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A37" w:rsidRPr="00BA7924" w:rsidRDefault="00A90A37" w:rsidP="001300E1"/>
    <w:p w:rsidR="00433D7C" w:rsidRPr="00BA7924" w:rsidRDefault="00433D7C" w:rsidP="001300E1"/>
    <w:p w:rsidR="00433D7C" w:rsidRPr="00BA7924" w:rsidRDefault="00433D7C" w:rsidP="001300E1"/>
    <w:tbl>
      <w:tblPr>
        <w:tblStyle w:val="Tablaconcuadrcula"/>
        <w:tblpPr w:leftFromText="141" w:rightFromText="141" w:vertAnchor="page" w:horzAnchor="margin" w:tblpY="1051"/>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482"/>
      </w:tblGrid>
      <w:tr w:rsidR="00433D7C" w:rsidRPr="00BA7924" w:rsidTr="00DB1C0F">
        <w:trPr>
          <w:trHeight w:hRule="exact" w:val="5103"/>
        </w:trPr>
        <w:tc>
          <w:tcPr>
            <w:tcW w:w="11482" w:type="dxa"/>
            <w:vAlign w:val="center"/>
          </w:tcPr>
          <w:p w:rsidR="00433D7C" w:rsidRPr="00BA7924" w:rsidRDefault="0082513D" w:rsidP="00DC2F36">
            <w:pPr>
              <w:pStyle w:val="Ttulo"/>
              <w:ind w:left="567"/>
              <w:jc w:val="left"/>
              <w:rPr>
                <w:b w:val="0"/>
                <w:noProof/>
                <w:sz w:val="32"/>
                <w:lang w:eastAsia="fr-FR"/>
              </w:rPr>
            </w:pPr>
            <w:r>
              <w:rPr>
                <w:b w:val="0"/>
                <w:noProof/>
                <w:sz w:val="32"/>
                <w:lang w:eastAsia="fr-FR"/>
              </w:rPr>
              <w:t>Date</w:t>
            </w:r>
            <w:r w:rsidR="009A7003">
              <w:rPr>
                <w:b w:val="0"/>
                <w:noProof/>
                <w:sz w:val="32"/>
                <w:lang w:eastAsia="fr-FR"/>
              </w:rPr>
              <w:t>:</w:t>
            </w:r>
            <w:r>
              <w:rPr>
                <w:b w:val="0"/>
                <w:noProof/>
                <w:sz w:val="32"/>
                <w:lang w:eastAsia="fr-FR"/>
              </w:rPr>
              <w:t xml:space="preserve"> </w:t>
            </w:r>
            <w:r w:rsidR="001C4EE2">
              <w:rPr>
                <w:b w:val="0"/>
                <w:noProof/>
                <w:sz w:val="32"/>
                <w:lang w:eastAsia="fr-FR"/>
              </w:rPr>
              <w:t>15</w:t>
            </w:r>
            <w:r w:rsidR="001737B6">
              <w:rPr>
                <w:b w:val="0"/>
                <w:noProof/>
                <w:sz w:val="32"/>
                <w:lang w:eastAsia="fr-FR"/>
              </w:rPr>
              <w:t>/11</w:t>
            </w:r>
            <w:r w:rsidR="00267743">
              <w:rPr>
                <w:b w:val="0"/>
                <w:noProof/>
                <w:sz w:val="32"/>
                <w:lang w:eastAsia="fr-FR"/>
              </w:rPr>
              <w:t>/18</w:t>
            </w:r>
          </w:p>
          <w:p w:rsidR="00433D7C" w:rsidRPr="00BA7924" w:rsidRDefault="0082513D" w:rsidP="00DC2F36">
            <w:pPr>
              <w:pStyle w:val="Ttulo"/>
              <w:ind w:left="567"/>
              <w:jc w:val="left"/>
              <w:rPr>
                <w:b w:val="0"/>
                <w:noProof/>
                <w:sz w:val="32"/>
                <w:lang w:eastAsia="fr-FR"/>
              </w:rPr>
            </w:pPr>
            <w:r>
              <w:rPr>
                <w:b w:val="0"/>
                <w:noProof/>
                <w:sz w:val="32"/>
                <w:lang w:eastAsia="fr-FR"/>
              </w:rPr>
              <w:t>Country report</w:t>
            </w:r>
            <w:r w:rsidR="009A7003">
              <w:rPr>
                <w:b w:val="0"/>
                <w:noProof/>
                <w:sz w:val="32"/>
                <w:lang w:eastAsia="fr-FR"/>
              </w:rPr>
              <w:t>:</w:t>
            </w:r>
            <w:r>
              <w:rPr>
                <w:b w:val="0"/>
                <w:noProof/>
                <w:sz w:val="32"/>
                <w:lang w:eastAsia="fr-FR"/>
              </w:rPr>
              <w:t xml:space="preserve"> </w:t>
            </w:r>
            <w:r w:rsidR="00267743">
              <w:rPr>
                <w:b w:val="0"/>
                <w:noProof/>
                <w:sz w:val="32"/>
                <w:lang w:eastAsia="fr-FR"/>
              </w:rPr>
              <w:t>Spain</w:t>
            </w: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33D7C" w:rsidRPr="00BA7924" w:rsidRDefault="00433D7C" w:rsidP="00DB1C0F">
            <w:pPr>
              <w:rPr>
                <w:lang w:eastAsia="fr-FR"/>
              </w:rPr>
            </w:pPr>
          </w:p>
          <w:p w:rsidR="004675D7" w:rsidRPr="00BA7924" w:rsidRDefault="0082513D" w:rsidP="002C0743">
            <w:pPr>
              <w:pStyle w:val="Ttulo"/>
              <w:ind w:left="567"/>
              <w:jc w:val="left"/>
              <w:rPr>
                <w:rFonts w:asciiTheme="majorHAnsi" w:eastAsiaTheme="majorEastAsia" w:hAnsiTheme="majorHAnsi" w:cstheme="majorBidi"/>
                <w:color w:val="385623" w:themeColor="accent6" w:themeShade="80"/>
                <w:sz w:val="68"/>
                <w:szCs w:val="68"/>
              </w:rPr>
            </w:pPr>
            <w:r>
              <w:rPr>
                <w:rFonts w:asciiTheme="majorHAnsi" w:eastAsiaTheme="majorEastAsia" w:hAnsiTheme="majorHAnsi" w:cstheme="majorBidi"/>
                <w:color w:val="385623" w:themeColor="accent6" w:themeShade="80"/>
                <w:sz w:val="68"/>
                <w:szCs w:val="68"/>
              </w:rPr>
              <w:t xml:space="preserve">Case Study: </w:t>
            </w:r>
            <w:r w:rsidR="008C0974">
              <w:rPr>
                <w:rFonts w:asciiTheme="majorHAnsi" w:eastAsiaTheme="majorEastAsia" w:hAnsiTheme="majorHAnsi" w:cstheme="majorBidi"/>
                <w:color w:val="385623" w:themeColor="accent6" w:themeShade="80"/>
                <w:sz w:val="68"/>
                <w:szCs w:val="68"/>
              </w:rPr>
              <w:t>ES1</w:t>
            </w:r>
            <w:r w:rsidR="00267743">
              <w:rPr>
                <w:rFonts w:asciiTheme="majorHAnsi" w:eastAsiaTheme="majorEastAsia" w:hAnsiTheme="majorHAnsi" w:cstheme="majorBidi"/>
                <w:color w:val="385623" w:themeColor="accent6" w:themeShade="80"/>
                <w:sz w:val="68"/>
                <w:szCs w:val="68"/>
              </w:rPr>
              <w:t xml:space="preserve"> </w:t>
            </w:r>
            <w:r w:rsidR="008C0974">
              <w:rPr>
                <w:rFonts w:asciiTheme="majorHAnsi" w:eastAsiaTheme="majorEastAsia" w:hAnsiTheme="majorHAnsi" w:cstheme="majorBidi"/>
                <w:color w:val="385623" w:themeColor="accent6" w:themeShade="80"/>
                <w:sz w:val="68"/>
                <w:szCs w:val="68"/>
              </w:rPr>
              <w:t>Extensive crops trials visit</w:t>
            </w:r>
          </w:p>
          <w:p w:rsidR="00433D7C" w:rsidRPr="00BA7924" w:rsidRDefault="00745D3F" w:rsidP="002C0743">
            <w:pPr>
              <w:pStyle w:val="Ttulo"/>
              <w:ind w:left="567"/>
              <w:jc w:val="left"/>
              <w:rPr>
                <w:b w:val="0"/>
                <w:noProof/>
                <w:sz w:val="40"/>
                <w:lang w:eastAsia="fr-FR"/>
              </w:rPr>
            </w:pPr>
            <w:r w:rsidRPr="00BA7924">
              <w:rPr>
                <w:b w:val="0"/>
                <w:noProof/>
                <w:sz w:val="40"/>
                <w:lang w:eastAsia="fr-FR"/>
              </w:rPr>
              <w:t>WP</w:t>
            </w:r>
            <w:r w:rsidR="004D6701" w:rsidRPr="00BA7924">
              <w:rPr>
                <w:b w:val="0"/>
                <w:noProof/>
                <w:sz w:val="40"/>
                <w:lang w:eastAsia="fr-FR"/>
              </w:rPr>
              <w:t>5</w:t>
            </w:r>
            <w:r w:rsidR="00433D7C" w:rsidRPr="00BA7924">
              <w:rPr>
                <w:b w:val="0"/>
                <w:noProof/>
                <w:sz w:val="40"/>
                <w:lang w:eastAsia="fr-FR"/>
              </w:rPr>
              <w:t xml:space="preserve">: </w:t>
            </w:r>
            <w:r w:rsidR="004D6701" w:rsidRPr="00BA7924">
              <w:rPr>
                <w:b w:val="0"/>
                <w:noProof/>
                <w:sz w:val="40"/>
                <w:lang w:eastAsia="fr-FR"/>
              </w:rPr>
              <w:t xml:space="preserve">Case studies of demonstration activities in </w:t>
            </w:r>
            <w:r w:rsidR="00BA7924" w:rsidRPr="00BA7924">
              <w:rPr>
                <w:b w:val="0"/>
                <w:noProof/>
                <w:sz w:val="40"/>
                <w:lang w:eastAsia="fr-FR"/>
              </w:rPr>
              <w:t>commer</w:t>
            </w:r>
            <w:r w:rsidR="00BA7924">
              <w:rPr>
                <w:b w:val="0"/>
                <w:noProof/>
                <w:sz w:val="40"/>
                <w:lang w:eastAsia="fr-FR"/>
              </w:rPr>
              <w:t>c</w:t>
            </w:r>
            <w:r w:rsidR="00BA7924" w:rsidRPr="00BA7924">
              <w:rPr>
                <w:b w:val="0"/>
                <w:noProof/>
                <w:sz w:val="40"/>
                <w:lang w:eastAsia="fr-FR"/>
              </w:rPr>
              <w:t xml:space="preserve">ial </w:t>
            </w:r>
            <w:r w:rsidR="004D6701" w:rsidRPr="00BA7924">
              <w:rPr>
                <w:b w:val="0"/>
                <w:noProof/>
                <w:sz w:val="40"/>
                <w:lang w:eastAsia="fr-FR"/>
              </w:rPr>
              <w:t>farms</w:t>
            </w:r>
          </w:p>
          <w:p w:rsidR="00433D7C" w:rsidRPr="00BA7924" w:rsidRDefault="00433D7C" w:rsidP="00DB1C0F">
            <w:pPr>
              <w:pStyle w:val="Ttulo"/>
              <w:rPr>
                <w:b w:val="0"/>
                <w:lang w:eastAsia="fr-FR"/>
              </w:rPr>
            </w:pPr>
          </w:p>
        </w:tc>
      </w:tr>
    </w:tbl>
    <w:p w:rsidR="000E689B" w:rsidRPr="00BA7924" w:rsidRDefault="00E443BE" w:rsidP="001300E1">
      <w:r>
        <w:rPr>
          <w:noProof/>
          <w:lang w:val="es-ES" w:eastAsia="es-ES"/>
        </w:rPr>
        <w:pict>
          <v:shapetype id="_x0000_t202" coordsize="21600,21600" o:spt="202" path="m,l,21600r21600,l21600,xe">
            <v:stroke joinstyle="miter"/>
            <v:path gradientshapeok="t" o:connecttype="rect"/>
          </v:shapetype>
          <v:shape id="Text Box 52" o:spid="_x0000_s1026" type="#_x0000_t202" style="position:absolute;left:0;text-align:left;margin-left:383.3pt;margin-top:296.6pt;width:169.65pt;height:79.5pt;z-index:251670528;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" fillcolor="white [3201]" stroked="f" strokeweight=".5pt">
            <v:path arrowok="t"/>
            <v:textbox>
              <w:txbxContent>
                <w:p w:rsidR="00A278E8" w:rsidRDefault="00A278E8">
                  <w:r w:rsidRPr="003C7E82">
                    <w:t xml:space="preserve">This project has received funding from the European Union’s Horizon 2020 research and innovation programme under </w:t>
                  </w:r>
                  <w:r>
                    <w:t>Grant Agreement</w:t>
                  </w:r>
                  <w:r w:rsidRPr="003C7E82">
                    <w:t xml:space="preserve"> No 727388</w:t>
                  </w:r>
                  <w:r>
                    <w:t>.</w:t>
                  </w:r>
                </w:p>
              </w:txbxContent>
            </v:textbox>
          </v:shape>
        </w:pict>
      </w:r>
      <w:r>
        <w:rPr>
          <w:noProof/>
          <w:lang w:val="es-ES" w:eastAsia="es-ES"/>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24" o:spid="_x0000_s1030" type="#_x0000_t9" style="position:absolute;left:0;text-align:left;margin-left:11.9pt;margin-top:264.7pt;width:121.85pt;height:127.1pt;rotation:-90;z-index:2516654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" fillcolor="white [3212]" strokecolor="white [3212]" strokeweight="1pt">
            <v:path arrowok="t"/>
          </v:shape>
        </w:pict>
      </w:r>
      <w:r>
        <w:rPr>
          <w:noProof/>
          <w:lang w:val="es-ES" w:eastAsia="es-ES"/>
        </w:rPr>
        <w:pict>
          <v:shape id="Zone de texte 1" o:spid="_x0000_s1027" type="#_x0000_t202" style="position:absolute;left:0;text-align:left;margin-left:334.35pt;margin-top:315.75pt;width:229.9pt;height:55.8pt;z-index:-251649024;visibility:visible;mso-position-horizontal-relative:text;mso-position-vertical-relative:text;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" filled="f" stroked="f" strokeweight=".5pt">
            <v:path arrowok="t"/>
            <v:textbox style="mso-fit-shape-to-text:t">
              <w:txbxContent>
                <w:p w:rsidR="00A278E8" w:rsidRPr="00B87530" w:rsidRDefault="00A278E8" w:rsidP="00B87530">
                  <w:pPr>
                    <w:rPr>
                      <w:lang w:val="en-US"/>
                    </w:rPr>
                  </w:pPr>
                  <w:r w:rsidRPr="00B87530">
                    <w:rPr>
                      <w:lang w:val="en-US"/>
                    </w:rPr>
                    <w:t xml:space="preserve">This project has received funding from the </w:t>
                  </w:r>
                  <w:hyperlink r:id="rId8" w:tgtFrame="_blank" w:tooltip="HORIZON 2020 The EU Framework Programme for Research and Innovation - Will open in new window" w:history="1">
                    <w:r w:rsidRPr="00B87530">
                      <w:rPr>
                        <w:lang w:val="en-US"/>
                      </w:rPr>
                      <w:t>European Union’s Horizon 2020</w:t>
                    </w:r>
                  </w:hyperlink>
                  <w:r w:rsidRPr="00B87530">
                    <w:rPr>
                      <w:lang w:val="en-US"/>
                    </w:rPr>
                    <w:t xml:space="preserve"> research and innovation program under </w:t>
                  </w:r>
                  <w:r>
                    <w:rPr>
                      <w:lang w:val="en-US"/>
                    </w:rPr>
                    <w:t>Grant Agreement</w:t>
                  </w:r>
                  <w:r w:rsidRPr="00B87530">
                    <w:rPr>
                      <w:lang w:val="en-US"/>
                    </w:rPr>
                    <w:t xml:space="preserve"> No 727388</w:t>
                  </w:r>
                </w:p>
              </w:txbxContent>
            </v:textbox>
            <w10:wrap type="tight"/>
          </v:shape>
        </w:pict>
      </w:r>
      <w:r w:rsidR="00B87530" w:rsidRPr="00BA7924">
        <w:rPr>
          <w:noProof/>
          <w:lang w:val="es-ES" w:eastAsia="es-ES"/>
        </w:rPr>
        <w:drawing>
          <wp:anchor distT="0" distB="0" distL="114300" distR="114300" simplePos="0" relativeHeight="251666432" behindDoc="0" locked="0" layoutInCell="1" allowOverlap="1">
            <wp:simplePos x="0" y="0"/>
            <wp:positionH relativeFrom="column">
              <wp:posOffset>3651250</wp:posOffset>
            </wp:positionH>
            <wp:positionV relativeFrom="paragraph">
              <wp:posOffset>4135120</wp:posOffset>
            </wp:positionV>
            <wp:extent cx="565150" cy="377825"/>
            <wp:effectExtent l="0" t="0" r="635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ag_yellow_low.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5150" cy="377825"/>
                    </a:xfrm>
                    <a:prstGeom prst="rect">
                      <a:avLst/>
                    </a:prstGeom>
                  </pic:spPr>
                </pic:pic>
              </a:graphicData>
            </a:graphic>
          </wp:anchor>
        </w:drawing>
      </w:r>
      <w:r>
        <w:rPr>
          <w:noProof/>
          <w:lang w:val="es-ES" w:eastAsia="es-ES"/>
        </w:rPr>
        <w:pict>
          <v:rect id="Rectangle 23" o:spid="_x0000_s1029" style="position:absolute;left:0;text-align:left;margin-left:-37.2pt;margin-top:282.75pt;width:653.4pt;height:109.85pt;z-index:251664384;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" fillcolor="white [3212]" stroked="f" strokeweight="1pt">
            <v:path arrowok="t"/>
            <w10:wrap anchorx="page"/>
          </v:rect>
        </w:pict>
      </w:r>
      <w:r w:rsidR="00B87530" w:rsidRPr="00BA7924">
        <w:rPr>
          <w:noProof/>
          <w:lang w:val="es-ES" w:eastAsia="es-ES"/>
        </w:rPr>
        <w:drawing>
          <wp:anchor distT="0" distB="0" distL="114300" distR="114300" simplePos="0" relativeHeight="251668480" behindDoc="1" locked="0" layoutInCell="1" allowOverlap="1">
            <wp:simplePos x="0" y="0"/>
            <wp:positionH relativeFrom="page">
              <wp:posOffset>-183515</wp:posOffset>
            </wp:positionH>
            <wp:positionV relativeFrom="paragraph">
              <wp:posOffset>642620</wp:posOffset>
            </wp:positionV>
            <wp:extent cx="8761730" cy="4965700"/>
            <wp:effectExtent l="0" t="0" r="1270" b="0"/>
            <wp:wrapNone/>
            <wp:docPr id="2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6048" r="14347" b="-788"/>
                    <a:stretch/>
                  </pic:blipFill>
                  <pic:spPr bwMode="auto">
                    <a:xfrm>
                      <a:off x="0" y="0"/>
                      <a:ext cx="8761730" cy="496570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B87530" w:rsidRPr="00BA7924">
        <w:rPr>
          <w:noProof/>
          <w:lang w:val="es-ES" w:eastAsia="es-ES"/>
        </w:rPr>
        <w:drawing>
          <wp:anchor distT="0" distB="0" distL="114300" distR="114300" simplePos="0" relativeHeight="251669504" behindDoc="0" locked="0" layoutInCell="1" allowOverlap="1">
            <wp:simplePos x="0" y="0"/>
            <wp:positionH relativeFrom="column">
              <wp:posOffset>276860</wp:posOffset>
            </wp:positionH>
            <wp:positionV relativeFrom="paragraph">
              <wp:posOffset>3595326</wp:posOffset>
            </wp:positionV>
            <wp:extent cx="2983832" cy="1365452"/>
            <wp:effectExtent l="0" t="0" r="7620" b="635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3832" cy="1365452"/>
                    </a:xfrm>
                    <a:prstGeom prst="rect">
                      <a:avLst/>
                    </a:prstGeom>
                  </pic:spPr>
                </pic:pic>
              </a:graphicData>
            </a:graphic>
          </wp:anchor>
        </w:drawing>
      </w:r>
      <w:r w:rsidR="00A90A37" w:rsidRPr="00BA7924">
        <w:br w:type="page"/>
      </w:r>
    </w:p>
    <w:p w:rsidR="00B61187" w:rsidRPr="00BA7924" w:rsidRDefault="00B61187" w:rsidP="001300E1">
      <w:pPr>
        <w:sectPr w:rsidR="00B61187" w:rsidRPr="00BA7924" w:rsidSect="00A90A37">
          <w:footerReference w:type="default" r:id="rId12"/>
          <w:type w:val="continuous"/>
          <w:pgSz w:w="11906" w:h="16838"/>
          <w:pgMar w:top="567" w:right="284" w:bottom="249" w:left="284" w:header="709" w:footer="709" w:gutter="0"/>
          <w:cols w:space="708"/>
          <w:titlePg/>
          <w:docGrid w:linePitch="360"/>
        </w:sectPr>
      </w:pPr>
    </w:p>
    <w:p w:rsidR="00F003BE" w:rsidRPr="00BA7924" w:rsidRDefault="00455158" w:rsidP="002873B2">
      <w:pPr>
        <w:pStyle w:val="Titrepages2et3"/>
      </w:pPr>
      <w:r>
        <w:lastRenderedPageBreak/>
        <w:t>PLAID</w:t>
      </w:r>
      <w:r w:rsidR="00941180" w:rsidRPr="00BA7924">
        <w:t xml:space="preserve"> PARTNERS</w:t>
      </w:r>
    </w:p>
    <w:p w:rsidR="002873B2" w:rsidRPr="00BA7924" w:rsidRDefault="002873B2" w:rsidP="007D0D89"/>
    <w:p w:rsidR="00FE6746" w:rsidRPr="00BA7924" w:rsidRDefault="00FE6746" w:rsidP="007D0D89"/>
    <w:p w:rsidR="007D0D89" w:rsidRPr="00BA7924" w:rsidRDefault="007D0D89" w:rsidP="007D0D89"/>
    <w:p w:rsidR="007D0D89" w:rsidRPr="00BA7924" w:rsidRDefault="007D0D89" w:rsidP="007D0D89"/>
    <w:tbl>
      <w:tblPr>
        <w:tblStyle w:val="Tablaconcuadrcula"/>
        <w:tblpPr w:leftFromText="141" w:rightFromText="141" w:vertAnchor="text" w:tblpY="1"/>
        <w:tblOverlap w:val="never"/>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2977"/>
        <w:gridCol w:w="889"/>
        <w:gridCol w:w="1946"/>
      </w:tblGrid>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895350" cy="952500"/>
                  <wp:effectExtent l="0" t="0" r="0" b="0"/>
                  <wp:docPr id="29" name="Image 29" descr="http://www.plaid-h2020.eu/sites/www.plaid-h2020.eu/files/styles/thumbnail/public/logos/LogoAdvisoryService.jpg?itok=I4li3kt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id-h2020.eu/sites/www.plaid-h2020.eu/files/styles/thumbnail/public/logos/LogoAdvisoryService.jpg?itok=I4li3kt3">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5350" cy="9525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Advisory Service Croatia ASC</w:t>
            </w: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466725"/>
                  <wp:effectExtent l="0" t="0" r="0" b="9525"/>
                  <wp:docPr id="33" name="Image 33" descr="ARVALIS Institut du Vegetal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VALIS Institut du Vegetal image">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46672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ARVALIS </w:t>
            </w:r>
            <w:proofErr w:type="spellStart"/>
            <w:r w:rsidRPr="00704948">
              <w:rPr>
                <w:sz w:val="18"/>
                <w:szCs w:val="18"/>
              </w:rPr>
              <w:t>Institut</w:t>
            </w:r>
            <w:proofErr w:type="spellEnd"/>
            <w:r w:rsidRPr="00704948">
              <w:rPr>
                <w:sz w:val="18"/>
                <w:szCs w:val="18"/>
              </w:rPr>
              <w:t xml:space="preserve"> du </w:t>
            </w:r>
            <w:proofErr w:type="spellStart"/>
            <w:r w:rsidRPr="00704948">
              <w:rPr>
                <w:sz w:val="18"/>
                <w:szCs w:val="18"/>
              </w:rPr>
              <w:t>Végétal</w:t>
            </w:r>
            <w:proofErr w:type="spellEnd"/>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495300"/>
                  <wp:effectExtent l="0" t="0" r="0" b="0"/>
                  <wp:docPr id="34" name="Image 34" descr="Association de Coordination Technique Agricole ACTA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ociation de Coordination Technique Agricole ACTA image">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495300"/>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Association de Coordination Technique </w:t>
            </w:r>
            <w:proofErr w:type="spellStart"/>
            <w:r w:rsidRPr="00704948">
              <w:rPr>
                <w:sz w:val="18"/>
                <w:szCs w:val="18"/>
              </w:rPr>
              <w:t>Agricole</w:t>
            </w:r>
            <w:proofErr w:type="spellEnd"/>
            <w:r w:rsidRPr="00704948">
              <w:rPr>
                <w:sz w:val="18"/>
                <w:szCs w:val="18"/>
              </w:rPr>
              <w:t xml:space="preserve"> ACTA</w:t>
            </w:r>
          </w:p>
        </w:tc>
      </w:tr>
      <w:tr w:rsidR="003C288D" w:rsidRPr="00BA7924" w:rsidTr="00DC2F36">
        <w:tc>
          <w:tcPr>
            <w:tcW w:w="2943" w:type="dxa"/>
            <w:vAlign w:val="center"/>
          </w:tcPr>
          <w:p w:rsidR="003C288D" w:rsidRPr="00704948" w:rsidRDefault="00E4494D" w:rsidP="00330ADD">
            <w:pPr>
              <w:jc w:val="center"/>
              <w:rPr>
                <w:sz w:val="18"/>
                <w:szCs w:val="18"/>
              </w:rPr>
            </w:pPr>
            <w:r>
              <w:rPr>
                <w:noProof/>
                <w:lang w:val="es-ES" w:eastAsia="es-ES"/>
              </w:rPr>
              <w:drawing>
                <wp:inline distT="0" distB="0" distL="0" distR="0">
                  <wp:extent cx="1248516" cy="358140"/>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13406" r="66791" b="69659"/>
                          <a:stretch/>
                        </pic:blipFill>
                        <pic:spPr bwMode="auto">
                          <a:xfrm>
                            <a:off x="0" y="0"/>
                            <a:ext cx="1256630" cy="3604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C288D" w:rsidRDefault="00E4494D" w:rsidP="00330ADD">
            <w:pPr>
              <w:spacing w:before="120"/>
              <w:jc w:val="center"/>
              <w:rPr>
                <w:sz w:val="18"/>
                <w:szCs w:val="18"/>
              </w:rPr>
            </w:pPr>
            <w:r>
              <w:rPr>
                <w:sz w:val="18"/>
                <w:szCs w:val="18"/>
              </w:rPr>
              <w:t>Institute</w:t>
            </w:r>
            <w:r w:rsidR="003C288D" w:rsidRPr="00704948">
              <w:rPr>
                <w:sz w:val="18"/>
                <w:szCs w:val="18"/>
              </w:rPr>
              <w:t xml:space="preserve"> for Rural </w:t>
            </w:r>
            <w:r>
              <w:rPr>
                <w:sz w:val="18"/>
                <w:szCs w:val="18"/>
              </w:rPr>
              <w:t xml:space="preserve">and Regional </w:t>
            </w:r>
            <w:r w:rsidR="003C288D" w:rsidRPr="00704948">
              <w:rPr>
                <w:sz w:val="18"/>
                <w:szCs w:val="18"/>
              </w:rPr>
              <w:t>Research</w:t>
            </w: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838200" cy="952500"/>
                  <wp:effectExtent l="0" t="0" r="0" b="0"/>
                  <wp:docPr id="36" name="Image 36" descr="Chambers of Agriculture 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mbers of Agriculture image">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9525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Chambers of Agriculture</w:t>
            </w:r>
          </w:p>
          <w:p w:rsidR="00DC7F1E" w:rsidRPr="00704948" w:rsidRDefault="00DC7F1E" w:rsidP="00330ADD">
            <w:pPr>
              <w:spacing w:before="120"/>
              <w:jc w:val="center"/>
              <w:rPr>
                <w:sz w:val="18"/>
                <w:szCs w:val="18"/>
              </w:rPr>
            </w:pPr>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523875"/>
                  <wp:effectExtent l="0" t="0" r="0" b="9525"/>
                  <wp:docPr id="37" name="Image 37" descr="Delphy 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lphy image">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5238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Delphy</w:t>
            </w:r>
            <w:proofErr w:type="spellEnd"/>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95250"/>
                  <wp:effectExtent l="0" t="0" r="0" b="0"/>
                  <wp:docPr id="38" name="Image 38" descr="http://www.plaid-h2020.eu/sites/www.plaid-h2020.eu/files/styles/thumbnail/public/logos/EUFRAS_Logo_Long_7stars_bigger_europe.jpg?itok=_oilXHt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laid-h2020.eu/sites/www.plaid-h2020.eu/files/styles/thumbnail/public/logos/EUFRAS_Logo_Long_7stars_bigger_europe.jpg?itok=_oilXHtY">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9525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European Forum for Agricultural and Rural Advisory Services EUFRAS</w:t>
            </w:r>
          </w:p>
          <w:p w:rsidR="00DC7F1E" w:rsidRDefault="00DC7F1E" w:rsidP="00330ADD">
            <w:pPr>
              <w:spacing w:before="120"/>
              <w:jc w:val="center"/>
              <w:rPr>
                <w:sz w:val="18"/>
                <w:szCs w:val="18"/>
              </w:rPr>
            </w:pP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180975"/>
                  <wp:effectExtent l="0" t="0" r="0" b="9525"/>
                  <wp:docPr id="39" name="Image 39" descr="Innovatiesteunpunt IS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novatiesteunpunt ISP">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Innovatiesteunpunt</w:t>
            </w:r>
            <w:proofErr w:type="spellEnd"/>
            <w:r w:rsidRPr="00704948">
              <w:rPr>
                <w:sz w:val="18"/>
                <w:szCs w:val="18"/>
              </w:rPr>
              <w:t xml:space="preserve"> ISP</w:t>
            </w:r>
          </w:p>
        </w:tc>
        <w:tc>
          <w:tcPr>
            <w:tcW w:w="2835" w:type="dxa"/>
            <w:gridSpan w:val="2"/>
            <w:vAlign w:val="center"/>
          </w:tcPr>
          <w:p w:rsidR="003C288D" w:rsidRPr="00704948" w:rsidRDefault="003C288D" w:rsidP="00330ADD">
            <w:pPr>
              <w:jc w:val="center"/>
              <w:rPr>
                <w:sz w:val="18"/>
                <w:szCs w:val="18"/>
              </w:rPr>
            </w:pPr>
            <w:r w:rsidRPr="00704948">
              <w:rPr>
                <w:noProof/>
                <w:sz w:val="18"/>
                <w:szCs w:val="18"/>
                <w:lang w:val="es-ES" w:eastAsia="es-ES"/>
              </w:rPr>
              <w:drawing>
                <wp:inline distT="0" distB="0" distL="0" distR="0">
                  <wp:extent cx="904689" cy="629392"/>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IDELE RVB.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12255" cy="634655"/>
                          </a:xfrm>
                          <a:prstGeom prst="rect">
                            <a:avLst/>
                          </a:prstGeom>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Institut</w:t>
            </w:r>
            <w:proofErr w:type="spellEnd"/>
            <w:r w:rsidRPr="00704948">
              <w:rPr>
                <w:sz w:val="18"/>
                <w:szCs w:val="18"/>
              </w:rPr>
              <w:t xml:space="preserve"> de </w:t>
            </w:r>
            <w:proofErr w:type="spellStart"/>
            <w:r w:rsidRPr="00704948">
              <w:rPr>
                <w:sz w:val="18"/>
                <w:szCs w:val="18"/>
              </w:rPr>
              <w:t>l’Elevage</w:t>
            </w:r>
            <w:proofErr w:type="spellEnd"/>
            <w:r w:rsidRPr="00704948">
              <w:rPr>
                <w:sz w:val="18"/>
                <w:szCs w:val="18"/>
              </w:rPr>
              <w:t xml:space="preserve"> – </w:t>
            </w:r>
            <w:proofErr w:type="spellStart"/>
            <w:r w:rsidRPr="00704948">
              <w:rPr>
                <w:sz w:val="18"/>
                <w:szCs w:val="18"/>
              </w:rPr>
              <w:t>Idele</w:t>
            </w:r>
            <w:proofErr w:type="spellEnd"/>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180975"/>
                  <wp:effectExtent l="0" t="0" r="0" b="9525"/>
                  <wp:docPr id="41" name="Image 41" descr="Instituto Navarro De Tecnologias E Infraestructuras Agrolimentarias INTIA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ituto Navarro De Tecnologias E Infraestructuras Agrolimentarias INTIA image">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180975"/>
                          </a:xfrm>
                          <a:prstGeom prst="rect">
                            <a:avLst/>
                          </a:prstGeom>
                          <a:noFill/>
                          <a:ln>
                            <a:noFill/>
                          </a:ln>
                        </pic:spPr>
                      </pic:pic>
                    </a:graphicData>
                  </a:graphic>
                </wp:inline>
              </w:drawing>
            </w:r>
          </w:p>
          <w:p w:rsidR="003C288D" w:rsidRPr="00704948" w:rsidRDefault="00267743" w:rsidP="00330ADD">
            <w:pPr>
              <w:spacing w:before="120"/>
              <w:jc w:val="center"/>
              <w:rPr>
                <w:sz w:val="18"/>
                <w:szCs w:val="18"/>
                <w:lang w:val="es-ES"/>
              </w:rPr>
            </w:pPr>
            <w:r>
              <w:rPr>
                <w:sz w:val="18"/>
                <w:szCs w:val="18"/>
                <w:lang w:val="es-ES"/>
              </w:rPr>
              <w:t>Instituto Navarro d</w:t>
            </w:r>
            <w:r w:rsidR="004D6701" w:rsidRPr="00704948">
              <w:rPr>
                <w:sz w:val="18"/>
                <w:szCs w:val="18"/>
                <w:lang w:val="es-ES"/>
              </w:rPr>
              <w:t>e Tecnologí</w:t>
            </w:r>
            <w:r>
              <w:rPr>
                <w:sz w:val="18"/>
                <w:szCs w:val="18"/>
                <w:lang w:val="es-ES"/>
              </w:rPr>
              <w:t>as e</w:t>
            </w:r>
            <w:r w:rsidR="003C288D" w:rsidRPr="00704948">
              <w:rPr>
                <w:sz w:val="18"/>
                <w:szCs w:val="18"/>
                <w:lang w:val="es-ES"/>
              </w:rPr>
              <w:t xml:space="preserve"> Infraestructuras Agro</w:t>
            </w:r>
            <w:r w:rsidR="003A3669">
              <w:rPr>
                <w:sz w:val="18"/>
                <w:szCs w:val="18"/>
                <w:lang w:val="es-ES"/>
              </w:rPr>
              <w:t>a</w:t>
            </w:r>
            <w:r w:rsidR="003C288D" w:rsidRPr="00704948">
              <w:rPr>
                <w:sz w:val="18"/>
                <w:szCs w:val="18"/>
                <w:lang w:val="es-ES"/>
              </w:rPr>
              <w:t>limentarias</w:t>
            </w: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485775"/>
                  <wp:effectExtent l="0" t="0" r="0" b="9525"/>
                  <wp:docPr id="42" name="Image 42" descr="http://www.plaid-h2020.eu/sites/www.plaid-h2020.eu/files/styles/thumbnail/public/logos/LEAF_LOGO_with_text.jpg?itok=IwCrneq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id-h2020.eu/sites/www.plaid-h2020.eu/files/styles/thumbnail/public/logos/LEAF_LOGO_with_text.jpg?itok=IwCrneqk">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4857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 xml:space="preserve">Linking Environment </w:t>
            </w:r>
            <w:r w:rsidR="005536D2">
              <w:rPr>
                <w:sz w:val="18"/>
                <w:szCs w:val="18"/>
              </w:rPr>
              <w:t>a</w:t>
            </w:r>
            <w:r w:rsidRPr="00704948">
              <w:rPr>
                <w:sz w:val="18"/>
                <w:szCs w:val="18"/>
              </w:rPr>
              <w:t>nd Farming LEAF</w:t>
            </w:r>
          </w:p>
        </w:tc>
        <w:tc>
          <w:tcPr>
            <w:tcW w:w="2835" w:type="dxa"/>
            <w:gridSpan w:val="2"/>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952500"/>
                  <wp:effectExtent l="0" t="0" r="0" b="0"/>
                  <wp:docPr id="43" name="Image 43" descr="National Agricultural Advisory Servic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tional Agricultural Advisory Service logo">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952500"/>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National Agricultural Advisory Service</w:t>
            </w:r>
          </w:p>
        </w:tc>
      </w:tr>
      <w:tr w:rsidR="003C288D" w:rsidRPr="00BA7924" w:rsidTr="00DC2F36">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333375"/>
                  <wp:effectExtent l="0" t="0" r="0" b="9525"/>
                  <wp:docPr id="44" name="Image 44" descr="Nodibinajums Baltic Studies Centre BSC imag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dibinajums Baltic Studies Centre BSC image">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333375"/>
                          </a:xfrm>
                          <a:prstGeom prst="rect">
                            <a:avLst/>
                          </a:prstGeom>
                          <a:noFill/>
                          <a:ln>
                            <a:noFill/>
                          </a:ln>
                        </pic:spPr>
                      </pic:pic>
                    </a:graphicData>
                  </a:graphic>
                </wp:inline>
              </w:drawing>
            </w:r>
          </w:p>
          <w:p w:rsidR="003C288D" w:rsidRDefault="003C288D" w:rsidP="00330ADD">
            <w:pPr>
              <w:spacing w:before="120"/>
              <w:jc w:val="center"/>
              <w:rPr>
                <w:sz w:val="18"/>
                <w:szCs w:val="18"/>
              </w:rPr>
            </w:pPr>
            <w:proofErr w:type="spellStart"/>
            <w:r w:rsidRPr="00704948">
              <w:rPr>
                <w:sz w:val="18"/>
                <w:szCs w:val="18"/>
              </w:rPr>
              <w:t>Nodibinajums</w:t>
            </w:r>
            <w:proofErr w:type="spellEnd"/>
            <w:r w:rsidRPr="00704948">
              <w:rPr>
                <w:sz w:val="18"/>
                <w:szCs w:val="18"/>
              </w:rPr>
              <w:t xml:space="preserve"> Baltic Studies Centre </w:t>
            </w:r>
            <w:r w:rsidR="005536D2">
              <w:rPr>
                <w:sz w:val="18"/>
                <w:szCs w:val="18"/>
              </w:rPr>
              <w:t>(</w:t>
            </w:r>
            <w:r w:rsidRPr="00704948">
              <w:rPr>
                <w:sz w:val="18"/>
                <w:szCs w:val="18"/>
              </w:rPr>
              <w:t>BSC</w:t>
            </w:r>
            <w:r w:rsidR="005536D2">
              <w:rPr>
                <w:sz w:val="18"/>
                <w:szCs w:val="18"/>
              </w:rPr>
              <w:t>)</w:t>
            </w:r>
          </w:p>
          <w:p w:rsidR="00DC7F1E" w:rsidRDefault="00DC7F1E" w:rsidP="00330ADD">
            <w:pPr>
              <w:spacing w:before="120"/>
              <w:jc w:val="center"/>
              <w:rPr>
                <w:sz w:val="18"/>
                <w:szCs w:val="18"/>
              </w:rPr>
            </w:pPr>
          </w:p>
          <w:p w:rsidR="00DC7F1E" w:rsidRPr="00704948" w:rsidRDefault="00DC7F1E" w:rsidP="00330ADD">
            <w:pPr>
              <w:spacing w:before="120"/>
              <w:jc w:val="center"/>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619125"/>
                  <wp:effectExtent l="0" t="0" r="0" b="9525"/>
                  <wp:docPr id="45" name="Image 45" descr="Research Institute of Organic Agriculture (FIB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arch Institute of Organic Agriculture (FIBL)">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61912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Research Institute of Organic Agriculture (FIBL)</w:t>
            </w:r>
          </w:p>
        </w:tc>
        <w:tc>
          <w:tcPr>
            <w:tcW w:w="2835" w:type="dxa"/>
            <w:gridSpan w:val="2"/>
            <w:vAlign w:val="center"/>
          </w:tcPr>
          <w:p w:rsidR="003C288D" w:rsidRPr="00704948" w:rsidRDefault="00787EDA" w:rsidP="00330ADD">
            <w:pPr>
              <w:jc w:val="center"/>
              <w:rPr>
                <w:sz w:val="18"/>
                <w:szCs w:val="18"/>
              </w:rPr>
            </w:pPr>
            <w:r w:rsidRPr="00704948">
              <w:rPr>
                <w:noProof/>
                <w:sz w:val="18"/>
                <w:szCs w:val="18"/>
                <w:lang w:val="es-ES" w:eastAsia="es-ES"/>
              </w:rPr>
              <w:drawing>
                <wp:inline distT="0" distB="0" distL="0" distR="0">
                  <wp:extent cx="1657350" cy="400050"/>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46" t="20335" r="70979" b="71722"/>
                          <a:stretch>
                            <a:fillRect/>
                          </a:stretch>
                        </pic:blipFill>
                        <pic:spPr bwMode="auto">
                          <a:xfrm>
                            <a:off x="0" y="0"/>
                            <a:ext cx="1657350" cy="400050"/>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proofErr w:type="spellStart"/>
            <w:r w:rsidRPr="00704948">
              <w:rPr>
                <w:sz w:val="18"/>
                <w:szCs w:val="18"/>
              </w:rPr>
              <w:t>Stichting</w:t>
            </w:r>
            <w:proofErr w:type="spellEnd"/>
            <w:r w:rsidR="00787EDA" w:rsidRPr="00704948">
              <w:rPr>
                <w:sz w:val="18"/>
                <w:szCs w:val="18"/>
              </w:rPr>
              <w:t xml:space="preserve"> </w:t>
            </w:r>
            <w:proofErr w:type="spellStart"/>
            <w:r w:rsidRPr="00704948">
              <w:rPr>
                <w:sz w:val="18"/>
                <w:szCs w:val="18"/>
              </w:rPr>
              <w:t>Wageningen</w:t>
            </w:r>
            <w:proofErr w:type="spellEnd"/>
            <w:r w:rsidR="00787EDA" w:rsidRPr="00704948">
              <w:rPr>
                <w:sz w:val="18"/>
                <w:szCs w:val="18"/>
              </w:rPr>
              <w:t xml:space="preserve"> Research</w:t>
            </w:r>
          </w:p>
        </w:tc>
      </w:tr>
      <w:tr w:rsidR="003C288D" w:rsidRPr="005536D2" w:rsidTr="00DC2F36">
        <w:trPr>
          <w:gridAfter w:val="1"/>
          <w:wAfter w:w="1946" w:type="dxa"/>
        </w:trPr>
        <w:tc>
          <w:tcPr>
            <w:tcW w:w="2943"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533400"/>
                  <wp:effectExtent l="0" t="0" r="0" b="0"/>
                  <wp:docPr id="47" name="Image 47" descr="The James Hutton Institut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James Hutton Institute">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533400"/>
                          </a:xfrm>
                          <a:prstGeom prst="rect">
                            <a:avLst/>
                          </a:prstGeom>
                          <a:noFill/>
                          <a:ln>
                            <a:noFill/>
                          </a:ln>
                        </pic:spPr>
                      </pic:pic>
                    </a:graphicData>
                  </a:graphic>
                </wp:inline>
              </w:drawing>
            </w:r>
          </w:p>
          <w:p w:rsidR="003C288D" w:rsidRDefault="003C288D" w:rsidP="00330ADD">
            <w:pPr>
              <w:spacing w:before="120"/>
              <w:jc w:val="center"/>
              <w:rPr>
                <w:sz w:val="18"/>
                <w:szCs w:val="18"/>
              </w:rPr>
            </w:pPr>
            <w:r w:rsidRPr="00704948">
              <w:rPr>
                <w:sz w:val="18"/>
                <w:szCs w:val="18"/>
              </w:rPr>
              <w:t>The James Hutton Institute</w:t>
            </w:r>
          </w:p>
          <w:p w:rsidR="00DC7F1E" w:rsidRPr="00704948" w:rsidRDefault="00DC7F1E" w:rsidP="000D6EBA">
            <w:pPr>
              <w:spacing w:before="120"/>
              <w:rPr>
                <w:sz w:val="18"/>
                <w:szCs w:val="18"/>
              </w:rPr>
            </w:pPr>
          </w:p>
        </w:tc>
        <w:tc>
          <w:tcPr>
            <w:tcW w:w="2977" w:type="dxa"/>
            <w:vAlign w:val="center"/>
          </w:tcPr>
          <w:p w:rsidR="003C288D" w:rsidRPr="00704948" w:rsidRDefault="003C288D" w:rsidP="00330ADD">
            <w:pPr>
              <w:jc w:val="center"/>
              <w:rPr>
                <w:sz w:val="18"/>
                <w:szCs w:val="18"/>
              </w:rPr>
            </w:pPr>
            <w:r w:rsidRPr="00704948">
              <w:rPr>
                <w:noProof/>
                <w:sz w:val="18"/>
                <w:szCs w:val="18"/>
                <w:bdr w:val="none" w:sz="0" w:space="0" w:color="auto" w:frame="1"/>
                <w:lang w:val="es-ES" w:eastAsia="es-ES"/>
              </w:rPr>
              <w:drawing>
                <wp:inline distT="0" distB="0" distL="0" distR="0">
                  <wp:extent cx="952500" cy="219075"/>
                  <wp:effectExtent l="0" t="0" r="0" b="9525"/>
                  <wp:docPr id="48" name="Image 48" descr="VINIDEA ima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NIDEA image">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52500" cy="219075"/>
                          </a:xfrm>
                          <a:prstGeom prst="rect">
                            <a:avLst/>
                          </a:prstGeom>
                          <a:noFill/>
                          <a:ln>
                            <a:noFill/>
                          </a:ln>
                        </pic:spPr>
                      </pic:pic>
                    </a:graphicData>
                  </a:graphic>
                </wp:inline>
              </w:drawing>
            </w:r>
          </w:p>
          <w:p w:rsidR="003C288D" w:rsidRPr="00704948" w:rsidRDefault="003C288D" w:rsidP="00330ADD">
            <w:pPr>
              <w:spacing w:before="120"/>
              <w:jc w:val="center"/>
              <w:rPr>
                <w:sz w:val="18"/>
                <w:szCs w:val="18"/>
              </w:rPr>
            </w:pPr>
            <w:r w:rsidRPr="00704948">
              <w:rPr>
                <w:sz w:val="18"/>
                <w:szCs w:val="18"/>
              </w:rPr>
              <w:t>VINIDEA</w:t>
            </w:r>
          </w:p>
        </w:tc>
        <w:tc>
          <w:tcPr>
            <w:tcW w:w="889" w:type="dxa"/>
            <w:vAlign w:val="center"/>
          </w:tcPr>
          <w:p w:rsidR="003C288D" w:rsidRPr="00704948" w:rsidRDefault="003C288D" w:rsidP="00330ADD">
            <w:pPr>
              <w:jc w:val="center"/>
              <w:rPr>
                <w:sz w:val="18"/>
                <w:szCs w:val="18"/>
              </w:rPr>
            </w:pPr>
          </w:p>
        </w:tc>
      </w:tr>
    </w:tbl>
    <w:p w:rsidR="00E64E8C" w:rsidRPr="00BA7924" w:rsidRDefault="00330ADD" w:rsidP="000D6EBA">
      <w:r>
        <w:br w:type="textWrapping" w:clear="all"/>
      </w:r>
      <w:r w:rsidR="00E64E8C" w:rsidRPr="00BA7924">
        <w:br w:type="page"/>
      </w:r>
    </w:p>
    <w:p w:rsidR="00E64E8C" w:rsidRPr="00BA7924" w:rsidRDefault="00E64E8C" w:rsidP="002873B2">
      <w:pPr>
        <w:pStyle w:val="Titrepages2et3"/>
      </w:pPr>
      <w:r w:rsidRPr="00BA7924">
        <w:lastRenderedPageBreak/>
        <w:t>D</w:t>
      </w:r>
      <w:r w:rsidR="002873B2" w:rsidRPr="00BA7924">
        <w:t>OCUMENT SUMMARY</w:t>
      </w:r>
    </w:p>
    <w:p w:rsidR="007D0D89" w:rsidRPr="00BA7924" w:rsidRDefault="007D0D89" w:rsidP="007D0D89"/>
    <w:p w:rsidR="007D0D89" w:rsidRPr="00BA7924" w:rsidRDefault="007D0D89" w:rsidP="007D0D89"/>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AB4379" w:rsidRPr="00BA7924" w:rsidRDefault="00AB4379" w:rsidP="00AB4379">
      <w:pPr>
        <w:contextualSpacing/>
      </w:pPr>
      <w:r>
        <w:rPr>
          <w:b/>
        </w:rPr>
        <w:t>Milestone</w:t>
      </w:r>
      <w:r w:rsidRPr="00BA7924">
        <w:rPr>
          <w:b/>
        </w:rPr>
        <w:t xml:space="preserve"> Title:</w:t>
      </w:r>
      <w:r>
        <w:rPr>
          <w:b/>
        </w:rPr>
        <w:t xml:space="preserve"> </w:t>
      </w:r>
      <w:r>
        <w:t>24 C</w:t>
      </w:r>
      <w:r w:rsidRPr="00BA7924">
        <w:t>ase</w:t>
      </w:r>
      <w:r>
        <w:t xml:space="preserve"> Studie</w:t>
      </w:r>
      <w:r w:rsidRPr="00BA7924">
        <w:t>s</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AB4379" w:rsidRPr="00F05B29" w:rsidRDefault="00AB4379" w:rsidP="00F05B29">
      <w:pPr>
        <w:contextualSpacing/>
      </w:pPr>
      <w:r>
        <w:rPr>
          <w:b/>
        </w:rPr>
        <w:t>Case Study</w:t>
      </w:r>
      <w:r w:rsidRPr="00BA7924">
        <w:rPr>
          <w:b/>
        </w:rPr>
        <w:t xml:space="preserve"> Title:</w:t>
      </w:r>
      <w:r>
        <w:rPr>
          <w:b/>
        </w:rPr>
        <w:t xml:space="preserve"> </w:t>
      </w:r>
      <w:r w:rsidR="008C0974">
        <w:t>Extensive crops trials visit</w:t>
      </w:r>
      <w:r w:rsidR="00267743">
        <w:t xml:space="preserve"> (Spain)</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Version:</w:t>
      </w:r>
      <w:r w:rsidR="005536D2">
        <w:rPr>
          <w:b/>
        </w:rPr>
        <w:t xml:space="preserve"> </w:t>
      </w:r>
      <w:r w:rsidR="00601A3E">
        <w:t>2</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AB4379" w:rsidP="00E64E8C">
      <w:r>
        <w:rPr>
          <w:b/>
        </w:rPr>
        <w:t>Task</w:t>
      </w:r>
      <w:r w:rsidR="00E64E8C" w:rsidRPr="00BA7924">
        <w:rPr>
          <w:b/>
        </w:rPr>
        <w:t xml:space="preserve"> Lead:</w:t>
      </w:r>
      <w:r w:rsidR="000D7B16">
        <w:rPr>
          <w:b/>
        </w:rPr>
        <w:t xml:space="preserve"> </w:t>
      </w:r>
      <w:r>
        <w:t>WUR</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Related Work package:</w:t>
      </w:r>
      <w:r w:rsidR="005536D2">
        <w:rPr>
          <w:b/>
        </w:rPr>
        <w:t xml:space="preserve"> </w:t>
      </w:r>
      <w:r w:rsidR="004D6701" w:rsidRPr="00BA7924">
        <w:t>WP5</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D43A4B" w:rsidP="00E64E8C">
      <w:r w:rsidRPr="00BA7924">
        <w:rPr>
          <w:b/>
        </w:rPr>
        <w:t>Authors</w:t>
      </w:r>
      <w:r w:rsidR="00E64E8C" w:rsidRPr="00BA7924">
        <w:rPr>
          <w:b/>
        </w:rPr>
        <w:t>:</w:t>
      </w:r>
      <w:r w:rsidR="000D7B16">
        <w:rPr>
          <w:b/>
        </w:rPr>
        <w:t xml:space="preserve"> </w:t>
      </w:r>
      <w:r w:rsidR="00267743">
        <w:t>Alberto Lafarga</w:t>
      </w:r>
      <w:r w:rsidR="008C0974">
        <w:t>,</w:t>
      </w:r>
      <w:r w:rsidR="00267743">
        <w:t xml:space="preserve"> </w:t>
      </w:r>
      <w:r w:rsidR="008C0974">
        <w:t xml:space="preserve">Isabel Gárriz </w:t>
      </w:r>
      <w:r w:rsidR="00267743">
        <w:t>(INTIA)</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762CCD" w:rsidP="00E64E8C">
      <w:r>
        <w:rPr>
          <w:b/>
        </w:rPr>
        <w:t>Grant Agreement</w:t>
      </w:r>
      <w:r w:rsidR="00E64E8C" w:rsidRPr="00BA7924">
        <w:rPr>
          <w:b/>
        </w:rPr>
        <w:t xml:space="preserve"> Number:</w:t>
      </w:r>
      <w:r w:rsidR="00E64E8C" w:rsidRPr="00BA7924">
        <w:t xml:space="preserve"> 727388</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Project name:</w:t>
      </w:r>
      <w:r w:rsidRPr="00BA7924">
        <w:t xml:space="preserve"> </w:t>
      </w:r>
      <w:r w:rsidR="000F143B">
        <w:t>PLAID</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Start date of Project:</w:t>
      </w:r>
      <w:r w:rsidRPr="00BA7924">
        <w:t xml:space="preserve"> January 2017</w:t>
      </w:r>
    </w:p>
    <w:p w:rsidR="00E64E8C" w:rsidRPr="00BA7924" w:rsidRDefault="00E64E8C" w:rsidP="00E64E8C">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sidR="000D6EBA">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pPr>
        <w:rPr>
          <w:rFonts w:asciiTheme="minorHAnsi" w:hAnsiTheme="minorHAnsi"/>
        </w:rPr>
      </w:pPr>
      <w:r w:rsidRPr="00BA7924">
        <w:rPr>
          <w:b/>
        </w:rPr>
        <w:t>Duration:</w:t>
      </w:r>
      <w:r w:rsidRPr="00BA7924">
        <w:t xml:space="preserve"> 30 Months</w:t>
      </w:r>
    </w:p>
    <w:p w:rsidR="000D6EBA" w:rsidRPr="00BA7924" w:rsidRDefault="000D6EBA" w:rsidP="000D6EBA">
      <w:pPr>
        <w:rPr>
          <w:rFonts w:ascii="Calibri Light" w:hAnsi="Calibri Light" w:cs="Calibri Light"/>
          <w:color w:val="000000"/>
        </w:rPr>
      </w:pPr>
      <w:r w:rsidRPr="00BA7924">
        <w:rPr>
          <w:rFonts w:ascii="Calibri Light" w:hAnsi="Calibri Light" w:cs="Calibri Light"/>
          <w:color w:val="000000"/>
        </w:rPr>
        <w:t>__________________________________________________________</w:t>
      </w:r>
      <w:r>
        <w:rPr>
          <w:rFonts w:ascii="Calibri Light" w:hAnsi="Calibri Light" w:cs="Calibri Light"/>
          <w:color w:val="000000"/>
        </w:rPr>
        <w:t>__________________</w:t>
      </w:r>
      <w:r w:rsidRPr="00BA7924">
        <w:rPr>
          <w:rFonts w:ascii="Calibri Light" w:hAnsi="Calibri Light" w:cs="Calibri Light"/>
          <w:color w:val="000000"/>
        </w:rPr>
        <w:t>______</w:t>
      </w:r>
    </w:p>
    <w:p w:rsidR="00E64E8C" w:rsidRPr="00BA7924" w:rsidRDefault="00E64E8C" w:rsidP="00E64E8C">
      <w:r w:rsidRPr="00BA7924">
        <w:rPr>
          <w:b/>
        </w:rPr>
        <w:t>Project coordinator:</w:t>
      </w:r>
      <w:r w:rsidRPr="00BA7924">
        <w:t xml:space="preserve"> The James Hutton Institute</w:t>
      </w:r>
    </w:p>
    <w:p w:rsidR="002873B2" w:rsidRPr="00BA7924" w:rsidRDefault="002873B2" w:rsidP="00E64E8C">
      <w:pPr>
        <w:rPr>
          <w:rFonts w:ascii="Calibri Light" w:hAnsi="Calibri Light" w:cs="Calibri Light"/>
          <w:color w:val="000000"/>
        </w:rPr>
      </w:pPr>
    </w:p>
    <w:p w:rsidR="00E64E8C" w:rsidRPr="00427831" w:rsidRDefault="00E64E8C" w:rsidP="002873B2">
      <w:pPr>
        <w:pStyle w:val="Titrepages2et3"/>
        <w:rPr>
          <w:color w:val="000000"/>
          <w:sz w:val="24"/>
        </w:rPr>
      </w:pPr>
      <w:r w:rsidRPr="00BA7924">
        <w:t>A</w:t>
      </w:r>
      <w:r w:rsidR="002873B2" w:rsidRPr="00BA7924">
        <w:t>BSTRACT</w:t>
      </w:r>
      <w:r w:rsidR="00E022C5" w:rsidRPr="00E022C5">
        <w:t xml:space="preserve"> New varieties and cultivation techniques adapted to Valdorba</w:t>
      </w:r>
      <w:r w:rsidR="00427831">
        <w:t xml:space="preserve"> </w:t>
      </w:r>
      <w:r w:rsidR="00427831" w:rsidRPr="00427831">
        <w:rPr>
          <w:sz w:val="24"/>
        </w:rPr>
        <w:t>(21-May-2018)</w:t>
      </w:r>
    </w:p>
    <w:p w:rsidR="00A13D3E" w:rsidRDefault="0009524A" w:rsidP="00495064">
      <w:pPr>
        <w:spacing w:line="240" w:lineRule="atLeast"/>
      </w:pPr>
      <w:r>
        <w:t xml:space="preserve">The Valdorba demonstration is an initiative born from the Valdorba agrarian cooperative itself and the support of INTIA. There are two main topics of the visit: Knowing the new varieties of cereals and the </w:t>
      </w:r>
      <w:r w:rsidR="006A761B">
        <w:t xml:space="preserve">new solutions in </w:t>
      </w:r>
      <w:r>
        <w:t>treatments of fungicides. The topics was selected by the cooperative and the advisor of INTIA</w:t>
      </w:r>
      <w:r w:rsidR="00A13D3E">
        <w:t xml:space="preserve"> (Public Advisory Service)</w:t>
      </w:r>
      <w:r>
        <w:t xml:space="preserve"> and validated by farmers and advisors of the agrarian cooperative. The visitors were 22 professional farmers. Only one woman attended. All of them are active members of the coop and very interested in sharing their practical experiences. During the demonstration there was a tour guide by the farmer demonstrative parcels and INTIA trial plots. The demonstration was in general positive: It was well organized, and it was very interesting. The main practical </w:t>
      </w:r>
      <w:r w:rsidR="003163F9">
        <w:t>recommendations to</w:t>
      </w:r>
      <w:r>
        <w:t xml:space="preserve"> deal </w:t>
      </w:r>
      <w:r w:rsidR="00A13D3E">
        <w:t xml:space="preserve">with </w:t>
      </w:r>
      <w:r>
        <w:t xml:space="preserve">this kind of event are: </w:t>
      </w:r>
    </w:p>
    <w:p w:rsidR="0009524A" w:rsidRDefault="0009524A" w:rsidP="00495064">
      <w:pPr>
        <w:spacing w:line="240" w:lineRule="atLeast"/>
      </w:pPr>
      <w:r>
        <w:t>- The demonstration has to offer something new that attendees can see beneficial to their interests: New techniques</w:t>
      </w:r>
      <w:r w:rsidR="003163F9">
        <w:t xml:space="preserve"> (varieties mostly in this event)</w:t>
      </w:r>
      <w:r>
        <w:t>, be up to date, meet other professionals</w:t>
      </w:r>
      <w:r w:rsidR="00A13D3E">
        <w:t>, etc.</w:t>
      </w:r>
    </w:p>
    <w:p w:rsidR="0009524A" w:rsidRDefault="0009524A" w:rsidP="00495064">
      <w:pPr>
        <w:spacing w:line="240" w:lineRule="atLeast"/>
        <w:jc w:val="left"/>
      </w:pPr>
      <w:r>
        <w:t>- The demonstration has to be organized by someone th</w:t>
      </w:r>
      <w:r w:rsidR="00A13D3E">
        <w:t>at</w:t>
      </w:r>
      <w:r>
        <w:t xml:space="preserve"> farmer considers prepared, expert,</w:t>
      </w:r>
      <w:r w:rsidR="00A13D3E">
        <w:t xml:space="preserve"> and also close to the farmers, as it is the case of technicians of INTIA and the coop.</w:t>
      </w:r>
    </w:p>
    <w:p w:rsidR="0009524A" w:rsidRDefault="0009524A" w:rsidP="00495064">
      <w:pPr>
        <w:spacing w:line="240" w:lineRule="atLeast"/>
        <w:jc w:val="left"/>
      </w:pPr>
      <w:r>
        <w:t>- It is necessary to program the demonstration from the moment in which the applied</w:t>
      </w:r>
      <w:r w:rsidR="00A13D3E">
        <w:t xml:space="preserve"> field trials</w:t>
      </w:r>
      <w:r>
        <w:t xml:space="preserve"> </w:t>
      </w:r>
      <w:r w:rsidR="00A13D3E">
        <w:t>are</w:t>
      </w:r>
      <w:r>
        <w:t xml:space="preserve"> designed to be shown on the day of the event. Do not improvise the day of the event.</w:t>
      </w:r>
    </w:p>
    <w:p w:rsidR="0009524A" w:rsidRDefault="0009524A" w:rsidP="00495064">
      <w:pPr>
        <w:spacing w:line="240" w:lineRule="atLeast"/>
        <w:jc w:val="left"/>
      </w:pPr>
      <w:r>
        <w:t>- Integrating the contribution of technicians with the contributions of farmers is highly valued by the entire group.</w:t>
      </w:r>
    </w:p>
    <w:p w:rsidR="0009524A" w:rsidRDefault="0009524A" w:rsidP="00495064">
      <w:pPr>
        <w:jc w:val="left"/>
      </w:pPr>
      <w:r>
        <w:t>- We need to find instruments that facilitate communication so that all farmers can express themselves.</w:t>
      </w:r>
    </w:p>
    <w:p w:rsidR="00495064" w:rsidRDefault="0009524A" w:rsidP="00495064">
      <w:pPr>
        <w:jc w:val="left"/>
      </w:pPr>
      <w:r>
        <w:t>-</w:t>
      </w:r>
      <w:r w:rsidR="00495064">
        <w:t>.</w:t>
      </w:r>
    </w:p>
    <w:p w:rsidR="00AB4379" w:rsidRDefault="00AB4379" w:rsidP="0009524A">
      <w:pPr>
        <w:spacing w:after="160" w:line="259" w:lineRule="auto"/>
        <w:jc w:val="left"/>
        <w:rPr>
          <w:b/>
          <w:color w:val="4A782E"/>
          <w:sz w:val="32"/>
        </w:rPr>
      </w:pPr>
      <w:r>
        <w:lastRenderedPageBreak/>
        <w:br w:type="page"/>
      </w:r>
    </w:p>
    <w:p w:rsidR="002E0CE5" w:rsidRDefault="002E0CE5" w:rsidP="002E0CE5">
      <w:pPr>
        <w:pStyle w:val="Titrepages2et3"/>
      </w:pPr>
      <w:r w:rsidRPr="00BA7924">
        <w:lastRenderedPageBreak/>
        <w:t xml:space="preserve">TABLE </w:t>
      </w:r>
      <w:r w:rsidR="00963241" w:rsidRPr="00BA7924">
        <w:t>OF CONTENTS</w:t>
      </w:r>
    </w:p>
    <w:p w:rsidR="002E0CE5" w:rsidRPr="00BA7924" w:rsidRDefault="002E0CE5" w:rsidP="002E0CE5"/>
    <w:p w:rsidR="006F3D5E" w:rsidRDefault="00E443BE">
      <w:pPr>
        <w:pStyle w:val="TDC1"/>
        <w:rPr>
          <w:rFonts w:asciiTheme="minorHAnsi" w:eastAsiaTheme="minorEastAsia" w:hAnsiTheme="minorHAnsi"/>
          <w:sz w:val="22"/>
          <w:szCs w:val="22"/>
          <w:lang w:val="es-ES" w:eastAsia="es-ES"/>
        </w:rPr>
      </w:pPr>
      <w:r w:rsidRPr="00E443BE">
        <w:fldChar w:fldCharType="begin"/>
      </w:r>
      <w:r w:rsidR="00C5755D" w:rsidRPr="00BA7924">
        <w:instrText xml:space="preserve"> TOC \o "1-3" \h \z \u </w:instrText>
      </w:r>
      <w:r w:rsidRPr="00E443BE">
        <w:fldChar w:fldCharType="separate"/>
      </w:r>
      <w:hyperlink w:anchor="_Toc530055402" w:history="1">
        <w:r w:rsidR="006F3D5E" w:rsidRPr="00581728">
          <w:rPr>
            <w:rStyle w:val="Hipervnculo"/>
          </w:rPr>
          <w:t>1</w:t>
        </w:r>
        <w:r w:rsidR="006F3D5E">
          <w:rPr>
            <w:rFonts w:asciiTheme="minorHAnsi" w:eastAsiaTheme="minorEastAsia" w:hAnsiTheme="minorHAnsi"/>
            <w:sz w:val="22"/>
            <w:szCs w:val="22"/>
            <w:lang w:val="es-ES" w:eastAsia="es-ES"/>
          </w:rPr>
          <w:tab/>
        </w:r>
        <w:r w:rsidR="006F3D5E" w:rsidRPr="00581728">
          <w:rPr>
            <w:rStyle w:val="Hipervnculo"/>
          </w:rPr>
          <w:t>Demo context</w:t>
        </w:r>
        <w:r w:rsidR="006F3D5E">
          <w:rPr>
            <w:webHidden/>
          </w:rPr>
          <w:tab/>
        </w:r>
        <w:r>
          <w:rPr>
            <w:webHidden/>
          </w:rPr>
          <w:fldChar w:fldCharType="begin"/>
        </w:r>
        <w:r w:rsidR="006F3D5E">
          <w:rPr>
            <w:webHidden/>
          </w:rPr>
          <w:instrText xml:space="preserve"> PAGEREF _Toc530055402 \h </w:instrText>
        </w:r>
        <w:r>
          <w:rPr>
            <w:webHidden/>
          </w:rPr>
        </w:r>
        <w:r>
          <w:rPr>
            <w:webHidden/>
          </w:rPr>
          <w:fldChar w:fldCharType="separate"/>
        </w:r>
        <w:r w:rsidR="006F3D5E">
          <w:rPr>
            <w:webHidden/>
          </w:rPr>
          <w:t>7</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03" w:history="1">
        <w:r w:rsidR="006F3D5E" w:rsidRPr="00581728">
          <w:rPr>
            <w:rStyle w:val="Hipervnculo"/>
            <w:noProof/>
          </w:rPr>
          <w:t>1.1</w:t>
        </w:r>
        <w:r w:rsidR="006F3D5E">
          <w:rPr>
            <w:rFonts w:asciiTheme="minorHAnsi" w:eastAsiaTheme="minorEastAsia" w:hAnsiTheme="minorHAnsi"/>
            <w:noProof/>
            <w:sz w:val="22"/>
            <w:lang w:val="es-ES" w:eastAsia="es-ES"/>
          </w:rPr>
          <w:tab/>
        </w:r>
        <w:r w:rsidR="006F3D5E" w:rsidRPr="00581728">
          <w:rPr>
            <w:rStyle w:val="Hipervnculo"/>
            <w:noProof/>
          </w:rPr>
          <w:t>The value chain</w:t>
        </w:r>
        <w:r w:rsidR="006F3D5E">
          <w:rPr>
            <w:noProof/>
            <w:webHidden/>
          </w:rPr>
          <w:tab/>
        </w:r>
        <w:r>
          <w:rPr>
            <w:noProof/>
            <w:webHidden/>
          </w:rPr>
          <w:fldChar w:fldCharType="begin"/>
        </w:r>
        <w:r w:rsidR="006F3D5E">
          <w:rPr>
            <w:noProof/>
            <w:webHidden/>
          </w:rPr>
          <w:instrText xml:space="preserve"> PAGEREF _Toc530055403 \h </w:instrText>
        </w:r>
        <w:r>
          <w:rPr>
            <w:noProof/>
            <w:webHidden/>
          </w:rPr>
        </w:r>
        <w:r>
          <w:rPr>
            <w:noProof/>
            <w:webHidden/>
          </w:rPr>
          <w:fldChar w:fldCharType="separate"/>
        </w:r>
        <w:r w:rsidR="006F3D5E">
          <w:rPr>
            <w:noProof/>
            <w:webHidden/>
          </w:rPr>
          <w:t>7</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04" w:history="1">
        <w:r w:rsidR="006F3D5E" w:rsidRPr="00581728">
          <w:rPr>
            <w:rStyle w:val="Hipervnculo"/>
            <w:noProof/>
          </w:rPr>
          <w:t>1.2</w:t>
        </w:r>
        <w:r w:rsidR="006F3D5E">
          <w:rPr>
            <w:rFonts w:asciiTheme="minorHAnsi" w:eastAsiaTheme="minorEastAsia" w:hAnsiTheme="minorHAnsi"/>
            <w:noProof/>
            <w:sz w:val="22"/>
            <w:lang w:val="es-ES" w:eastAsia="es-ES"/>
          </w:rPr>
          <w:tab/>
        </w:r>
        <w:r w:rsidR="006F3D5E" w:rsidRPr="00581728">
          <w:rPr>
            <w:rStyle w:val="Hipervnculo"/>
            <w:noProof/>
          </w:rPr>
          <w:t>Typical farm characteristics</w:t>
        </w:r>
        <w:r w:rsidR="006F3D5E">
          <w:rPr>
            <w:noProof/>
            <w:webHidden/>
          </w:rPr>
          <w:tab/>
        </w:r>
        <w:r>
          <w:rPr>
            <w:noProof/>
            <w:webHidden/>
          </w:rPr>
          <w:fldChar w:fldCharType="begin"/>
        </w:r>
        <w:r w:rsidR="006F3D5E">
          <w:rPr>
            <w:noProof/>
            <w:webHidden/>
          </w:rPr>
          <w:instrText xml:space="preserve"> PAGEREF _Toc530055404 \h </w:instrText>
        </w:r>
        <w:r>
          <w:rPr>
            <w:noProof/>
            <w:webHidden/>
          </w:rPr>
        </w:r>
        <w:r>
          <w:rPr>
            <w:noProof/>
            <w:webHidden/>
          </w:rPr>
          <w:fldChar w:fldCharType="separate"/>
        </w:r>
        <w:r w:rsidR="006F3D5E">
          <w:rPr>
            <w:noProof/>
            <w:webHidden/>
          </w:rPr>
          <w:t>9</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05" w:history="1">
        <w:r w:rsidR="006F3D5E" w:rsidRPr="00581728">
          <w:rPr>
            <w:rStyle w:val="Hipervnculo"/>
            <w:noProof/>
            <w:lang w:val="es-ES"/>
          </w:rPr>
          <w:t>1.3</w:t>
        </w:r>
        <w:r w:rsidR="006F3D5E">
          <w:rPr>
            <w:rFonts w:asciiTheme="minorHAnsi" w:eastAsiaTheme="minorEastAsia" w:hAnsiTheme="minorHAnsi"/>
            <w:noProof/>
            <w:sz w:val="22"/>
            <w:lang w:val="es-ES" w:eastAsia="es-ES"/>
          </w:rPr>
          <w:tab/>
        </w:r>
        <w:r w:rsidR="006F3D5E" w:rsidRPr="00581728">
          <w:rPr>
            <w:rStyle w:val="Hipervnculo"/>
            <w:noProof/>
            <w:lang w:val="es-ES"/>
          </w:rPr>
          <w:t>AKIS</w:t>
        </w:r>
        <w:r w:rsidR="006F3D5E">
          <w:rPr>
            <w:noProof/>
            <w:webHidden/>
          </w:rPr>
          <w:tab/>
        </w:r>
        <w:r>
          <w:rPr>
            <w:noProof/>
            <w:webHidden/>
          </w:rPr>
          <w:fldChar w:fldCharType="begin"/>
        </w:r>
        <w:r w:rsidR="006F3D5E">
          <w:rPr>
            <w:noProof/>
            <w:webHidden/>
          </w:rPr>
          <w:instrText xml:space="preserve"> PAGEREF _Toc530055405 \h </w:instrText>
        </w:r>
        <w:r>
          <w:rPr>
            <w:noProof/>
            <w:webHidden/>
          </w:rPr>
        </w:r>
        <w:r>
          <w:rPr>
            <w:noProof/>
            <w:webHidden/>
          </w:rPr>
          <w:fldChar w:fldCharType="separate"/>
        </w:r>
        <w:r w:rsidR="006F3D5E">
          <w:rPr>
            <w:noProof/>
            <w:webHidden/>
          </w:rPr>
          <w:t>9</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06" w:history="1">
        <w:r w:rsidR="006F3D5E" w:rsidRPr="00581728">
          <w:rPr>
            <w:rStyle w:val="Hipervnculo"/>
            <w:noProof/>
          </w:rPr>
          <w:t>1.4</w:t>
        </w:r>
        <w:r w:rsidR="006F3D5E">
          <w:rPr>
            <w:rFonts w:asciiTheme="minorHAnsi" w:eastAsiaTheme="minorEastAsia" w:hAnsiTheme="minorHAnsi"/>
            <w:noProof/>
            <w:sz w:val="22"/>
            <w:lang w:val="es-ES" w:eastAsia="es-ES"/>
          </w:rPr>
          <w:tab/>
        </w:r>
        <w:r w:rsidR="006F3D5E" w:rsidRPr="00581728">
          <w:rPr>
            <w:rStyle w:val="Hipervnculo"/>
            <w:noProof/>
          </w:rPr>
          <w:t>Sustainability challenges</w:t>
        </w:r>
        <w:r w:rsidR="006F3D5E">
          <w:rPr>
            <w:noProof/>
            <w:webHidden/>
          </w:rPr>
          <w:tab/>
        </w:r>
        <w:r>
          <w:rPr>
            <w:noProof/>
            <w:webHidden/>
          </w:rPr>
          <w:fldChar w:fldCharType="begin"/>
        </w:r>
        <w:r w:rsidR="006F3D5E">
          <w:rPr>
            <w:noProof/>
            <w:webHidden/>
          </w:rPr>
          <w:instrText xml:space="preserve"> PAGEREF _Toc530055406 \h </w:instrText>
        </w:r>
        <w:r>
          <w:rPr>
            <w:noProof/>
            <w:webHidden/>
          </w:rPr>
        </w:r>
        <w:r>
          <w:rPr>
            <w:noProof/>
            <w:webHidden/>
          </w:rPr>
          <w:fldChar w:fldCharType="separate"/>
        </w:r>
        <w:r w:rsidR="006F3D5E">
          <w:rPr>
            <w:noProof/>
            <w:webHidden/>
          </w:rPr>
          <w:t>10</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07" w:history="1">
        <w:r w:rsidR="006F3D5E" w:rsidRPr="00581728">
          <w:rPr>
            <w:rStyle w:val="Hipervnculo"/>
          </w:rPr>
          <w:t>2</w:t>
        </w:r>
        <w:r w:rsidR="006F3D5E">
          <w:rPr>
            <w:rFonts w:asciiTheme="minorHAnsi" w:eastAsiaTheme="minorEastAsia" w:hAnsiTheme="minorHAnsi"/>
            <w:sz w:val="22"/>
            <w:szCs w:val="22"/>
            <w:lang w:val="es-ES" w:eastAsia="es-ES"/>
          </w:rPr>
          <w:tab/>
        </w:r>
        <w:r w:rsidR="006F3D5E" w:rsidRPr="00581728">
          <w:rPr>
            <w:rStyle w:val="Hipervnculo"/>
          </w:rPr>
          <w:t>Demonstration summary</w:t>
        </w:r>
        <w:r w:rsidR="006F3D5E">
          <w:rPr>
            <w:webHidden/>
          </w:rPr>
          <w:tab/>
        </w:r>
        <w:r>
          <w:rPr>
            <w:webHidden/>
          </w:rPr>
          <w:fldChar w:fldCharType="begin"/>
        </w:r>
        <w:r w:rsidR="006F3D5E">
          <w:rPr>
            <w:webHidden/>
          </w:rPr>
          <w:instrText xml:space="preserve"> PAGEREF _Toc530055407 \h </w:instrText>
        </w:r>
        <w:r>
          <w:rPr>
            <w:webHidden/>
          </w:rPr>
        </w:r>
        <w:r>
          <w:rPr>
            <w:webHidden/>
          </w:rPr>
          <w:fldChar w:fldCharType="separate"/>
        </w:r>
        <w:r w:rsidR="006F3D5E">
          <w:rPr>
            <w:webHidden/>
          </w:rPr>
          <w:t>10</w:t>
        </w:r>
        <w:r>
          <w:rPr>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08" w:history="1">
        <w:r w:rsidR="006F3D5E" w:rsidRPr="00581728">
          <w:rPr>
            <w:rStyle w:val="Hipervnculo"/>
          </w:rPr>
          <w:t>3</w:t>
        </w:r>
        <w:r w:rsidR="006F3D5E">
          <w:rPr>
            <w:rFonts w:asciiTheme="minorHAnsi" w:eastAsiaTheme="minorEastAsia" w:hAnsiTheme="minorHAnsi"/>
            <w:sz w:val="22"/>
            <w:szCs w:val="22"/>
            <w:lang w:val="es-ES" w:eastAsia="es-ES"/>
          </w:rPr>
          <w:tab/>
        </w:r>
        <w:r w:rsidR="006F3D5E" w:rsidRPr="00581728">
          <w:rPr>
            <w:rStyle w:val="Hipervnculo"/>
          </w:rPr>
          <w:t>Governance: set up and organisation</w:t>
        </w:r>
        <w:r w:rsidR="006F3D5E">
          <w:rPr>
            <w:webHidden/>
          </w:rPr>
          <w:tab/>
        </w:r>
        <w:r>
          <w:rPr>
            <w:webHidden/>
          </w:rPr>
          <w:fldChar w:fldCharType="begin"/>
        </w:r>
        <w:r w:rsidR="006F3D5E">
          <w:rPr>
            <w:webHidden/>
          </w:rPr>
          <w:instrText xml:space="preserve"> PAGEREF _Toc530055408 \h </w:instrText>
        </w:r>
        <w:r>
          <w:rPr>
            <w:webHidden/>
          </w:rPr>
        </w:r>
        <w:r>
          <w:rPr>
            <w:webHidden/>
          </w:rPr>
          <w:fldChar w:fldCharType="separate"/>
        </w:r>
        <w:r w:rsidR="006F3D5E">
          <w:rPr>
            <w:webHidden/>
          </w:rPr>
          <w:t>11</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09" w:history="1">
        <w:r w:rsidR="006F3D5E" w:rsidRPr="00581728">
          <w:rPr>
            <w:rStyle w:val="Hipervnculo"/>
            <w:noProof/>
          </w:rPr>
          <w:t>3.1</w:t>
        </w:r>
        <w:r w:rsidR="006F3D5E">
          <w:rPr>
            <w:rFonts w:asciiTheme="minorHAnsi" w:eastAsiaTheme="minorEastAsia" w:hAnsiTheme="minorHAnsi"/>
            <w:noProof/>
            <w:sz w:val="22"/>
            <w:lang w:val="es-ES" w:eastAsia="es-ES"/>
          </w:rPr>
          <w:tab/>
        </w:r>
        <w:r w:rsidR="006F3D5E" w:rsidRPr="00581728">
          <w:rPr>
            <w:rStyle w:val="Hipervnculo"/>
            <w:noProof/>
          </w:rPr>
          <w:t>Organiser(s) and history</w:t>
        </w:r>
        <w:r w:rsidR="006F3D5E">
          <w:rPr>
            <w:noProof/>
            <w:webHidden/>
          </w:rPr>
          <w:tab/>
        </w:r>
        <w:r>
          <w:rPr>
            <w:noProof/>
            <w:webHidden/>
          </w:rPr>
          <w:fldChar w:fldCharType="begin"/>
        </w:r>
        <w:r w:rsidR="006F3D5E">
          <w:rPr>
            <w:noProof/>
            <w:webHidden/>
          </w:rPr>
          <w:instrText xml:space="preserve"> PAGEREF _Toc530055409 \h </w:instrText>
        </w:r>
        <w:r>
          <w:rPr>
            <w:noProof/>
            <w:webHidden/>
          </w:rPr>
        </w:r>
        <w:r>
          <w:rPr>
            <w:noProof/>
            <w:webHidden/>
          </w:rPr>
          <w:fldChar w:fldCharType="separate"/>
        </w:r>
        <w:r w:rsidR="006F3D5E">
          <w:rPr>
            <w:noProof/>
            <w:webHidden/>
          </w:rPr>
          <w:t>11</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0" w:history="1">
        <w:r w:rsidR="006F3D5E" w:rsidRPr="00581728">
          <w:rPr>
            <w:rStyle w:val="Hipervnculo"/>
            <w:noProof/>
          </w:rPr>
          <w:t>3.2</w:t>
        </w:r>
        <w:r w:rsidR="006F3D5E">
          <w:rPr>
            <w:rFonts w:asciiTheme="minorHAnsi" w:eastAsiaTheme="minorEastAsia" w:hAnsiTheme="minorHAnsi"/>
            <w:noProof/>
            <w:sz w:val="22"/>
            <w:lang w:val="es-ES" w:eastAsia="es-ES"/>
          </w:rPr>
          <w:tab/>
        </w:r>
        <w:r w:rsidR="006F3D5E" w:rsidRPr="00581728">
          <w:rPr>
            <w:rStyle w:val="Hipervnculo"/>
            <w:noProof/>
          </w:rPr>
          <w:t>Funding</w:t>
        </w:r>
        <w:r w:rsidR="006F3D5E">
          <w:rPr>
            <w:noProof/>
            <w:webHidden/>
          </w:rPr>
          <w:tab/>
        </w:r>
        <w:r>
          <w:rPr>
            <w:noProof/>
            <w:webHidden/>
          </w:rPr>
          <w:fldChar w:fldCharType="begin"/>
        </w:r>
        <w:r w:rsidR="006F3D5E">
          <w:rPr>
            <w:noProof/>
            <w:webHidden/>
          </w:rPr>
          <w:instrText xml:space="preserve"> PAGEREF _Toc530055410 \h </w:instrText>
        </w:r>
        <w:r>
          <w:rPr>
            <w:noProof/>
            <w:webHidden/>
          </w:rPr>
        </w:r>
        <w:r>
          <w:rPr>
            <w:noProof/>
            <w:webHidden/>
          </w:rPr>
          <w:fldChar w:fldCharType="separate"/>
        </w:r>
        <w:r w:rsidR="006F3D5E">
          <w:rPr>
            <w:noProof/>
            <w:webHidden/>
          </w:rPr>
          <w:t>12</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1" w:history="1">
        <w:r w:rsidR="006F3D5E" w:rsidRPr="00581728">
          <w:rPr>
            <w:rStyle w:val="Hipervnculo"/>
            <w:noProof/>
          </w:rPr>
          <w:t>3.3</w:t>
        </w:r>
        <w:r w:rsidR="006F3D5E">
          <w:rPr>
            <w:rFonts w:asciiTheme="minorHAnsi" w:eastAsiaTheme="minorEastAsia" w:hAnsiTheme="minorHAnsi"/>
            <w:noProof/>
            <w:sz w:val="22"/>
            <w:lang w:val="es-ES" w:eastAsia="es-ES"/>
          </w:rPr>
          <w:tab/>
        </w:r>
        <w:r w:rsidR="006F3D5E" w:rsidRPr="00581728">
          <w:rPr>
            <w:rStyle w:val="Hipervnculo"/>
            <w:noProof/>
          </w:rPr>
          <w:t>Gender</w:t>
        </w:r>
        <w:r w:rsidR="006F3D5E">
          <w:rPr>
            <w:noProof/>
            <w:webHidden/>
          </w:rPr>
          <w:tab/>
        </w:r>
        <w:r>
          <w:rPr>
            <w:noProof/>
            <w:webHidden/>
          </w:rPr>
          <w:fldChar w:fldCharType="begin"/>
        </w:r>
        <w:r w:rsidR="006F3D5E">
          <w:rPr>
            <w:noProof/>
            <w:webHidden/>
          </w:rPr>
          <w:instrText xml:space="preserve"> PAGEREF _Toc530055411 \h </w:instrText>
        </w:r>
        <w:r>
          <w:rPr>
            <w:noProof/>
            <w:webHidden/>
          </w:rPr>
        </w:r>
        <w:r>
          <w:rPr>
            <w:noProof/>
            <w:webHidden/>
          </w:rPr>
          <w:fldChar w:fldCharType="separate"/>
        </w:r>
        <w:r w:rsidR="006F3D5E">
          <w:rPr>
            <w:noProof/>
            <w:webHidden/>
          </w:rPr>
          <w:t>12</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2" w:history="1">
        <w:r w:rsidR="006F3D5E" w:rsidRPr="00581728">
          <w:rPr>
            <w:rStyle w:val="Hipervnculo"/>
            <w:noProof/>
          </w:rPr>
          <w:t>3.4</w:t>
        </w:r>
        <w:r w:rsidR="006F3D5E">
          <w:rPr>
            <w:rFonts w:asciiTheme="minorHAnsi" w:eastAsiaTheme="minorEastAsia" w:hAnsiTheme="minorHAnsi"/>
            <w:noProof/>
            <w:sz w:val="22"/>
            <w:lang w:val="es-ES" w:eastAsia="es-ES"/>
          </w:rPr>
          <w:tab/>
        </w:r>
        <w:r w:rsidR="006F3D5E" w:rsidRPr="00581728">
          <w:rPr>
            <w:rStyle w:val="Hipervnculo"/>
            <w:noProof/>
          </w:rPr>
          <w:t>Objective(s)</w:t>
        </w:r>
        <w:r w:rsidR="006F3D5E">
          <w:rPr>
            <w:noProof/>
            <w:webHidden/>
          </w:rPr>
          <w:tab/>
        </w:r>
        <w:r>
          <w:rPr>
            <w:noProof/>
            <w:webHidden/>
          </w:rPr>
          <w:fldChar w:fldCharType="begin"/>
        </w:r>
        <w:r w:rsidR="006F3D5E">
          <w:rPr>
            <w:noProof/>
            <w:webHidden/>
          </w:rPr>
          <w:instrText xml:space="preserve"> PAGEREF _Toc530055412 \h </w:instrText>
        </w:r>
        <w:r>
          <w:rPr>
            <w:noProof/>
            <w:webHidden/>
          </w:rPr>
        </w:r>
        <w:r>
          <w:rPr>
            <w:noProof/>
            <w:webHidden/>
          </w:rPr>
          <w:fldChar w:fldCharType="separate"/>
        </w:r>
        <w:r w:rsidR="006F3D5E">
          <w:rPr>
            <w:noProof/>
            <w:webHidden/>
          </w:rPr>
          <w:t>13</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3" w:history="1">
        <w:r w:rsidR="006F3D5E" w:rsidRPr="00581728">
          <w:rPr>
            <w:rStyle w:val="Hipervnculo"/>
            <w:noProof/>
          </w:rPr>
          <w:t>3.5</w:t>
        </w:r>
        <w:r w:rsidR="006F3D5E">
          <w:rPr>
            <w:rFonts w:asciiTheme="minorHAnsi" w:eastAsiaTheme="minorEastAsia" w:hAnsiTheme="minorHAnsi"/>
            <w:noProof/>
            <w:sz w:val="22"/>
            <w:lang w:val="es-ES" w:eastAsia="es-ES"/>
          </w:rPr>
          <w:tab/>
        </w:r>
        <w:r w:rsidR="006F3D5E" w:rsidRPr="00581728">
          <w:rPr>
            <w:rStyle w:val="Hipervnculo"/>
            <w:noProof/>
          </w:rPr>
          <w:t>Topic(s)</w:t>
        </w:r>
        <w:r w:rsidR="006F3D5E">
          <w:rPr>
            <w:noProof/>
            <w:webHidden/>
          </w:rPr>
          <w:tab/>
        </w:r>
        <w:r>
          <w:rPr>
            <w:noProof/>
            <w:webHidden/>
          </w:rPr>
          <w:fldChar w:fldCharType="begin"/>
        </w:r>
        <w:r w:rsidR="006F3D5E">
          <w:rPr>
            <w:noProof/>
            <w:webHidden/>
          </w:rPr>
          <w:instrText xml:space="preserve"> PAGEREF _Toc530055413 \h </w:instrText>
        </w:r>
        <w:r>
          <w:rPr>
            <w:noProof/>
            <w:webHidden/>
          </w:rPr>
        </w:r>
        <w:r>
          <w:rPr>
            <w:noProof/>
            <w:webHidden/>
          </w:rPr>
          <w:fldChar w:fldCharType="separate"/>
        </w:r>
        <w:r w:rsidR="006F3D5E">
          <w:rPr>
            <w:noProof/>
            <w:webHidden/>
          </w:rPr>
          <w:t>13</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14" w:history="1">
        <w:r w:rsidR="006F3D5E" w:rsidRPr="00581728">
          <w:rPr>
            <w:rStyle w:val="Hipervnculo"/>
          </w:rPr>
          <w:t>4</w:t>
        </w:r>
        <w:r w:rsidR="006F3D5E">
          <w:rPr>
            <w:rFonts w:asciiTheme="minorHAnsi" w:eastAsiaTheme="minorEastAsia" w:hAnsiTheme="minorHAnsi"/>
            <w:sz w:val="22"/>
            <w:szCs w:val="22"/>
            <w:lang w:val="es-ES" w:eastAsia="es-ES"/>
          </w:rPr>
          <w:tab/>
        </w:r>
        <w:r w:rsidR="006F3D5E" w:rsidRPr="00581728">
          <w:rPr>
            <w:rStyle w:val="Hipervnculo"/>
          </w:rPr>
          <w:t>Demonstration event</w:t>
        </w:r>
        <w:r w:rsidR="006F3D5E">
          <w:rPr>
            <w:webHidden/>
          </w:rPr>
          <w:tab/>
        </w:r>
        <w:r>
          <w:rPr>
            <w:webHidden/>
          </w:rPr>
          <w:fldChar w:fldCharType="begin"/>
        </w:r>
        <w:r w:rsidR="006F3D5E">
          <w:rPr>
            <w:webHidden/>
          </w:rPr>
          <w:instrText xml:space="preserve"> PAGEREF _Toc530055414 \h </w:instrText>
        </w:r>
        <w:r>
          <w:rPr>
            <w:webHidden/>
          </w:rPr>
        </w:r>
        <w:r>
          <w:rPr>
            <w:webHidden/>
          </w:rPr>
          <w:fldChar w:fldCharType="separate"/>
        </w:r>
        <w:r w:rsidR="006F3D5E">
          <w:rPr>
            <w:webHidden/>
          </w:rPr>
          <w:t>14</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5" w:history="1">
        <w:r w:rsidR="006F3D5E" w:rsidRPr="00581728">
          <w:rPr>
            <w:rStyle w:val="Hipervnculo"/>
            <w:noProof/>
          </w:rPr>
          <w:t>4.1</w:t>
        </w:r>
        <w:r w:rsidR="006F3D5E">
          <w:rPr>
            <w:rFonts w:asciiTheme="minorHAnsi" w:eastAsiaTheme="minorEastAsia" w:hAnsiTheme="minorHAnsi"/>
            <w:noProof/>
            <w:sz w:val="22"/>
            <w:lang w:val="es-ES" w:eastAsia="es-ES"/>
          </w:rPr>
          <w:tab/>
        </w:r>
        <w:r w:rsidR="006F3D5E" w:rsidRPr="00581728">
          <w:rPr>
            <w:rStyle w:val="Hipervnculo"/>
            <w:noProof/>
          </w:rPr>
          <w:t>Visitors</w:t>
        </w:r>
        <w:r w:rsidR="006F3D5E">
          <w:rPr>
            <w:noProof/>
            <w:webHidden/>
          </w:rPr>
          <w:tab/>
        </w:r>
        <w:r>
          <w:rPr>
            <w:noProof/>
            <w:webHidden/>
          </w:rPr>
          <w:fldChar w:fldCharType="begin"/>
        </w:r>
        <w:r w:rsidR="006F3D5E">
          <w:rPr>
            <w:noProof/>
            <w:webHidden/>
          </w:rPr>
          <w:instrText xml:space="preserve"> PAGEREF _Toc530055415 \h </w:instrText>
        </w:r>
        <w:r>
          <w:rPr>
            <w:noProof/>
            <w:webHidden/>
          </w:rPr>
        </w:r>
        <w:r>
          <w:rPr>
            <w:noProof/>
            <w:webHidden/>
          </w:rPr>
          <w:fldChar w:fldCharType="separate"/>
        </w:r>
        <w:r w:rsidR="006F3D5E">
          <w:rPr>
            <w:noProof/>
            <w:webHidden/>
          </w:rPr>
          <w:t>14</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6" w:history="1">
        <w:r w:rsidR="006F3D5E" w:rsidRPr="00581728">
          <w:rPr>
            <w:rStyle w:val="Hipervnculo"/>
            <w:noProof/>
          </w:rPr>
          <w:t>4.2</w:t>
        </w:r>
        <w:r w:rsidR="006F3D5E">
          <w:rPr>
            <w:rFonts w:asciiTheme="minorHAnsi" w:eastAsiaTheme="minorEastAsia" w:hAnsiTheme="minorHAnsi"/>
            <w:noProof/>
            <w:sz w:val="22"/>
            <w:lang w:val="es-ES" w:eastAsia="es-ES"/>
          </w:rPr>
          <w:tab/>
        </w:r>
        <w:r w:rsidR="006F3D5E" w:rsidRPr="00581728">
          <w:rPr>
            <w:rStyle w:val="Hipervnculo"/>
            <w:noProof/>
          </w:rPr>
          <w:t>Communication &amp; Mediation</w:t>
        </w:r>
        <w:r w:rsidR="006F3D5E">
          <w:rPr>
            <w:noProof/>
            <w:webHidden/>
          </w:rPr>
          <w:tab/>
        </w:r>
        <w:r>
          <w:rPr>
            <w:noProof/>
            <w:webHidden/>
          </w:rPr>
          <w:fldChar w:fldCharType="begin"/>
        </w:r>
        <w:r w:rsidR="006F3D5E">
          <w:rPr>
            <w:noProof/>
            <w:webHidden/>
          </w:rPr>
          <w:instrText xml:space="preserve"> PAGEREF _Toc530055416 \h </w:instrText>
        </w:r>
        <w:r>
          <w:rPr>
            <w:noProof/>
            <w:webHidden/>
          </w:rPr>
        </w:r>
        <w:r>
          <w:rPr>
            <w:noProof/>
            <w:webHidden/>
          </w:rPr>
          <w:fldChar w:fldCharType="separate"/>
        </w:r>
        <w:r w:rsidR="006F3D5E">
          <w:rPr>
            <w:noProof/>
            <w:webHidden/>
          </w:rPr>
          <w:t>14</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7" w:history="1">
        <w:r w:rsidR="006F3D5E" w:rsidRPr="00581728">
          <w:rPr>
            <w:rStyle w:val="Hipervnculo"/>
            <w:noProof/>
          </w:rPr>
          <w:t>4.3</w:t>
        </w:r>
        <w:r w:rsidR="006F3D5E">
          <w:rPr>
            <w:rFonts w:asciiTheme="minorHAnsi" w:eastAsiaTheme="minorEastAsia" w:hAnsiTheme="minorHAnsi"/>
            <w:noProof/>
            <w:sz w:val="22"/>
            <w:lang w:val="es-ES" w:eastAsia="es-ES"/>
          </w:rPr>
          <w:tab/>
        </w:r>
        <w:r w:rsidR="006F3D5E" w:rsidRPr="00581728">
          <w:rPr>
            <w:rStyle w:val="Hipervnculo"/>
            <w:noProof/>
          </w:rPr>
          <w:t>Active participation</w:t>
        </w:r>
        <w:r w:rsidR="006F3D5E">
          <w:rPr>
            <w:noProof/>
            <w:webHidden/>
          </w:rPr>
          <w:tab/>
        </w:r>
        <w:r>
          <w:rPr>
            <w:noProof/>
            <w:webHidden/>
          </w:rPr>
          <w:fldChar w:fldCharType="begin"/>
        </w:r>
        <w:r w:rsidR="006F3D5E">
          <w:rPr>
            <w:noProof/>
            <w:webHidden/>
          </w:rPr>
          <w:instrText xml:space="preserve"> PAGEREF _Toc530055417 \h </w:instrText>
        </w:r>
        <w:r>
          <w:rPr>
            <w:noProof/>
            <w:webHidden/>
          </w:rPr>
        </w:r>
        <w:r>
          <w:rPr>
            <w:noProof/>
            <w:webHidden/>
          </w:rPr>
          <w:fldChar w:fldCharType="separate"/>
        </w:r>
        <w:r w:rsidR="006F3D5E">
          <w:rPr>
            <w:noProof/>
            <w:webHidden/>
          </w:rPr>
          <w:t>14</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8" w:history="1">
        <w:r w:rsidR="006F3D5E" w:rsidRPr="00581728">
          <w:rPr>
            <w:rStyle w:val="Hipervnculo"/>
            <w:noProof/>
          </w:rPr>
          <w:t>And the end of the day he whole group went to the cooperative to carried out the evaluation of the day with the Focus Group methodology within the framework of PLAID.</w:t>
        </w:r>
        <w:r w:rsidR="006F3D5E">
          <w:rPr>
            <w:noProof/>
            <w:webHidden/>
          </w:rPr>
          <w:tab/>
        </w:r>
        <w:r>
          <w:rPr>
            <w:noProof/>
            <w:webHidden/>
          </w:rPr>
          <w:fldChar w:fldCharType="begin"/>
        </w:r>
        <w:r w:rsidR="006F3D5E">
          <w:rPr>
            <w:noProof/>
            <w:webHidden/>
          </w:rPr>
          <w:instrText xml:space="preserve"> PAGEREF _Toc530055418 \h </w:instrText>
        </w:r>
        <w:r>
          <w:rPr>
            <w:noProof/>
            <w:webHidden/>
          </w:rPr>
        </w:r>
        <w:r>
          <w:rPr>
            <w:noProof/>
            <w:webHidden/>
          </w:rPr>
          <w:fldChar w:fldCharType="separate"/>
        </w:r>
        <w:r w:rsidR="006F3D5E">
          <w:rPr>
            <w:noProof/>
            <w:webHidden/>
          </w:rPr>
          <w:t>16</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19" w:history="1">
        <w:r w:rsidR="006F3D5E" w:rsidRPr="00581728">
          <w:rPr>
            <w:rStyle w:val="Hipervnculo"/>
            <w:noProof/>
          </w:rPr>
          <w:t>4.4</w:t>
        </w:r>
        <w:r w:rsidR="006F3D5E">
          <w:rPr>
            <w:rFonts w:asciiTheme="minorHAnsi" w:eastAsiaTheme="minorEastAsia" w:hAnsiTheme="minorHAnsi"/>
            <w:noProof/>
            <w:sz w:val="22"/>
            <w:lang w:val="es-ES" w:eastAsia="es-ES"/>
          </w:rPr>
          <w:tab/>
        </w:r>
        <w:r w:rsidR="006F3D5E" w:rsidRPr="00581728">
          <w:rPr>
            <w:rStyle w:val="Hipervnculo"/>
            <w:noProof/>
          </w:rPr>
          <w:t>Doing business</w:t>
        </w:r>
        <w:r w:rsidR="006F3D5E">
          <w:rPr>
            <w:noProof/>
            <w:webHidden/>
          </w:rPr>
          <w:tab/>
        </w:r>
        <w:r>
          <w:rPr>
            <w:noProof/>
            <w:webHidden/>
          </w:rPr>
          <w:fldChar w:fldCharType="begin"/>
        </w:r>
        <w:r w:rsidR="006F3D5E">
          <w:rPr>
            <w:noProof/>
            <w:webHidden/>
          </w:rPr>
          <w:instrText xml:space="preserve"> PAGEREF _Toc530055419 \h </w:instrText>
        </w:r>
        <w:r>
          <w:rPr>
            <w:noProof/>
            <w:webHidden/>
          </w:rPr>
        </w:r>
        <w:r>
          <w:rPr>
            <w:noProof/>
            <w:webHidden/>
          </w:rPr>
          <w:fldChar w:fldCharType="separate"/>
        </w:r>
        <w:r w:rsidR="006F3D5E">
          <w:rPr>
            <w:noProof/>
            <w:webHidden/>
          </w:rPr>
          <w:t>16</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0" w:history="1">
        <w:r w:rsidR="006F3D5E" w:rsidRPr="00581728">
          <w:rPr>
            <w:rStyle w:val="Hipervnculo"/>
            <w:noProof/>
          </w:rPr>
          <w:t>4.5</w:t>
        </w:r>
        <w:r w:rsidR="006F3D5E">
          <w:rPr>
            <w:rFonts w:asciiTheme="minorHAnsi" w:eastAsiaTheme="minorEastAsia" w:hAnsiTheme="minorHAnsi"/>
            <w:noProof/>
            <w:sz w:val="22"/>
            <w:lang w:val="es-ES" w:eastAsia="es-ES"/>
          </w:rPr>
          <w:tab/>
        </w:r>
        <w:r w:rsidR="006F3D5E" w:rsidRPr="00581728">
          <w:rPr>
            <w:rStyle w:val="Hipervnculo"/>
            <w:noProof/>
          </w:rPr>
          <w:t>Role of sustainability</w:t>
        </w:r>
        <w:r w:rsidR="006F3D5E">
          <w:rPr>
            <w:noProof/>
            <w:webHidden/>
          </w:rPr>
          <w:tab/>
        </w:r>
        <w:r>
          <w:rPr>
            <w:noProof/>
            <w:webHidden/>
          </w:rPr>
          <w:fldChar w:fldCharType="begin"/>
        </w:r>
        <w:r w:rsidR="006F3D5E">
          <w:rPr>
            <w:noProof/>
            <w:webHidden/>
          </w:rPr>
          <w:instrText xml:space="preserve"> PAGEREF _Toc530055420 \h </w:instrText>
        </w:r>
        <w:r>
          <w:rPr>
            <w:noProof/>
            <w:webHidden/>
          </w:rPr>
        </w:r>
        <w:r>
          <w:rPr>
            <w:noProof/>
            <w:webHidden/>
          </w:rPr>
          <w:fldChar w:fldCharType="separate"/>
        </w:r>
        <w:r w:rsidR="006F3D5E">
          <w:rPr>
            <w:noProof/>
            <w:webHidden/>
          </w:rPr>
          <w:t>16</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1" w:history="1">
        <w:r w:rsidR="006F3D5E" w:rsidRPr="00581728">
          <w:rPr>
            <w:rStyle w:val="Hipervnculo"/>
            <w:noProof/>
          </w:rPr>
          <w:t>4.6</w:t>
        </w:r>
        <w:r w:rsidR="006F3D5E">
          <w:rPr>
            <w:rFonts w:asciiTheme="minorHAnsi" w:eastAsiaTheme="minorEastAsia" w:hAnsiTheme="minorHAnsi"/>
            <w:noProof/>
            <w:sz w:val="22"/>
            <w:lang w:val="es-ES" w:eastAsia="es-ES"/>
          </w:rPr>
          <w:tab/>
        </w:r>
        <w:r w:rsidR="006F3D5E" w:rsidRPr="00581728">
          <w:rPr>
            <w:rStyle w:val="Hipervnculo"/>
            <w:noProof/>
          </w:rPr>
          <w:t>Unforeseen circumstances</w:t>
        </w:r>
        <w:r w:rsidR="006F3D5E">
          <w:rPr>
            <w:noProof/>
            <w:webHidden/>
          </w:rPr>
          <w:tab/>
        </w:r>
        <w:r>
          <w:rPr>
            <w:noProof/>
            <w:webHidden/>
          </w:rPr>
          <w:fldChar w:fldCharType="begin"/>
        </w:r>
        <w:r w:rsidR="006F3D5E">
          <w:rPr>
            <w:noProof/>
            <w:webHidden/>
          </w:rPr>
          <w:instrText xml:space="preserve"> PAGEREF _Toc530055421 \h </w:instrText>
        </w:r>
        <w:r>
          <w:rPr>
            <w:noProof/>
            <w:webHidden/>
          </w:rPr>
        </w:r>
        <w:r>
          <w:rPr>
            <w:noProof/>
            <w:webHidden/>
          </w:rPr>
          <w:fldChar w:fldCharType="separate"/>
        </w:r>
        <w:r w:rsidR="006F3D5E">
          <w:rPr>
            <w:noProof/>
            <w:webHidden/>
          </w:rPr>
          <w:t>16</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2" w:history="1">
        <w:r w:rsidR="006F3D5E" w:rsidRPr="00581728">
          <w:rPr>
            <w:rStyle w:val="Hipervnculo"/>
            <w:noProof/>
          </w:rPr>
          <w:t>4.7</w:t>
        </w:r>
        <w:r w:rsidR="006F3D5E">
          <w:rPr>
            <w:rFonts w:asciiTheme="minorHAnsi" w:eastAsiaTheme="minorEastAsia" w:hAnsiTheme="minorHAnsi"/>
            <w:noProof/>
            <w:sz w:val="22"/>
            <w:lang w:val="es-ES" w:eastAsia="es-ES"/>
          </w:rPr>
          <w:tab/>
        </w:r>
        <w:r w:rsidR="006F3D5E" w:rsidRPr="00581728">
          <w:rPr>
            <w:rStyle w:val="Hipervnculo"/>
            <w:noProof/>
          </w:rPr>
          <w:t>Plans vs. practice</w:t>
        </w:r>
        <w:r w:rsidR="006F3D5E">
          <w:rPr>
            <w:noProof/>
            <w:webHidden/>
          </w:rPr>
          <w:tab/>
        </w:r>
        <w:r>
          <w:rPr>
            <w:noProof/>
            <w:webHidden/>
          </w:rPr>
          <w:fldChar w:fldCharType="begin"/>
        </w:r>
        <w:r w:rsidR="006F3D5E">
          <w:rPr>
            <w:noProof/>
            <w:webHidden/>
          </w:rPr>
          <w:instrText xml:space="preserve"> PAGEREF _Toc530055422 \h </w:instrText>
        </w:r>
        <w:r>
          <w:rPr>
            <w:noProof/>
            <w:webHidden/>
          </w:rPr>
        </w:r>
        <w:r>
          <w:rPr>
            <w:noProof/>
            <w:webHidden/>
          </w:rPr>
          <w:fldChar w:fldCharType="separate"/>
        </w:r>
        <w:r w:rsidR="006F3D5E">
          <w:rPr>
            <w:noProof/>
            <w:webHidden/>
          </w:rPr>
          <w:t>16</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3" w:history="1">
        <w:r w:rsidR="006F3D5E" w:rsidRPr="00581728">
          <w:rPr>
            <w:rStyle w:val="Hipervnculo"/>
            <w:noProof/>
          </w:rPr>
          <w:t>4.8</w:t>
        </w:r>
        <w:r w:rsidR="006F3D5E">
          <w:rPr>
            <w:rFonts w:asciiTheme="minorHAnsi" w:eastAsiaTheme="minorEastAsia" w:hAnsiTheme="minorHAnsi"/>
            <w:noProof/>
            <w:sz w:val="22"/>
            <w:lang w:val="es-ES" w:eastAsia="es-ES"/>
          </w:rPr>
          <w:tab/>
        </w:r>
        <w:r w:rsidR="006F3D5E" w:rsidRPr="00581728">
          <w:rPr>
            <w:rStyle w:val="Hipervnculo"/>
            <w:noProof/>
          </w:rPr>
          <w:t>Participants feedback</w:t>
        </w:r>
        <w:r w:rsidR="006F3D5E">
          <w:rPr>
            <w:noProof/>
            <w:webHidden/>
          </w:rPr>
          <w:tab/>
        </w:r>
        <w:r>
          <w:rPr>
            <w:noProof/>
            <w:webHidden/>
          </w:rPr>
          <w:fldChar w:fldCharType="begin"/>
        </w:r>
        <w:r w:rsidR="006F3D5E">
          <w:rPr>
            <w:noProof/>
            <w:webHidden/>
          </w:rPr>
          <w:instrText xml:space="preserve"> PAGEREF _Toc530055423 \h </w:instrText>
        </w:r>
        <w:r>
          <w:rPr>
            <w:noProof/>
            <w:webHidden/>
          </w:rPr>
        </w:r>
        <w:r>
          <w:rPr>
            <w:noProof/>
            <w:webHidden/>
          </w:rPr>
          <w:fldChar w:fldCharType="separate"/>
        </w:r>
        <w:r w:rsidR="006F3D5E">
          <w:rPr>
            <w:noProof/>
            <w:webHidden/>
          </w:rPr>
          <w:t>17</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24" w:history="1">
        <w:r w:rsidR="006F3D5E" w:rsidRPr="00581728">
          <w:rPr>
            <w:rStyle w:val="Hipervnculo"/>
          </w:rPr>
          <w:t>5</w:t>
        </w:r>
        <w:r w:rsidR="006F3D5E">
          <w:rPr>
            <w:rFonts w:asciiTheme="minorHAnsi" w:eastAsiaTheme="minorEastAsia" w:hAnsiTheme="minorHAnsi"/>
            <w:sz w:val="22"/>
            <w:szCs w:val="22"/>
            <w:lang w:val="es-ES" w:eastAsia="es-ES"/>
          </w:rPr>
          <w:tab/>
        </w:r>
        <w:r w:rsidR="006F3D5E" w:rsidRPr="00581728">
          <w:rPr>
            <w:rStyle w:val="Hipervnculo"/>
          </w:rPr>
          <w:t>Motives, learning and networking</w:t>
        </w:r>
        <w:r w:rsidR="006F3D5E">
          <w:rPr>
            <w:webHidden/>
          </w:rPr>
          <w:tab/>
        </w:r>
        <w:r>
          <w:rPr>
            <w:webHidden/>
          </w:rPr>
          <w:fldChar w:fldCharType="begin"/>
        </w:r>
        <w:r w:rsidR="006F3D5E">
          <w:rPr>
            <w:webHidden/>
          </w:rPr>
          <w:instrText xml:space="preserve"> PAGEREF _Toc530055424 \h </w:instrText>
        </w:r>
        <w:r>
          <w:rPr>
            <w:webHidden/>
          </w:rPr>
        </w:r>
        <w:r>
          <w:rPr>
            <w:webHidden/>
          </w:rPr>
          <w:fldChar w:fldCharType="separate"/>
        </w:r>
        <w:r w:rsidR="006F3D5E">
          <w:rPr>
            <w:webHidden/>
          </w:rPr>
          <w:t>17</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5" w:history="1">
        <w:r w:rsidR="006F3D5E" w:rsidRPr="00581728">
          <w:rPr>
            <w:rStyle w:val="Hipervnculo"/>
            <w:noProof/>
          </w:rPr>
          <w:t>5.1</w:t>
        </w:r>
        <w:r w:rsidR="006F3D5E">
          <w:rPr>
            <w:rFonts w:asciiTheme="minorHAnsi" w:eastAsiaTheme="minorEastAsia" w:hAnsiTheme="minorHAnsi"/>
            <w:noProof/>
            <w:sz w:val="22"/>
            <w:lang w:val="es-ES" w:eastAsia="es-ES"/>
          </w:rPr>
          <w:tab/>
        </w:r>
        <w:r w:rsidR="006F3D5E" w:rsidRPr="00581728">
          <w:rPr>
            <w:rStyle w:val="Hipervnculo"/>
            <w:noProof/>
          </w:rPr>
          <w:t>Reasons to attend demos</w:t>
        </w:r>
        <w:r w:rsidR="006F3D5E">
          <w:rPr>
            <w:noProof/>
            <w:webHidden/>
          </w:rPr>
          <w:tab/>
        </w:r>
        <w:r>
          <w:rPr>
            <w:noProof/>
            <w:webHidden/>
          </w:rPr>
          <w:fldChar w:fldCharType="begin"/>
        </w:r>
        <w:r w:rsidR="006F3D5E">
          <w:rPr>
            <w:noProof/>
            <w:webHidden/>
          </w:rPr>
          <w:instrText xml:space="preserve"> PAGEREF _Toc530055425 \h </w:instrText>
        </w:r>
        <w:r>
          <w:rPr>
            <w:noProof/>
            <w:webHidden/>
          </w:rPr>
        </w:r>
        <w:r>
          <w:rPr>
            <w:noProof/>
            <w:webHidden/>
          </w:rPr>
          <w:fldChar w:fldCharType="separate"/>
        </w:r>
        <w:r w:rsidR="006F3D5E">
          <w:rPr>
            <w:noProof/>
            <w:webHidden/>
          </w:rPr>
          <w:t>17</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6" w:history="1">
        <w:r w:rsidR="006F3D5E" w:rsidRPr="00581728">
          <w:rPr>
            <w:rStyle w:val="Hipervnculo"/>
            <w:noProof/>
          </w:rPr>
          <w:t>5.2</w:t>
        </w:r>
        <w:r w:rsidR="006F3D5E">
          <w:rPr>
            <w:rFonts w:asciiTheme="minorHAnsi" w:eastAsiaTheme="minorEastAsia" w:hAnsiTheme="minorHAnsi"/>
            <w:noProof/>
            <w:sz w:val="22"/>
            <w:lang w:val="es-ES" w:eastAsia="es-ES"/>
          </w:rPr>
          <w:tab/>
        </w:r>
        <w:r w:rsidR="006F3D5E" w:rsidRPr="00581728">
          <w:rPr>
            <w:rStyle w:val="Hipervnculo"/>
            <w:noProof/>
          </w:rPr>
          <w:t>Forms of learning</w:t>
        </w:r>
        <w:r w:rsidR="006F3D5E">
          <w:rPr>
            <w:noProof/>
            <w:webHidden/>
          </w:rPr>
          <w:tab/>
        </w:r>
        <w:r>
          <w:rPr>
            <w:noProof/>
            <w:webHidden/>
          </w:rPr>
          <w:fldChar w:fldCharType="begin"/>
        </w:r>
        <w:r w:rsidR="006F3D5E">
          <w:rPr>
            <w:noProof/>
            <w:webHidden/>
          </w:rPr>
          <w:instrText xml:space="preserve"> PAGEREF _Toc530055426 \h </w:instrText>
        </w:r>
        <w:r>
          <w:rPr>
            <w:noProof/>
            <w:webHidden/>
          </w:rPr>
        </w:r>
        <w:r>
          <w:rPr>
            <w:noProof/>
            <w:webHidden/>
          </w:rPr>
          <w:fldChar w:fldCharType="separate"/>
        </w:r>
        <w:r w:rsidR="006F3D5E">
          <w:rPr>
            <w:noProof/>
            <w:webHidden/>
          </w:rPr>
          <w:t>18</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7" w:history="1">
        <w:r w:rsidR="006F3D5E" w:rsidRPr="00581728">
          <w:rPr>
            <w:rStyle w:val="Hipervnculo"/>
            <w:noProof/>
          </w:rPr>
          <w:t>5.3</w:t>
        </w:r>
        <w:r w:rsidR="006F3D5E">
          <w:rPr>
            <w:rFonts w:asciiTheme="minorHAnsi" w:eastAsiaTheme="minorEastAsia" w:hAnsiTheme="minorHAnsi"/>
            <w:noProof/>
            <w:sz w:val="22"/>
            <w:lang w:val="es-ES" w:eastAsia="es-ES"/>
          </w:rPr>
          <w:tab/>
        </w:r>
        <w:r w:rsidR="006F3D5E" w:rsidRPr="00581728">
          <w:rPr>
            <w:rStyle w:val="Hipervnculo"/>
            <w:noProof/>
          </w:rPr>
          <w:t>Content of learning</w:t>
        </w:r>
        <w:r w:rsidR="006F3D5E">
          <w:rPr>
            <w:noProof/>
            <w:webHidden/>
          </w:rPr>
          <w:tab/>
        </w:r>
        <w:r>
          <w:rPr>
            <w:noProof/>
            <w:webHidden/>
          </w:rPr>
          <w:fldChar w:fldCharType="begin"/>
        </w:r>
        <w:r w:rsidR="006F3D5E">
          <w:rPr>
            <w:noProof/>
            <w:webHidden/>
          </w:rPr>
          <w:instrText xml:space="preserve"> PAGEREF _Toc530055427 \h </w:instrText>
        </w:r>
        <w:r>
          <w:rPr>
            <w:noProof/>
            <w:webHidden/>
          </w:rPr>
        </w:r>
        <w:r>
          <w:rPr>
            <w:noProof/>
            <w:webHidden/>
          </w:rPr>
          <w:fldChar w:fldCharType="separate"/>
        </w:r>
        <w:r w:rsidR="006F3D5E">
          <w:rPr>
            <w:noProof/>
            <w:webHidden/>
          </w:rPr>
          <w:t>18</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8" w:history="1">
        <w:r w:rsidR="006F3D5E" w:rsidRPr="00581728">
          <w:rPr>
            <w:rStyle w:val="Hipervnculo"/>
            <w:noProof/>
          </w:rPr>
          <w:t>5.4</w:t>
        </w:r>
        <w:r w:rsidR="006F3D5E">
          <w:rPr>
            <w:rFonts w:asciiTheme="minorHAnsi" w:eastAsiaTheme="minorEastAsia" w:hAnsiTheme="minorHAnsi"/>
            <w:noProof/>
            <w:sz w:val="22"/>
            <w:lang w:val="es-ES" w:eastAsia="es-ES"/>
          </w:rPr>
          <w:tab/>
        </w:r>
        <w:r w:rsidR="006F3D5E" w:rsidRPr="00581728">
          <w:rPr>
            <w:rStyle w:val="Hipervnculo"/>
            <w:noProof/>
          </w:rPr>
          <w:t>Outcomes of learning</w:t>
        </w:r>
        <w:r w:rsidR="006F3D5E">
          <w:rPr>
            <w:noProof/>
            <w:webHidden/>
          </w:rPr>
          <w:tab/>
        </w:r>
        <w:r>
          <w:rPr>
            <w:noProof/>
            <w:webHidden/>
          </w:rPr>
          <w:fldChar w:fldCharType="begin"/>
        </w:r>
        <w:r w:rsidR="006F3D5E">
          <w:rPr>
            <w:noProof/>
            <w:webHidden/>
          </w:rPr>
          <w:instrText xml:space="preserve"> PAGEREF _Toc530055428 \h </w:instrText>
        </w:r>
        <w:r>
          <w:rPr>
            <w:noProof/>
            <w:webHidden/>
          </w:rPr>
        </w:r>
        <w:r>
          <w:rPr>
            <w:noProof/>
            <w:webHidden/>
          </w:rPr>
          <w:fldChar w:fldCharType="separate"/>
        </w:r>
        <w:r w:rsidR="006F3D5E">
          <w:rPr>
            <w:noProof/>
            <w:webHidden/>
          </w:rPr>
          <w:t>18</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29" w:history="1">
        <w:r w:rsidR="006F3D5E" w:rsidRPr="00581728">
          <w:rPr>
            <w:rStyle w:val="Hipervnculo"/>
            <w:noProof/>
          </w:rPr>
          <w:t>5.5</w:t>
        </w:r>
        <w:r w:rsidR="006F3D5E">
          <w:rPr>
            <w:rFonts w:asciiTheme="minorHAnsi" w:eastAsiaTheme="minorEastAsia" w:hAnsiTheme="minorHAnsi"/>
            <w:noProof/>
            <w:sz w:val="22"/>
            <w:lang w:val="es-ES" w:eastAsia="es-ES"/>
          </w:rPr>
          <w:tab/>
        </w:r>
        <w:r w:rsidR="006F3D5E" w:rsidRPr="00581728">
          <w:rPr>
            <w:rStyle w:val="Hipervnculo"/>
            <w:noProof/>
          </w:rPr>
          <w:t>Networking</w:t>
        </w:r>
        <w:r w:rsidR="006F3D5E">
          <w:rPr>
            <w:noProof/>
            <w:webHidden/>
          </w:rPr>
          <w:tab/>
        </w:r>
        <w:r>
          <w:rPr>
            <w:noProof/>
            <w:webHidden/>
          </w:rPr>
          <w:fldChar w:fldCharType="begin"/>
        </w:r>
        <w:r w:rsidR="006F3D5E">
          <w:rPr>
            <w:noProof/>
            <w:webHidden/>
          </w:rPr>
          <w:instrText xml:space="preserve"> PAGEREF _Toc530055429 \h </w:instrText>
        </w:r>
        <w:r>
          <w:rPr>
            <w:noProof/>
            <w:webHidden/>
          </w:rPr>
        </w:r>
        <w:r>
          <w:rPr>
            <w:noProof/>
            <w:webHidden/>
          </w:rPr>
          <w:fldChar w:fldCharType="separate"/>
        </w:r>
        <w:r w:rsidR="006F3D5E">
          <w:rPr>
            <w:noProof/>
            <w:webHidden/>
          </w:rPr>
          <w:t>19</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30" w:history="1">
        <w:r w:rsidR="006F3D5E" w:rsidRPr="00581728">
          <w:rPr>
            <w:rStyle w:val="Hipervnculo"/>
          </w:rPr>
          <w:t>6</w:t>
        </w:r>
        <w:r w:rsidR="006F3D5E">
          <w:rPr>
            <w:rFonts w:asciiTheme="minorHAnsi" w:eastAsiaTheme="minorEastAsia" w:hAnsiTheme="minorHAnsi"/>
            <w:sz w:val="22"/>
            <w:szCs w:val="22"/>
            <w:lang w:val="es-ES" w:eastAsia="es-ES"/>
          </w:rPr>
          <w:tab/>
        </w:r>
        <w:r w:rsidR="006F3D5E" w:rsidRPr="00581728">
          <w:rPr>
            <w:rStyle w:val="Hipervnculo"/>
          </w:rPr>
          <w:t>Anchoring: Application of demo lessons by participants</w:t>
        </w:r>
        <w:r w:rsidR="006F3D5E">
          <w:rPr>
            <w:webHidden/>
          </w:rPr>
          <w:tab/>
        </w:r>
        <w:r>
          <w:rPr>
            <w:webHidden/>
          </w:rPr>
          <w:fldChar w:fldCharType="begin"/>
        </w:r>
        <w:r w:rsidR="006F3D5E">
          <w:rPr>
            <w:webHidden/>
          </w:rPr>
          <w:instrText xml:space="preserve"> PAGEREF _Toc530055430 \h </w:instrText>
        </w:r>
        <w:r>
          <w:rPr>
            <w:webHidden/>
          </w:rPr>
        </w:r>
        <w:r>
          <w:rPr>
            <w:webHidden/>
          </w:rPr>
          <w:fldChar w:fldCharType="separate"/>
        </w:r>
        <w:r w:rsidR="006F3D5E">
          <w:rPr>
            <w:webHidden/>
          </w:rPr>
          <w:t>19</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1" w:history="1">
        <w:r w:rsidR="006F3D5E" w:rsidRPr="00581728">
          <w:rPr>
            <w:rStyle w:val="Hipervnculo"/>
            <w:noProof/>
          </w:rPr>
          <w:t>6.1</w:t>
        </w:r>
        <w:r w:rsidR="006F3D5E">
          <w:rPr>
            <w:rFonts w:asciiTheme="minorHAnsi" w:eastAsiaTheme="minorEastAsia" w:hAnsiTheme="minorHAnsi"/>
            <w:noProof/>
            <w:sz w:val="22"/>
            <w:lang w:val="es-ES" w:eastAsia="es-ES"/>
          </w:rPr>
          <w:tab/>
        </w:r>
        <w:r w:rsidR="006F3D5E" w:rsidRPr="00581728">
          <w:rPr>
            <w:rStyle w:val="Hipervnculo"/>
            <w:noProof/>
          </w:rPr>
          <w:t>Anchoring related to the present demo</w:t>
        </w:r>
        <w:r w:rsidR="006F3D5E">
          <w:rPr>
            <w:noProof/>
            <w:webHidden/>
          </w:rPr>
          <w:tab/>
        </w:r>
        <w:r>
          <w:rPr>
            <w:noProof/>
            <w:webHidden/>
          </w:rPr>
          <w:fldChar w:fldCharType="begin"/>
        </w:r>
        <w:r w:rsidR="006F3D5E">
          <w:rPr>
            <w:noProof/>
            <w:webHidden/>
          </w:rPr>
          <w:instrText xml:space="preserve"> PAGEREF _Toc530055431 \h </w:instrText>
        </w:r>
        <w:r>
          <w:rPr>
            <w:noProof/>
            <w:webHidden/>
          </w:rPr>
        </w:r>
        <w:r>
          <w:rPr>
            <w:noProof/>
            <w:webHidden/>
          </w:rPr>
          <w:fldChar w:fldCharType="separate"/>
        </w:r>
        <w:r w:rsidR="006F3D5E">
          <w:rPr>
            <w:noProof/>
            <w:webHidden/>
          </w:rPr>
          <w:t>19</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2" w:history="1">
        <w:r w:rsidR="006F3D5E" w:rsidRPr="00581728">
          <w:rPr>
            <w:rStyle w:val="Hipervnculo"/>
            <w:noProof/>
          </w:rPr>
          <w:t>6.2</w:t>
        </w:r>
        <w:r w:rsidR="006F3D5E">
          <w:rPr>
            <w:rFonts w:asciiTheme="minorHAnsi" w:eastAsiaTheme="minorEastAsia" w:hAnsiTheme="minorHAnsi"/>
            <w:noProof/>
            <w:sz w:val="22"/>
            <w:lang w:val="es-ES" w:eastAsia="es-ES"/>
          </w:rPr>
          <w:tab/>
        </w:r>
        <w:r w:rsidR="006F3D5E" w:rsidRPr="00581728">
          <w:rPr>
            <w:rStyle w:val="Hipervnculo"/>
            <w:noProof/>
          </w:rPr>
          <w:t>Stimulating anchoring</w:t>
        </w:r>
        <w:r w:rsidR="006F3D5E">
          <w:rPr>
            <w:noProof/>
            <w:webHidden/>
          </w:rPr>
          <w:tab/>
        </w:r>
        <w:r>
          <w:rPr>
            <w:noProof/>
            <w:webHidden/>
          </w:rPr>
          <w:fldChar w:fldCharType="begin"/>
        </w:r>
        <w:r w:rsidR="006F3D5E">
          <w:rPr>
            <w:noProof/>
            <w:webHidden/>
          </w:rPr>
          <w:instrText xml:space="preserve"> PAGEREF _Toc530055432 \h </w:instrText>
        </w:r>
        <w:r>
          <w:rPr>
            <w:noProof/>
            <w:webHidden/>
          </w:rPr>
        </w:r>
        <w:r>
          <w:rPr>
            <w:noProof/>
            <w:webHidden/>
          </w:rPr>
          <w:fldChar w:fldCharType="separate"/>
        </w:r>
        <w:r w:rsidR="006F3D5E">
          <w:rPr>
            <w:noProof/>
            <w:webHidden/>
          </w:rPr>
          <w:t>20</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3" w:history="1">
        <w:r w:rsidR="006F3D5E" w:rsidRPr="00581728">
          <w:rPr>
            <w:rStyle w:val="Hipervnculo"/>
            <w:noProof/>
          </w:rPr>
          <w:t>6.3</w:t>
        </w:r>
        <w:r w:rsidR="006F3D5E">
          <w:rPr>
            <w:rFonts w:asciiTheme="minorHAnsi" w:eastAsiaTheme="minorEastAsia" w:hAnsiTheme="minorHAnsi"/>
            <w:noProof/>
            <w:sz w:val="22"/>
            <w:lang w:val="es-ES" w:eastAsia="es-ES"/>
          </w:rPr>
          <w:tab/>
        </w:r>
        <w:r w:rsidR="006F3D5E" w:rsidRPr="00581728">
          <w:rPr>
            <w:rStyle w:val="Hipervnculo"/>
            <w:noProof/>
          </w:rPr>
          <w:t>Anchoring related to earlier demos</w:t>
        </w:r>
        <w:r w:rsidR="006F3D5E">
          <w:rPr>
            <w:noProof/>
            <w:webHidden/>
          </w:rPr>
          <w:tab/>
        </w:r>
        <w:r>
          <w:rPr>
            <w:noProof/>
            <w:webHidden/>
          </w:rPr>
          <w:fldChar w:fldCharType="begin"/>
        </w:r>
        <w:r w:rsidR="006F3D5E">
          <w:rPr>
            <w:noProof/>
            <w:webHidden/>
          </w:rPr>
          <w:instrText xml:space="preserve"> PAGEREF _Toc530055433 \h </w:instrText>
        </w:r>
        <w:r>
          <w:rPr>
            <w:noProof/>
            <w:webHidden/>
          </w:rPr>
        </w:r>
        <w:r>
          <w:rPr>
            <w:noProof/>
            <w:webHidden/>
          </w:rPr>
          <w:fldChar w:fldCharType="separate"/>
        </w:r>
        <w:r w:rsidR="006F3D5E">
          <w:rPr>
            <w:noProof/>
            <w:webHidden/>
          </w:rPr>
          <w:t>21</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34" w:history="1">
        <w:r w:rsidR="006F3D5E" w:rsidRPr="00581728">
          <w:rPr>
            <w:rStyle w:val="Hipervnculo"/>
          </w:rPr>
          <w:t>7</w:t>
        </w:r>
        <w:r w:rsidR="006F3D5E">
          <w:rPr>
            <w:rFonts w:asciiTheme="minorHAnsi" w:eastAsiaTheme="minorEastAsia" w:hAnsiTheme="minorHAnsi"/>
            <w:sz w:val="22"/>
            <w:szCs w:val="22"/>
            <w:lang w:val="es-ES" w:eastAsia="es-ES"/>
          </w:rPr>
          <w:tab/>
        </w:r>
        <w:r w:rsidR="006F3D5E" w:rsidRPr="00581728">
          <w:rPr>
            <w:rStyle w:val="Hipervnculo"/>
          </w:rPr>
          <w:t>Scaling: Application of demo lessons by the wider farming community</w:t>
        </w:r>
        <w:r w:rsidR="006F3D5E">
          <w:rPr>
            <w:webHidden/>
          </w:rPr>
          <w:tab/>
        </w:r>
        <w:r>
          <w:rPr>
            <w:webHidden/>
          </w:rPr>
          <w:fldChar w:fldCharType="begin"/>
        </w:r>
        <w:r w:rsidR="006F3D5E">
          <w:rPr>
            <w:webHidden/>
          </w:rPr>
          <w:instrText xml:space="preserve"> PAGEREF _Toc530055434 \h </w:instrText>
        </w:r>
        <w:r>
          <w:rPr>
            <w:webHidden/>
          </w:rPr>
        </w:r>
        <w:r>
          <w:rPr>
            <w:webHidden/>
          </w:rPr>
          <w:fldChar w:fldCharType="separate"/>
        </w:r>
        <w:r w:rsidR="006F3D5E">
          <w:rPr>
            <w:webHidden/>
          </w:rPr>
          <w:t>22</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5" w:history="1">
        <w:r w:rsidR="006F3D5E" w:rsidRPr="00581728">
          <w:rPr>
            <w:rStyle w:val="Hipervnculo"/>
            <w:noProof/>
          </w:rPr>
          <w:t>7.1</w:t>
        </w:r>
        <w:r w:rsidR="006F3D5E">
          <w:rPr>
            <w:rFonts w:asciiTheme="minorHAnsi" w:eastAsiaTheme="minorEastAsia" w:hAnsiTheme="minorHAnsi"/>
            <w:noProof/>
            <w:sz w:val="22"/>
            <w:lang w:val="es-ES" w:eastAsia="es-ES"/>
          </w:rPr>
          <w:tab/>
        </w:r>
        <w:r w:rsidR="006F3D5E" w:rsidRPr="00581728">
          <w:rPr>
            <w:rStyle w:val="Hipervnculo"/>
            <w:noProof/>
          </w:rPr>
          <w:t>Retrospective examples of scaling</w:t>
        </w:r>
        <w:r w:rsidR="006F3D5E">
          <w:rPr>
            <w:noProof/>
            <w:webHidden/>
          </w:rPr>
          <w:tab/>
        </w:r>
        <w:r>
          <w:rPr>
            <w:noProof/>
            <w:webHidden/>
          </w:rPr>
          <w:fldChar w:fldCharType="begin"/>
        </w:r>
        <w:r w:rsidR="006F3D5E">
          <w:rPr>
            <w:noProof/>
            <w:webHidden/>
          </w:rPr>
          <w:instrText xml:space="preserve"> PAGEREF _Toc530055435 \h </w:instrText>
        </w:r>
        <w:r>
          <w:rPr>
            <w:noProof/>
            <w:webHidden/>
          </w:rPr>
        </w:r>
        <w:r>
          <w:rPr>
            <w:noProof/>
            <w:webHidden/>
          </w:rPr>
          <w:fldChar w:fldCharType="separate"/>
        </w:r>
        <w:r w:rsidR="006F3D5E">
          <w:rPr>
            <w:noProof/>
            <w:webHidden/>
          </w:rPr>
          <w:t>22</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6" w:history="1">
        <w:r w:rsidR="006F3D5E" w:rsidRPr="00581728">
          <w:rPr>
            <w:rStyle w:val="Hipervnculo"/>
            <w:noProof/>
          </w:rPr>
          <w:t>7.2</w:t>
        </w:r>
        <w:r w:rsidR="006F3D5E">
          <w:rPr>
            <w:rFonts w:asciiTheme="minorHAnsi" w:eastAsiaTheme="minorEastAsia" w:hAnsiTheme="minorHAnsi"/>
            <w:noProof/>
            <w:sz w:val="22"/>
            <w:lang w:val="es-ES" w:eastAsia="es-ES"/>
          </w:rPr>
          <w:tab/>
        </w:r>
        <w:r w:rsidR="006F3D5E" w:rsidRPr="00581728">
          <w:rPr>
            <w:rStyle w:val="Hipervnculo"/>
            <w:noProof/>
          </w:rPr>
          <w:t>Prospective assessment of scaling: Impact pathways</w:t>
        </w:r>
        <w:r w:rsidR="006F3D5E">
          <w:rPr>
            <w:noProof/>
            <w:webHidden/>
          </w:rPr>
          <w:tab/>
        </w:r>
        <w:r>
          <w:rPr>
            <w:noProof/>
            <w:webHidden/>
          </w:rPr>
          <w:fldChar w:fldCharType="begin"/>
        </w:r>
        <w:r w:rsidR="006F3D5E">
          <w:rPr>
            <w:noProof/>
            <w:webHidden/>
          </w:rPr>
          <w:instrText xml:space="preserve"> PAGEREF _Toc530055436 \h </w:instrText>
        </w:r>
        <w:r>
          <w:rPr>
            <w:noProof/>
            <w:webHidden/>
          </w:rPr>
        </w:r>
        <w:r>
          <w:rPr>
            <w:noProof/>
            <w:webHidden/>
          </w:rPr>
          <w:fldChar w:fldCharType="separate"/>
        </w:r>
        <w:r w:rsidR="006F3D5E">
          <w:rPr>
            <w:noProof/>
            <w:webHidden/>
          </w:rPr>
          <w:t>23</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37" w:history="1">
        <w:r w:rsidR="006F3D5E" w:rsidRPr="00581728">
          <w:rPr>
            <w:rStyle w:val="Hipervnculo"/>
          </w:rPr>
          <w:t>8</w:t>
        </w:r>
        <w:r w:rsidR="006F3D5E">
          <w:rPr>
            <w:rFonts w:asciiTheme="minorHAnsi" w:eastAsiaTheme="minorEastAsia" w:hAnsiTheme="minorHAnsi"/>
            <w:sz w:val="22"/>
            <w:szCs w:val="22"/>
            <w:lang w:val="es-ES" w:eastAsia="es-ES"/>
          </w:rPr>
          <w:tab/>
        </w:r>
        <w:r w:rsidR="006F3D5E" w:rsidRPr="00581728">
          <w:rPr>
            <w:rStyle w:val="Hipervnculo"/>
          </w:rPr>
          <w:t>Case study reflection</w:t>
        </w:r>
        <w:r w:rsidR="006F3D5E">
          <w:rPr>
            <w:webHidden/>
          </w:rPr>
          <w:tab/>
        </w:r>
        <w:r>
          <w:rPr>
            <w:webHidden/>
          </w:rPr>
          <w:fldChar w:fldCharType="begin"/>
        </w:r>
        <w:r w:rsidR="006F3D5E">
          <w:rPr>
            <w:webHidden/>
          </w:rPr>
          <w:instrText xml:space="preserve"> PAGEREF _Toc530055437 \h </w:instrText>
        </w:r>
        <w:r>
          <w:rPr>
            <w:webHidden/>
          </w:rPr>
        </w:r>
        <w:r>
          <w:rPr>
            <w:webHidden/>
          </w:rPr>
          <w:fldChar w:fldCharType="separate"/>
        </w:r>
        <w:r w:rsidR="006F3D5E">
          <w:rPr>
            <w:webHidden/>
          </w:rPr>
          <w:t>24</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8" w:history="1">
        <w:r w:rsidR="006F3D5E" w:rsidRPr="00581728">
          <w:rPr>
            <w:rStyle w:val="Hipervnculo"/>
            <w:noProof/>
          </w:rPr>
          <w:t>8.1</w:t>
        </w:r>
        <w:r w:rsidR="006F3D5E">
          <w:rPr>
            <w:rFonts w:asciiTheme="minorHAnsi" w:eastAsiaTheme="minorEastAsia" w:hAnsiTheme="minorHAnsi"/>
            <w:noProof/>
            <w:sz w:val="22"/>
            <w:lang w:val="es-ES" w:eastAsia="es-ES"/>
          </w:rPr>
          <w:tab/>
        </w:r>
        <w:r w:rsidR="006F3D5E" w:rsidRPr="00581728">
          <w:rPr>
            <w:rStyle w:val="Hipervnculo"/>
            <w:noProof/>
          </w:rPr>
          <w:t>Demonstrations-innovation narrative</w:t>
        </w:r>
        <w:r w:rsidR="006F3D5E">
          <w:rPr>
            <w:noProof/>
            <w:webHidden/>
          </w:rPr>
          <w:tab/>
        </w:r>
        <w:r>
          <w:rPr>
            <w:noProof/>
            <w:webHidden/>
          </w:rPr>
          <w:fldChar w:fldCharType="begin"/>
        </w:r>
        <w:r w:rsidR="006F3D5E">
          <w:rPr>
            <w:noProof/>
            <w:webHidden/>
          </w:rPr>
          <w:instrText xml:space="preserve"> PAGEREF _Toc530055438 \h </w:instrText>
        </w:r>
        <w:r>
          <w:rPr>
            <w:noProof/>
            <w:webHidden/>
          </w:rPr>
        </w:r>
        <w:r>
          <w:rPr>
            <w:noProof/>
            <w:webHidden/>
          </w:rPr>
          <w:fldChar w:fldCharType="separate"/>
        </w:r>
        <w:r w:rsidR="006F3D5E">
          <w:rPr>
            <w:noProof/>
            <w:webHidden/>
          </w:rPr>
          <w:t>24</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39" w:history="1">
        <w:r w:rsidR="006F3D5E" w:rsidRPr="00581728">
          <w:rPr>
            <w:rStyle w:val="Hipervnculo"/>
            <w:noProof/>
          </w:rPr>
          <w:t>8.2</w:t>
        </w:r>
        <w:r w:rsidR="006F3D5E">
          <w:rPr>
            <w:rFonts w:asciiTheme="minorHAnsi" w:eastAsiaTheme="minorEastAsia" w:hAnsiTheme="minorHAnsi"/>
            <w:noProof/>
            <w:sz w:val="22"/>
            <w:lang w:val="es-ES" w:eastAsia="es-ES"/>
          </w:rPr>
          <w:tab/>
        </w:r>
        <w:r w:rsidR="006F3D5E" w:rsidRPr="00581728">
          <w:rPr>
            <w:rStyle w:val="Hipervnculo"/>
            <w:noProof/>
          </w:rPr>
          <w:t>Facilitating and impeding factors for successful demonstrations</w:t>
        </w:r>
        <w:r w:rsidR="006F3D5E">
          <w:rPr>
            <w:noProof/>
            <w:webHidden/>
          </w:rPr>
          <w:tab/>
        </w:r>
        <w:r>
          <w:rPr>
            <w:noProof/>
            <w:webHidden/>
          </w:rPr>
          <w:fldChar w:fldCharType="begin"/>
        </w:r>
        <w:r w:rsidR="006F3D5E">
          <w:rPr>
            <w:noProof/>
            <w:webHidden/>
          </w:rPr>
          <w:instrText xml:space="preserve"> PAGEREF _Toc530055439 \h </w:instrText>
        </w:r>
        <w:r>
          <w:rPr>
            <w:noProof/>
            <w:webHidden/>
          </w:rPr>
        </w:r>
        <w:r>
          <w:rPr>
            <w:noProof/>
            <w:webHidden/>
          </w:rPr>
          <w:fldChar w:fldCharType="separate"/>
        </w:r>
        <w:r w:rsidR="006F3D5E">
          <w:rPr>
            <w:noProof/>
            <w:webHidden/>
          </w:rPr>
          <w:t>25</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40" w:history="1">
        <w:r w:rsidR="006F3D5E" w:rsidRPr="00581728">
          <w:rPr>
            <w:rStyle w:val="Hipervnculo"/>
            <w:noProof/>
            <w:lang w:val="es-ES"/>
          </w:rPr>
          <w:t>8.3</w:t>
        </w:r>
        <w:r w:rsidR="006F3D5E">
          <w:rPr>
            <w:rFonts w:asciiTheme="minorHAnsi" w:eastAsiaTheme="minorEastAsia" w:hAnsiTheme="minorHAnsi"/>
            <w:noProof/>
            <w:sz w:val="22"/>
            <w:lang w:val="es-ES" w:eastAsia="es-ES"/>
          </w:rPr>
          <w:tab/>
        </w:r>
        <w:r w:rsidR="006F3D5E" w:rsidRPr="00581728">
          <w:rPr>
            <w:rStyle w:val="Hipervnculo"/>
            <w:noProof/>
            <w:lang w:val="es-ES"/>
          </w:rPr>
          <w:t>Impact of demonstrations</w:t>
        </w:r>
        <w:r w:rsidR="006F3D5E">
          <w:rPr>
            <w:noProof/>
            <w:webHidden/>
          </w:rPr>
          <w:tab/>
        </w:r>
        <w:r>
          <w:rPr>
            <w:noProof/>
            <w:webHidden/>
          </w:rPr>
          <w:fldChar w:fldCharType="begin"/>
        </w:r>
        <w:r w:rsidR="006F3D5E">
          <w:rPr>
            <w:noProof/>
            <w:webHidden/>
          </w:rPr>
          <w:instrText xml:space="preserve"> PAGEREF _Toc530055440 \h </w:instrText>
        </w:r>
        <w:r>
          <w:rPr>
            <w:noProof/>
            <w:webHidden/>
          </w:rPr>
        </w:r>
        <w:r>
          <w:rPr>
            <w:noProof/>
            <w:webHidden/>
          </w:rPr>
          <w:fldChar w:fldCharType="separate"/>
        </w:r>
        <w:r w:rsidR="006F3D5E">
          <w:rPr>
            <w:noProof/>
            <w:webHidden/>
          </w:rPr>
          <w:t>25</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41" w:history="1">
        <w:r w:rsidR="006F3D5E" w:rsidRPr="00581728">
          <w:rPr>
            <w:rStyle w:val="Hipervnculo"/>
            <w:noProof/>
          </w:rPr>
          <w:t>8.4</w:t>
        </w:r>
        <w:r w:rsidR="006F3D5E">
          <w:rPr>
            <w:rFonts w:asciiTheme="minorHAnsi" w:eastAsiaTheme="minorEastAsia" w:hAnsiTheme="minorHAnsi"/>
            <w:noProof/>
            <w:sz w:val="22"/>
            <w:lang w:val="es-ES" w:eastAsia="es-ES"/>
          </w:rPr>
          <w:tab/>
        </w:r>
        <w:r w:rsidR="006F3D5E" w:rsidRPr="00581728">
          <w:rPr>
            <w:rStyle w:val="Hipervnculo"/>
            <w:noProof/>
          </w:rPr>
          <w:t>Key lessons from this case study</w:t>
        </w:r>
        <w:r w:rsidR="006F3D5E">
          <w:rPr>
            <w:noProof/>
            <w:webHidden/>
          </w:rPr>
          <w:tab/>
        </w:r>
        <w:r>
          <w:rPr>
            <w:noProof/>
            <w:webHidden/>
          </w:rPr>
          <w:fldChar w:fldCharType="begin"/>
        </w:r>
        <w:r w:rsidR="006F3D5E">
          <w:rPr>
            <w:noProof/>
            <w:webHidden/>
          </w:rPr>
          <w:instrText xml:space="preserve"> PAGEREF _Toc530055441 \h </w:instrText>
        </w:r>
        <w:r>
          <w:rPr>
            <w:noProof/>
            <w:webHidden/>
          </w:rPr>
        </w:r>
        <w:r>
          <w:rPr>
            <w:noProof/>
            <w:webHidden/>
          </w:rPr>
          <w:fldChar w:fldCharType="separate"/>
        </w:r>
        <w:r w:rsidR="006F3D5E">
          <w:rPr>
            <w:noProof/>
            <w:webHidden/>
          </w:rPr>
          <w:t>26</w:t>
        </w:r>
        <w:r>
          <w:rPr>
            <w:noProof/>
            <w:webHidden/>
          </w:rPr>
          <w:fldChar w:fldCharType="end"/>
        </w:r>
      </w:hyperlink>
    </w:p>
    <w:p w:rsidR="006F3D5E" w:rsidRDefault="00E443BE">
      <w:pPr>
        <w:pStyle w:val="TDC1"/>
        <w:rPr>
          <w:rFonts w:asciiTheme="minorHAnsi" w:eastAsiaTheme="minorEastAsia" w:hAnsiTheme="minorHAnsi"/>
          <w:sz w:val="22"/>
          <w:szCs w:val="22"/>
          <w:lang w:val="es-ES" w:eastAsia="es-ES"/>
        </w:rPr>
      </w:pPr>
      <w:hyperlink w:anchor="_Toc530055442" w:history="1">
        <w:r w:rsidR="006F3D5E" w:rsidRPr="00581728">
          <w:rPr>
            <w:rStyle w:val="Hipervnculo"/>
          </w:rPr>
          <w:t>9</w:t>
        </w:r>
        <w:r w:rsidR="006F3D5E">
          <w:rPr>
            <w:rFonts w:asciiTheme="minorHAnsi" w:eastAsiaTheme="minorEastAsia" w:hAnsiTheme="minorHAnsi"/>
            <w:sz w:val="22"/>
            <w:szCs w:val="22"/>
            <w:lang w:val="es-ES" w:eastAsia="es-ES"/>
          </w:rPr>
          <w:tab/>
        </w:r>
        <w:r w:rsidR="006F3D5E" w:rsidRPr="00581728">
          <w:rPr>
            <w:rStyle w:val="Hipervnculo"/>
          </w:rPr>
          <w:t>Annexes</w:t>
        </w:r>
        <w:r w:rsidR="006F3D5E">
          <w:rPr>
            <w:webHidden/>
          </w:rPr>
          <w:tab/>
        </w:r>
        <w:r>
          <w:rPr>
            <w:webHidden/>
          </w:rPr>
          <w:fldChar w:fldCharType="begin"/>
        </w:r>
        <w:r w:rsidR="006F3D5E">
          <w:rPr>
            <w:webHidden/>
          </w:rPr>
          <w:instrText xml:space="preserve"> PAGEREF _Toc530055442 \h </w:instrText>
        </w:r>
        <w:r>
          <w:rPr>
            <w:webHidden/>
          </w:rPr>
        </w:r>
        <w:r>
          <w:rPr>
            <w:webHidden/>
          </w:rPr>
          <w:fldChar w:fldCharType="separate"/>
        </w:r>
        <w:r w:rsidR="006F3D5E">
          <w:rPr>
            <w:webHidden/>
          </w:rPr>
          <w:t>28</w:t>
        </w:r>
        <w:r>
          <w:rPr>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43" w:history="1">
        <w:r w:rsidR="006F3D5E" w:rsidRPr="00581728">
          <w:rPr>
            <w:rStyle w:val="Hipervnculo"/>
            <w:noProof/>
          </w:rPr>
          <w:t>9.1</w:t>
        </w:r>
        <w:r w:rsidR="006F3D5E">
          <w:rPr>
            <w:rFonts w:asciiTheme="minorHAnsi" w:eastAsiaTheme="minorEastAsia" w:hAnsiTheme="minorHAnsi"/>
            <w:noProof/>
            <w:sz w:val="22"/>
            <w:lang w:val="es-ES" w:eastAsia="es-ES"/>
          </w:rPr>
          <w:tab/>
        </w:r>
        <w:r w:rsidR="006F3D5E" w:rsidRPr="00581728">
          <w:rPr>
            <w:rStyle w:val="Hipervnculo"/>
            <w:noProof/>
          </w:rPr>
          <w:t>Data sources</w:t>
        </w:r>
        <w:r w:rsidR="006F3D5E">
          <w:rPr>
            <w:noProof/>
            <w:webHidden/>
          </w:rPr>
          <w:tab/>
        </w:r>
        <w:r>
          <w:rPr>
            <w:noProof/>
            <w:webHidden/>
          </w:rPr>
          <w:fldChar w:fldCharType="begin"/>
        </w:r>
        <w:r w:rsidR="006F3D5E">
          <w:rPr>
            <w:noProof/>
            <w:webHidden/>
          </w:rPr>
          <w:instrText xml:space="preserve"> PAGEREF _Toc530055443 \h </w:instrText>
        </w:r>
        <w:r>
          <w:rPr>
            <w:noProof/>
            <w:webHidden/>
          </w:rPr>
        </w:r>
        <w:r>
          <w:rPr>
            <w:noProof/>
            <w:webHidden/>
          </w:rPr>
          <w:fldChar w:fldCharType="separate"/>
        </w:r>
        <w:r w:rsidR="006F3D5E">
          <w:rPr>
            <w:noProof/>
            <w:webHidden/>
          </w:rPr>
          <w:t>28</w:t>
        </w:r>
        <w:r>
          <w:rPr>
            <w:noProof/>
            <w:webHidden/>
          </w:rPr>
          <w:fldChar w:fldCharType="end"/>
        </w:r>
      </w:hyperlink>
    </w:p>
    <w:p w:rsidR="006F3D5E" w:rsidRDefault="00E443BE">
      <w:pPr>
        <w:pStyle w:val="TDC2"/>
        <w:rPr>
          <w:rFonts w:asciiTheme="minorHAnsi" w:eastAsiaTheme="minorEastAsia" w:hAnsiTheme="minorHAnsi"/>
          <w:noProof/>
          <w:sz w:val="22"/>
          <w:lang w:val="es-ES" w:eastAsia="es-ES"/>
        </w:rPr>
      </w:pPr>
      <w:hyperlink w:anchor="_Toc530055444" w:history="1">
        <w:r w:rsidR="006F3D5E" w:rsidRPr="00581728">
          <w:rPr>
            <w:rStyle w:val="Hipervnculo"/>
            <w:noProof/>
          </w:rPr>
          <w:t>9.2</w:t>
        </w:r>
        <w:r w:rsidR="006F3D5E">
          <w:rPr>
            <w:rFonts w:asciiTheme="minorHAnsi" w:eastAsiaTheme="minorEastAsia" w:hAnsiTheme="minorHAnsi"/>
            <w:noProof/>
            <w:sz w:val="22"/>
            <w:lang w:val="es-ES" w:eastAsia="es-ES"/>
          </w:rPr>
          <w:tab/>
        </w:r>
        <w:r w:rsidR="006F3D5E" w:rsidRPr="00581728">
          <w:rPr>
            <w:rStyle w:val="Hipervnculo"/>
            <w:noProof/>
          </w:rPr>
          <w:t xml:space="preserve">Data collection methods </w:t>
        </w:r>
        <w:r w:rsidR="006F3D5E">
          <w:rPr>
            <w:noProof/>
            <w:webHidden/>
          </w:rPr>
          <w:tab/>
        </w:r>
        <w:r>
          <w:rPr>
            <w:noProof/>
            <w:webHidden/>
          </w:rPr>
          <w:fldChar w:fldCharType="begin"/>
        </w:r>
        <w:r w:rsidR="006F3D5E">
          <w:rPr>
            <w:noProof/>
            <w:webHidden/>
          </w:rPr>
          <w:instrText xml:space="preserve"> PAGEREF _Toc530055444 \h </w:instrText>
        </w:r>
        <w:r>
          <w:rPr>
            <w:noProof/>
            <w:webHidden/>
          </w:rPr>
        </w:r>
        <w:r>
          <w:rPr>
            <w:noProof/>
            <w:webHidden/>
          </w:rPr>
          <w:fldChar w:fldCharType="separate"/>
        </w:r>
        <w:r w:rsidR="006F3D5E">
          <w:rPr>
            <w:noProof/>
            <w:webHidden/>
          </w:rPr>
          <w:t>28</w:t>
        </w:r>
        <w:r>
          <w:rPr>
            <w:noProof/>
            <w:webHidden/>
          </w:rPr>
          <w:fldChar w:fldCharType="end"/>
        </w:r>
      </w:hyperlink>
    </w:p>
    <w:p w:rsidR="003C4649" w:rsidRPr="00BA7924" w:rsidRDefault="00E443BE" w:rsidP="00C5755D">
      <w:pPr>
        <w:tabs>
          <w:tab w:val="right" w:pos="8505"/>
          <w:tab w:val="right" w:pos="9072"/>
        </w:tabs>
      </w:pPr>
      <w:r w:rsidRPr="00BA7924">
        <w:fldChar w:fldCharType="end"/>
      </w:r>
    </w:p>
    <w:p w:rsidR="002E0CE5" w:rsidRPr="00BA7924" w:rsidRDefault="002E0CE5" w:rsidP="002E0CE5"/>
    <w:p w:rsidR="002E0CE5" w:rsidRPr="00BA7924" w:rsidRDefault="002E0CE5" w:rsidP="001300E1">
      <w:pPr>
        <w:pStyle w:val="Titrepages2et3"/>
        <w:sectPr w:rsidR="002E0CE5" w:rsidRPr="00BA7924" w:rsidSect="00DC2F36">
          <w:headerReference w:type="default" r:id="rId44"/>
          <w:pgSz w:w="11906" w:h="16838" w:code="9"/>
          <w:pgMar w:top="1701" w:right="1701" w:bottom="1701" w:left="1701" w:header="567" w:footer="567" w:gutter="0"/>
          <w:cols w:space="708"/>
          <w:docGrid w:linePitch="360"/>
        </w:sectPr>
      </w:pPr>
    </w:p>
    <w:p w:rsidR="009A7003" w:rsidRPr="00634967" w:rsidRDefault="009A7003" w:rsidP="009A7003">
      <w:pPr>
        <w:pStyle w:val="Ttulo1"/>
        <w:spacing w:after="0"/>
        <w:jc w:val="left"/>
        <w:rPr>
          <w:lang w:val="en-GB"/>
        </w:rPr>
      </w:pPr>
      <w:bookmarkStart w:id="0" w:name="_Toc508195331"/>
      <w:bookmarkStart w:id="1" w:name="_Toc511905184"/>
      <w:bookmarkStart w:id="2" w:name="_Toc530055402"/>
      <w:r w:rsidRPr="00634967">
        <w:rPr>
          <w:lang w:val="en-GB"/>
        </w:rPr>
        <w:lastRenderedPageBreak/>
        <w:t>Demo context</w:t>
      </w:r>
      <w:bookmarkEnd w:id="0"/>
      <w:bookmarkEnd w:id="1"/>
      <w:bookmarkEnd w:id="2"/>
      <w:r w:rsidRPr="00634967">
        <w:rPr>
          <w:lang w:val="en-GB"/>
        </w:rPr>
        <w:t xml:space="preserve"> </w:t>
      </w:r>
    </w:p>
    <w:p w:rsidR="00C5066E" w:rsidRDefault="00C5066E" w:rsidP="009A7003"/>
    <w:p w:rsidR="00C5066E" w:rsidRDefault="00C5066E" w:rsidP="009A7003"/>
    <w:p w:rsidR="009A7003" w:rsidRPr="005331C7" w:rsidRDefault="009A7003" w:rsidP="00F05B29">
      <w:pPr>
        <w:pStyle w:val="Ttulo2"/>
      </w:pPr>
      <w:bookmarkStart w:id="3" w:name="_Toc508195332"/>
      <w:bookmarkStart w:id="4" w:name="_Toc511905185"/>
      <w:bookmarkStart w:id="5" w:name="_Toc530055403"/>
      <w:r w:rsidRPr="005331C7">
        <w:t xml:space="preserve">The value </w:t>
      </w:r>
      <w:r w:rsidRPr="00F05B29">
        <w:t>chain</w:t>
      </w:r>
      <w:bookmarkEnd w:id="3"/>
      <w:bookmarkEnd w:id="4"/>
      <w:bookmarkEnd w:id="5"/>
    </w:p>
    <w:p w:rsidR="00B5057A" w:rsidRDefault="00B5057A" w:rsidP="00B5057A">
      <w:bookmarkStart w:id="6" w:name="_Toc508195333"/>
    </w:p>
    <w:p w:rsidR="00FE5698" w:rsidRDefault="00FE5698" w:rsidP="00FE5698">
      <w:pPr>
        <w:rPr>
          <w:szCs w:val="20"/>
          <w:lang w:val="en-US"/>
        </w:rPr>
      </w:pPr>
      <w:bookmarkStart w:id="7" w:name="_Toc511905186"/>
      <w:r w:rsidRPr="00FE5698">
        <w:rPr>
          <w:szCs w:val="20"/>
          <w:lang w:val="en-US"/>
        </w:rPr>
        <w:t xml:space="preserve">The </w:t>
      </w:r>
      <w:proofErr w:type="spellStart"/>
      <w:r w:rsidRPr="00FE5698">
        <w:rPr>
          <w:szCs w:val="20"/>
          <w:lang w:val="en-US"/>
        </w:rPr>
        <w:t>agri</w:t>
      </w:r>
      <w:proofErr w:type="spellEnd"/>
      <w:r w:rsidRPr="00FE5698">
        <w:rPr>
          <w:szCs w:val="20"/>
          <w:lang w:val="en-US"/>
        </w:rPr>
        <w:t>-food sector represents the</w:t>
      </w:r>
      <w:r>
        <w:rPr>
          <w:szCs w:val="20"/>
          <w:lang w:val="en-US"/>
        </w:rPr>
        <w:t xml:space="preserve"> </w:t>
      </w:r>
      <w:r w:rsidRPr="00FE5698">
        <w:rPr>
          <w:szCs w:val="20"/>
          <w:lang w:val="en-US"/>
        </w:rPr>
        <w:t>7.9%</w:t>
      </w:r>
      <w:r>
        <w:rPr>
          <w:szCs w:val="20"/>
          <w:lang w:val="en-US"/>
        </w:rPr>
        <w:t xml:space="preserve"> (</w:t>
      </w:r>
      <w:r w:rsidRPr="00FE5698">
        <w:rPr>
          <w:szCs w:val="20"/>
          <w:lang w:val="en-US"/>
        </w:rPr>
        <w:t xml:space="preserve">in 2015 is 526,159.7 thousand </w:t>
      </w:r>
      <w:proofErr w:type="spellStart"/>
      <w:r w:rsidRPr="00FE5698">
        <w:rPr>
          <w:szCs w:val="20"/>
          <w:lang w:val="en-US"/>
        </w:rPr>
        <w:t>euros</w:t>
      </w:r>
      <w:proofErr w:type="spellEnd"/>
      <w:r>
        <w:rPr>
          <w:szCs w:val="20"/>
          <w:lang w:val="en-US"/>
        </w:rPr>
        <w:t>)</w:t>
      </w:r>
      <w:r w:rsidRPr="00FE5698">
        <w:rPr>
          <w:szCs w:val="20"/>
          <w:lang w:val="en-US"/>
        </w:rPr>
        <w:t xml:space="preserve"> of the total GVA of</w:t>
      </w:r>
      <w:r>
        <w:rPr>
          <w:szCs w:val="20"/>
          <w:lang w:val="en-US"/>
        </w:rPr>
        <w:t xml:space="preserve"> </w:t>
      </w:r>
      <w:r w:rsidRPr="00FE5698">
        <w:rPr>
          <w:szCs w:val="20"/>
          <w:lang w:val="en-US"/>
        </w:rPr>
        <w:t>Navarre.</w:t>
      </w:r>
      <w:r>
        <w:rPr>
          <w:szCs w:val="20"/>
          <w:lang w:val="en-US"/>
        </w:rPr>
        <w:t xml:space="preserve"> Related to Vegetal</w:t>
      </w:r>
      <w:r w:rsidRPr="00FE5698">
        <w:rPr>
          <w:szCs w:val="20"/>
          <w:lang w:val="en-US"/>
        </w:rPr>
        <w:t xml:space="preserve"> Production</w:t>
      </w:r>
      <w:r>
        <w:rPr>
          <w:szCs w:val="20"/>
          <w:lang w:val="en-US"/>
        </w:rPr>
        <w:t>, 3</w:t>
      </w:r>
      <w:r w:rsidRPr="00FE5698">
        <w:rPr>
          <w:szCs w:val="20"/>
          <w:lang w:val="en-US"/>
        </w:rPr>
        <w:t>7.6%</w:t>
      </w:r>
      <w:r>
        <w:rPr>
          <w:szCs w:val="20"/>
          <w:lang w:val="en-US"/>
        </w:rPr>
        <w:t xml:space="preserve"> </w:t>
      </w:r>
      <w:r w:rsidRPr="00FE5698">
        <w:rPr>
          <w:szCs w:val="20"/>
          <w:lang w:val="en-US"/>
        </w:rPr>
        <w:t>corresponds to Vegetables, a</w:t>
      </w:r>
      <w:r>
        <w:rPr>
          <w:szCs w:val="20"/>
          <w:lang w:val="en-US"/>
        </w:rPr>
        <w:t xml:space="preserve"> </w:t>
      </w:r>
      <w:r w:rsidRPr="00FE5698">
        <w:rPr>
          <w:szCs w:val="20"/>
          <w:lang w:val="en-US"/>
        </w:rPr>
        <w:t>28.8% to Cereals, 12.7% to</w:t>
      </w:r>
      <w:r>
        <w:rPr>
          <w:szCs w:val="20"/>
          <w:lang w:val="en-US"/>
        </w:rPr>
        <w:t xml:space="preserve"> </w:t>
      </w:r>
      <w:r w:rsidRPr="00FE5698">
        <w:rPr>
          <w:szCs w:val="20"/>
          <w:lang w:val="en-US"/>
        </w:rPr>
        <w:t>Forage plants, and 11.4%</w:t>
      </w:r>
      <w:r>
        <w:rPr>
          <w:szCs w:val="20"/>
          <w:lang w:val="en-US"/>
        </w:rPr>
        <w:t xml:space="preserve"> </w:t>
      </w:r>
      <w:r w:rsidRPr="00FE5698">
        <w:rPr>
          <w:szCs w:val="20"/>
          <w:lang w:val="en-US"/>
        </w:rPr>
        <w:t xml:space="preserve">to Fruits. </w:t>
      </w:r>
    </w:p>
    <w:p w:rsidR="00FE5698" w:rsidRDefault="00FE5698" w:rsidP="00FE5698">
      <w:pPr>
        <w:rPr>
          <w:szCs w:val="20"/>
          <w:lang w:val="en-US"/>
        </w:rPr>
      </w:pPr>
    </w:p>
    <w:p w:rsidR="00FE5698" w:rsidRDefault="00FE5698" w:rsidP="00FE5698">
      <w:pPr>
        <w:rPr>
          <w:szCs w:val="20"/>
          <w:lang w:val="en-US"/>
        </w:rPr>
      </w:pPr>
      <w:r>
        <w:rPr>
          <w:szCs w:val="20"/>
          <w:lang w:val="en-US"/>
        </w:rPr>
        <w:t>Innovations in cereals are the focus of this Program of Demonstrations. As 80% of the cereal production is under control of the cooperative sector, cooperatives are one of the most active institutions in this area of economical activity. Valdorba is one the representative coops in Navarra, devoted to the cereal production as well as other arable crops in rotation with cereals.</w:t>
      </w:r>
    </w:p>
    <w:p w:rsidR="00FE5698" w:rsidRDefault="00FE5698" w:rsidP="00FE5698">
      <w:pPr>
        <w:rPr>
          <w:szCs w:val="20"/>
          <w:lang w:val="en-US"/>
        </w:rPr>
      </w:pPr>
    </w:p>
    <w:p w:rsidR="00A573E7" w:rsidRPr="00F71832" w:rsidRDefault="00FE5698" w:rsidP="00FE5698">
      <w:pPr>
        <w:rPr>
          <w:szCs w:val="20"/>
          <w:lang w:val="en-US"/>
        </w:rPr>
      </w:pPr>
      <w:r>
        <w:rPr>
          <w:szCs w:val="20"/>
          <w:lang w:val="en-US"/>
        </w:rPr>
        <w:t xml:space="preserve">A group of farmers in the coop are playing the role of innovators, being a reference for the rest. </w:t>
      </w:r>
      <w:r w:rsidR="00A573E7" w:rsidRPr="00F71832">
        <w:rPr>
          <w:szCs w:val="20"/>
          <w:lang w:val="en-US"/>
        </w:rPr>
        <w:t xml:space="preserve">Three areas of interest are </w:t>
      </w:r>
      <w:r>
        <w:rPr>
          <w:szCs w:val="20"/>
          <w:lang w:val="en-US"/>
        </w:rPr>
        <w:t>identifies for this group to be presented</w:t>
      </w:r>
      <w:r w:rsidR="00A573E7" w:rsidRPr="00F71832">
        <w:rPr>
          <w:szCs w:val="20"/>
          <w:lang w:val="en-US"/>
        </w:rPr>
        <w:t xml:space="preserve"> in this demonstration, pest control, access to new varieties of cereals and crop diversification.</w:t>
      </w:r>
    </w:p>
    <w:p w:rsidR="00A573E7" w:rsidRPr="00F71832" w:rsidRDefault="00A573E7" w:rsidP="00A573E7">
      <w:pPr>
        <w:rPr>
          <w:szCs w:val="20"/>
          <w:lang w:val="en-US"/>
        </w:rPr>
      </w:pPr>
    </w:p>
    <w:p w:rsidR="00A573E7" w:rsidRPr="00F71832" w:rsidRDefault="00A573E7" w:rsidP="00A573E7">
      <w:pPr>
        <w:rPr>
          <w:b/>
          <w:szCs w:val="20"/>
          <w:lang w:val="en-US"/>
        </w:rPr>
      </w:pPr>
      <w:r w:rsidRPr="00F71832">
        <w:rPr>
          <w:b/>
          <w:szCs w:val="20"/>
          <w:lang w:val="en-US"/>
        </w:rPr>
        <w:t>The varietal renewal</w:t>
      </w:r>
      <w:r w:rsidR="00BD236F">
        <w:rPr>
          <w:b/>
          <w:szCs w:val="20"/>
          <w:lang w:val="en-US"/>
        </w:rPr>
        <w:t xml:space="preserve"> in the cereal sector</w:t>
      </w:r>
    </w:p>
    <w:p w:rsidR="00BD236F" w:rsidRDefault="00BD236F" w:rsidP="00A573E7">
      <w:pPr>
        <w:rPr>
          <w:b/>
          <w:szCs w:val="20"/>
          <w:lang w:val="en-US"/>
        </w:rPr>
      </w:pPr>
    </w:p>
    <w:p w:rsidR="00A573E7" w:rsidRPr="00F71832" w:rsidRDefault="00A573E7" w:rsidP="00A573E7">
      <w:pPr>
        <w:rPr>
          <w:szCs w:val="20"/>
          <w:lang w:val="en-US"/>
        </w:rPr>
      </w:pPr>
      <w:r w:rsidRPr="00BD236F">
        <w:rPr>
          <w:b/>
          <w:szCs w:val="20"/>
          <w:lang w:val="en-US"/>
        </w:rPr>
        <w:t>Value chain</w:t>
      </w:r>
      <w:r w:rsidRPr="00F71832">
        <w:rPr>
          <w:szCs w:val="20"/>
          <w:lang w:val="en-US"/>
        </w:rPr>
        <w:t>. The commercial interests in relation to the innovation in varieties are structured in several</w:t>
      </w:r>
      <w:r w:rsidR="00FE5698">
        <w:rPr>
          <w:szCs w:val="20"/>
          <w:lang w:val="en-US"/>
        </w:rPr>
        <w:t xml:space="preserve"> stakeholders</w:t>
      </w:r>
      <w:r w:rsidRPr="00F71832">
        <w:rPr>
          <w:szCs w:val="20"/>
          <w:lang w:val="en-US"/>
        </w:rPr>
        <w:t xml:space="preserve"> that make up the value chain of this sector:</w:t>
      </w:r>
    </w:p>
    <w:p w:rsidR="00A573E7" w:rsidRPr="00F71832" w:rsidRDefault="00A573E7" w:rsidP="00A573E7">
      <w:pPr>
        <w:rPr>
          <w:szCs w:val="20"/>
          <w:lang w:val="en-US"/>
        </w:rPr>
      </w:pPr>
      <w:r w:rsidRPr="00F71832">
        <w:rPr>
          <w:szCs w:val="20"/>
          <w:lang w:val="en-US"/>
        </w:rPr>
        <w:t>- Genetic improvement companies</w:t>
      </w:r>
      <w:r w:rsidR="00F71832">
        <w:rPr>
          <w:szCs w:val="20"/>
          <w:lang w:val="en-US"/>
        </w:rPr>
        <w:t>.</w:t>
      </w:r>
    </w:p>
    <w:p w:rsidR="00A573E7" w:rsidRPr="00F71832" w:rsidRDefault="00A573E7" w:rsidP="00A573E7">
      <w:pPr>
        <w:rPr>
          <w:szCs w:val="20"/>
          <w:lang w:val="en-US"/>
        </w:rPr>
      </w:pPr>
      <w:r w:rsidRPr="00F71832">
        <w:rPr>
          <w:szCs w:val="20"/>
          <w:lang w:val="en-US"/>
        </w:rPr>
        <w:t>- Seed producing companies</w:t>
      </w:r>
      <w:r w:rsidR="00F71832">
        <w:rPr>
          <w:szCs w:val="20"/>
          <w:lang w:val="en-US"/>
        </w:rPr>
        <w:t>.</w:t>
      </w:r>
    </w:p>
    <w:p w:rsidR="00A573E7" w:rsidRPr="00F71832" w:rsidRDefault="00A573E7" w:rsidP="00A573E7">
      <w:pPr>
        <w:rPr>
          <w:szCs w:val="20"/>
          <w:lang w:val="en-US"/>
        </w:rPr>
      </w:pPr>
      <w:r w:rsidRPr="00F71832">
        <w:rPr>
          <w:szCs w:val="20"/>
          <w:lang w:val="en-US"/>
        </w:rPr>
        <w:t>- The cooperatives providing seeds to farmers, COSENA, URLUSA</w:t>
      </w:r>
      <w:proofErr w:type="gramStart"/>
      <w:r w:rsidRPr="00F71832">
        <w:rPr>
          <w:szCs w:val="20"/>
          <w:lang w:val="en-US"/>
        </w:rPr>
        <w:t>, ...</w:t>
      </w:r>
      <w:proofErr w:type="gramEnd"/>
    </w:p>
    <w:p w:rsidR="00A573E7" w:rsidRPr="00F71832" w:rsidRDefault="00A573E7" w:rsidP="00A573E7">
      <w:pPr>
        <w:rPr>
          <w:szCs w:val="20"/>
          <w:lang w:val="en-US"/>
        </w:rPr>
      </w:pPr>
      <w:r w:rsidRPr="00F71832">
        <w:rPr>
          <w:szCs w:val="20"/>
          <w:lang w:val="en-US"/>
        </w:rPr>
        <w:t>- Farmers who use the seeds</w:t>
      </w:r>
      <w:r w:rsidR="00F71832">
        <w:rPr>
          <w:szCs w:val="20"/>
          <w:lang w:val="en-US"/>
        </w:rPr>
        <w:t>.</w:t>
      </w:r>
    </w:p>
    <w:p w:rsidR="00A573E7" w:rsidRPr="00F71832" w:rsidRDefault="00A573E7" w:rsidP="00A573E7">
      <w:pPr>
        <w:rPr>
          <w:szCs w:val="20"/>
          <w:lang w:val="en-US"/>
        </w:rPr>
      </w:pPr>
      <w:r w:rsidRPr="00F71832">
        <w:rPr>
          <w:szCs w:val="20"/>
          <w:lang w:val="en-US"/>
        </w:rPr>
        <w:t>- Cooperatives that store and market the production</w:t>
      </w:r>
      <w:r w:rsidR="00F71832">
        <w:rPr>
          <w:szCs w:val="20"/>
          <w:lang w:val="en-US"/>
        </w:rPr>
        <w:t>.</w:t>
      </w:r>
    </w:p>
    <w:p w:rsidR="00A573E7" w:rsidRPr="00F71832" w:rsidRDefault="00F71832" w:rsidP="00A573E7">
      <w:pPr>
        <w:rPr>
          <w:szCs w:val="20"/>
          <w:lang w:val="en-US"/>
        </w:rPr>
      </w:pPr>
      <w:r w:rsidRPr="00F71832">
        <w:rPr>
          <w:szCs w:val="20"/>
          <w:lang w:val="en-US"/>
        </w:rPr>
        <w:t xml:space="preserve">- The </w:t>
      </w:r>
      <w:r w:rsidR="001C4EE2" w:rsidRPr="00F71832">
        <w:rPr>
          <w:szCs w:val="20"/>
          <w:lang w:val="en-US"/>
        </w:rPr>
        <w:t>agro industry</w:t>
      </w:r>
      <w:r w:rsidR="00A573E7" w:rsidRPr="00F71832">
        <w:rPr>
          <w:szCs w:val="20"/>
          <w:lang w:val="en-US"/>
        </w:rPr>
        <w:t xml:space="preserve"> that buy the production and demand specific qualities</w:t>
      </w:r>
      <w:r>
        <w:rPr>
          <w:szCs w:val="20"/>
          <w:lang w:val="en-US"/>
        </w:rPr>
        <w:t>.</w:t>
      </w:r>
    </w:p>
    <w:p w:rsidR="00A573E7" w:rsidRPr="00F71832" w:rsidRDefault="00A573E7" w:rsidP="00A573E7">
      <w:pPr>
        <w:rPr>
          <w:szCs w:val="20"/>
          <w:lang w:val="en-US"/>
        </w:rPr>
      </w:pPr>
      <w:r w:rsidRPr="00F71832">
        <w:rPr>
          <w:szCs w:val="20"/>
          <w:lang w:val="en-US"/>
        </w:rPr>
        <w:t>It is a sector with a high turnover, not so much because of the unit value of the seeds but because of its high demand in the market. Some figures:</w:t>
      </w:r>
    </w:p>
    <w:p w:rsidR="00A573E7" w:rsidRPr="00F71832" w:rsidRDefault="00A573E7" w:rsidP="00A573E7">
      <w:pPr>
        <w:rPr>
          <w:szCs w:val="20"/>
          <w:lang w:val="en-US"/>
        </w:rPr>
      </w:pPr>
      <w:r w:rsidRPr="00F71832">
        <w:rPr>
          <w:szCs w:val="20"/>
          <w:lang w:val="en-US"/>
        </w:rPr>
        <w:t xml:space="preserve">- 80,000 hectares of soft wheat in Navarra x 200 kg / ha of seed x 0.25 € / kg of seed, represents a total turnover of approximately 4 million </w:t>
      </w:r>
      <w:r w:rsidR="001C4EE2" w:rsidRPr="00F71832">
        <w:rPr>
          <w:szCs w:val="20"/>
          <w:lang w:val="en-US"/>
        </w:rPr>
        <w:t>Euros</w:t>
      </w:r>
      <w:r w:rsidRPr="00F71832">
        <w:rPr>
          <w:szCs w:val="20"/>
          <w:lang w:val="en-US"/>
        </w:rPr>
        <w:t>.</w:t>
      </w:r>
    </w:p>
    <w:p w:rsidR="00A573E7" w:rsidRPr="00F71832" w:rsidRDefault="00A573E7" w:rsidP="00A573E7">
      <w:pPr>
        <w:rPr>
          <w:szCs w:val="20"/>
          <w:lang w:val="en-US"/>
        </w:rPr>
      </w:pPr>
      <w:r w:rsidRPr="00F71832">
        <w:rPr>
          <w:szCs w:val="20"/>
          <w:lang w:val="en-US"/>
        </w:rPr>
        <w:t xml:space="preserve">- It is important to note here the fact that there are two clearly differentiated seed markets, the seed grain market (farmer's right) and the certified seed market, the latter being the one that enables varietal renewal and innovation. In Navarra it represents approximately 50%, with which the actual business figure would be approximately 2 million </w:t>
      </w:r>
      <w:r w:rsidR="001C4EE2" w:rsidRPr="00F71832">
        <w:rPr>
          <w:szCs w:val="20"/>
          <w:lang w:val="en-US"/>
        </w:rPr>
        <w:t>Euros</w:t>
      </w:r>
      <w:r w:rsidRPr="00F71832">
        <w:rPr>
          <w:szCs w:val="20"/>
          <w:lang w:val="en-US"/>
        </w:rPr>
        <w:t>.</w:t>
      </w:r>
    </w:p>
    <w:p w:rsidR="00A573E7" w:rsidRPr="00F71832" w:rsidRDefault="00A573E7" w:rsidP="00A573E7">
      <w:pPr>
        <w:rPr>
          <w:szCs w:val="20"/>
          <w:lang w:val="en-US"/>
        </w:rPr>
      </w:pPr>
      <w:r w:rsidRPr="00F71832">
        <w:rPr>
          <w:szCs w:val="20"/>
          <w:lang w:val="en-US"/>
        </w:rPr>
        <w:t>- In any case, the number of commercial agents is very high among breeders and seed multipliers (companies and cooperatives)</w:t>
      </w:r>
    </w:p>
    <w:p w:rsidR="00A573E7" w:rsidRPr="00F71832" w:rsidRDefault="00A573E7" w:rsidP="00A573E7">
      <w:pPr>
        <w:rPr>
          <w:szCs w:val="20"/>
          <w:lang w:val="en-US"/>
        </w:rPr>
      </w:pPr>
    </w:p>
    <w:p w:rsidR="00A573E7" w:rsidRPr="00F71832" w:rsidRDefault="00A573E7" w:rsidP="00A573E7">
      <w:pPr>
        <w:rPr>
          <w:szCs w:val="20"/>
          <w:lang w:val="en-US"/>
        </w:rPr>
      </w:pPr>
      <w:r w:rsidRPr="00F71832">
        <w:rPr>
          <w:szCs w:val="20"/>
          <w:lang w:val="en-US"/>
        </w:rPr>
        <w:t>On the other hand, it is important to observe the fact that for the farmer innovation in varieties must offer solutions for improvement in several aspects:</w:t>
      </w:r>
    </w:p>
    <w:p w:rsidR="00A573E7" w:rsidRPr="00F71832" w:rsidRDefault="00A573E7" w:rsidP="00A573E7">
      <w:pPr>
        <w:rPr>
          <w:szCs w:val="20"/>
          <w:lang w:val="en-US"/>
        </w:rPr>
      </w:pPr>
      <w:r w:rsidRPr="00F71832">
        <w:rPr>
          <w:szCs w:val="20"/>
          <w:lang w:val="en-US"/>
        </w:rPr>
        <w:t>- Improve productivity and in this way the income of the farmer</w:t>
      </w:r>
    </w:p>
    <w:p w:rsidR="00A573E7" w:rsidRPr="00F71832" w:rsidRDefault="00A573E7" w:rsidP="00A573E7">
      <w:pPr>
        <w:rPr>
          <w:szCs w:val="20"/>
          <w:lang w:val="en-US"/>
        </w:rPr>
      </w:pPr>
      <w:r w:rsidRPr="00F71832">
        <w:rPr>
          <w:szCs w:val="20"/>
          <w:lang w:val="en-US"/>
        </w:rPr>
        <w:t>- Improve the adaptation to the environment, more resilient varieties against climatic conditions or biotic agents such as pests, diseases or weeds.</w:t>
      </w:r>
    </w:p>
    <w:p w:rsidR="00A573E7" w:rsidRPr="00F71832" w:rsidRDefault="00A573E7" w:rsidP="00A573E7">
      <w:pPr>
        <w:rPr>
          <w:szCs w:val="20"/>
          <w:lang w:val="en-US"/>
        </w:rPr>
      </w:pPr>
      <w:r w:rsidRPr="00F71832">
        <w:rPr>
          <w:szCs w:val="20"/>
          <w:lang w:val="en-US"/>
        </w:rPr>
        <w:t>- Adapt to the technological quality demanded by agro-industry.</w:t>
      </w:r>
    </w:p>
    <w:p w:rsidR="00A573E7" w:rsidRPr="00F71832" w:rsidRDefault="00A573E7" w:rsidP="00A573E7">
      <w:pPr>
        <w:rPr>
          <w:szCs w:val="20"/>
          <w:lang w:val="en-US"/>
        </w:rPr>
      </w:pPr>
      <w:r w:rsidRPr="00F71832">
        <w:rPr>
          <w:szCs w:val="20"/>
          <w:lang w:val="en-US"/>
        </w:rPr>
        <w:t>On the part of agro-industry, the demands on innovation refer to the technological quality of the new varieties. There are often very specific requirements for their industrial production processes</w:t>
      </w:r>
      <w:r w:rsidR="00F71832">
        <w:rPr>
          <w:szCs w:val="20"/>
          <w:lang w:val="en-US"/>
        </w:rPr>
        <w:t>.</w:t>
      </w:r>
    </w:p>
    <w:p w:rsidR="00286F87" w:rsidRPr="00A573E7" w:rsidRDefault="00286F87" w:rsidP="008C0974">
      <w:pPr>
        <w:rPr>
          <w:lang w:val="en-US"/>
        </w:rPr>
      </w:pPr>
    </w:p>
    <w:p w:rsidR="00286F87" w:rsidRPr="00A573E7" w:rsidRDefault="005D717A" w:rsidP="008C0974">
      <w:pPr>
        <w:rPr>
          <w:b/>
          <w:lang w:val="en-US"/>
        </w:rPr>
      </w:pPr>
      <w:r w:rsidRPr="00A573E7">
        <w:rPr>
          <w:b/>
          <w:lang w:val="en-US"/>
        </w:rPr>
        <w:t>Integrated Pest Management (IPM)</w:t>
      </w:r>
    </w:p>
    <w:p w:rsidR="008C0974" w:rsidRDefault="008C0974" w:rsidP="008C0974">
      <w:pPr>
        <w:rPr>
          <w:lang w:val="en-US"/>
        </w:rPr>
      </w:pPr>
      <w:r w:rsidRPr="001E4187">
        <w:rPr>
          <w:lang w:val="en-US"/>
        </w:rPr>
        <w:t>The commercial interests are focused on the p</w:t>
      </w:r>
      <w:r>
        <w:rPr>
          <w:lang w:val="en-US"/>
        </w:rPr>
        <w:t>esticides</w:t>
      </w:r>
      <w:r w:rsidRPr="001E4187">
        <w:rPr>
          <w:lang w:val="en-US"/>
        </w:rPr>
        <w:t xml:space="preserve"> industry, which is structured</w:t>
      </w:r>
      <w:r w:rsidR="00626C7F">
        <w:rPr>
          <w:lang w:val="en-US"/>
        </w:rPr>
        <w:t xml:space="preserve"> </w:t>
      </w:r>
      <w:r w:rsidRPr="001E4187">
        <w:rPr>
          <w:lang w:val="en-US"/>
        </w:rPr>
        <w:t>in several interest groups that make up the value chain of this sector:</w:t>
      </w:r>
    </w:p>
    <w:p w:rsidR="000267C0" w:rsidRPr="001E4187" w:rsidRDefault="000267C0" w:rsidP="008C0974">
      <w:pPr>
        <w:rPr>
          <w:lang w:val="en-US"/>
        </w:rPr>
      </w:pPr>
    </w:p>
    <w:p w:rsidR="008C0974" w:rsidRPr="000267C0" w:rsidRDefault="008C0974" w:rsidP="000267C0">
      <w:pPr>
        <w:ind w:left="284"/>
        <w:rPr>
          <w:szCs w:val="20"/>
          <w:lang w:val="en-US"/>
        </w:rPr>
      </w:pPr>
      <w:r w:rsidRPr="000267C0">
        <w:rPr>
          <w:szCs w:val="20"/>
          <w:lang w:val="en-US"/>
        </w:rPr>
        <w:t>- Plant protection companies</w:t>
      </w:r>
      <w:r w:rsidR="00F71832">
        <w:rPr>
          <w:szCs w:val="20"/>
          <w:lang w:val="en-US"/>
        </w:rPr>
        <w:t>.</w:t>
      </w:r>
    </w:p>
    <w:p w:rsidR="008C0974" w:rsidRPr="000267C0" w:rsidRDefault="008C0974" w:rsidP="000267C0">
      <w:pPr>
        <w:ind w:left="284"/>
        <w:rPr>
          <w:szCs w:val="20"/>
          <w:lang w:val="en-US"/>
        </w:rPr>
      </w:pPr>
      <w:r w:rsidRPr="000267C0">
        <w:rPr>
          <w:szCs w:val="20"/>
          <w:lang w:val="en-US"/>
        </w:rPr>
        <w:t>- The distribution companies</w:t>
      </w:r>
      <w:r w:rsidR="00F71832">
        <w:rPr>
          <w:szCs w:val="20"/>
          <w:lang w:val="en-US"/>
        </w:rPr>
        <w:t>.</w:t>
      </w:r>
    </w:p>
    <w:p w:rsidR="008C0974" w:rsidRPr="000267C0" w:rsidRDefault="008C0974" w:rsidP="000267C0">
      <w:pPr>
        <w:ind w:left="284"/>
        <w:rPr>
          <w:szCs w:val="20"/>
          <w:lang w:val="en-US"/>
        </w:rPr>
      </w:pPr>
      <w:r w:rsidRPr="000267C0">
        <w:rPr>
          <w:szCs w:val="20"/>
          <w:lang w:val="en-US"/>
        </w:rPr>
        <w:t>- Cooperatives that provide pesticides products to farmers</w:t>
      </w:r>
      <w:r w:rsidR="00F71832">
        <w:rPr>
          <w:szCs w:val="20"/>
          <w:lang w:val="en-US"/>
        </w:rPr>
        <w:t>.</w:t>
      </w:r>
    </w:p>
    <w:p w:rsidR="008C0974" w:rsidRPr="000267C0" w:rsidRDefault="005D717A" w:rsidP="000267C0">
      <w:pPr>
        <w:ind w:left="284"/>
        <w:rPr>
          <w:szCs w:val="20"/>
          <w:lang w:val="en-US"/>
        </w:rPr>
      </w:pPr>
      <w:r w:rsidRPr="005D717A">
        <w:rPr>
          <w:szCs w:val="20"/>
          <w:lang w:val="en-US"/>
        </w:rPr>
        <w:t>- Farmers who use pesticides products</w:t>
      </w:r>
      <w:r w:rsidR="00F71832">
        <w:rPr>
          <w:szCs w:val="20"/>
          <w:lang w:val="en-US"/>
        </w:rPr>
        <w:t>.</w:t>
      </w:r>
    </w:p>
    <w:p w:rsidR="008C0974" w:rsidRPr="00A573E7" w:rsidRDefault="005D717A" w:rsidP="000267C0">
      <w:pPr>
        <w:ind w:left="284"/>
        <w:rPr>
          <w:szCs w:val="20"/>
          <w:lang w:val="en-US"/>
        </w:rPr>
      </w:pPr>
      <w:r w:rsidRPr="00BA3647">
        <w:rPr>
          <w:szCs w:val="20"/>
          <w:lang w:val="en-US"/>
        </w:rPr>
        <w:t>- The administration that controls the safety and environmental impact of the use of pesticides products.</w:t>
      </w:r>
    </w:p>
    <w:p w:rsidR="008C0974" w:rsidRPr="00A573E7" w:rsidRDefault="005D717A" w:rsidP="000267C0">
      <w:pPr>
        <w:ind w:left="284"/>
        <w:rPr>
          <w:szCs w:val="20"/>
          <w:lang w:val="en-US"/>
        </w:rPr>
      </w:pPr>
      <w:r w:rsidRPr="00A573E7">
        <w:rPr>
          <w:szCs w:val="20"/>
          <w:lang w:val="en-US"/>
        </w:rPr>
        <w:t>It is a sector with a high turnover. Some figures:</w:t>
      </w:r>
    </w:p>
    <w:p w:rsidR="008C0974" w:rsidRPr="001737B6" w:rsidRDefault="00C10187" w:rsidP="000267C0">
      <w:pPr>
        <w:ind w:left="284"/>
        <w:rPr>
          <w:szCs w:val="20"/>
          <w:lang w:val="en-US"/>
        </w:rPr>
      </w:pPr>
      <w:r w:rsidRPr="00C10187">
        <w:rPr>
          <w:szCs w:val="20"/>
          <w:lang w:val="en-US"/>
        </w:rPr>
        <w:t xml:space="preserve">- 200,000 hectares of cereals in Navarra x € 20 / ha of average treatment cost in herbicides, represents a total business figure of approximately 4 million </w:t>
      </w:r>
      <w:proofErr w:type="spellStart"/>
      <w:r w:rsidRPr="00C10187">
        <w:rPr>
          <w:szCs w:val="20"/>
          <w:lang w:val="en-US"/>
        </w:rPr>
        <w:t>euros</w:t>
      </w:r>
      <w:proofErr w:type="spellEnd"/>
      <w:r w:rsidRPr="00C10187">
        <w:rPr>
          <w:szCs w:val="20"/>
          <w:lang w:val="en-US"/>
        </w:rPr>
        <w:t>. If we talk about fungicides we c</w:t>
      </w:r>
      <w:r w:rsidR="00AD67A6" w:rsidRPr="00AD67A6">
        <w:rPr>
          <w:szCs w:val="20"/>
          <w:lang w:val="en-US"/>
        </w:rPr>
        <w:t xml:space="preserve">an estimate a similar cost per hectare but only 25% of the treated area, which means adding another million </w:t>
      </w:r>
      <w:proofErr w:type="spellStart"/>
      <w:r w:rsidR="00AD67A6" w:rsidRPr="00AD67A6">
        <w:rPr>
          <w:szCs w:val="20"/>
          <w:lang w:val="en-US"/>
        </w:rPr>
        <w:t>euros</w:t>
      </w:r>
      <w:proofErr w:type="spellEnd"/>
      <w:r w:rsidR="00AD67A6" w:rsidRPr="00AD67A6">
        <w:rPr>
          <w:szCs w:val="20"/>
          <w:lang w:val="en-US"/>
        </w:rPr>
        <w:t xml:space="preserve"> to the total spending of pesticides products in a cereal campaign, that is to say approximately 5 million </w:t>
      </w:r>
      <w:proofErr w:type="spellStart"/>
      <w:r w:rsidR="00AD67A6" w:rsidRPr="00AD67A6">
        <w:rPr>
          <w:szCs w:val="20"/>
          <w:lang w:val="en-US"/>
        </w:rPr>
        <w:t>euros</w:t>
      </w:r>
      <w:proofErr w:type="spellEnd"/>
      <w:r w:rsidR="00AD67A6" w:rsidRPr="00AD67A6">
        <w:rPr>
          <w:szCs w:val="20"/>
          <w:lang w:val="en-US"/>
        </w:rPr>
        <w:t>.</w:t>
      </w:r>
    </w:p>
    <w:p w:rsidR="008C0974" w:rsidRPr="00920B23" w:rsidRDefault="00AD67A6" w:rsidP="000267C0">
      <w:pPr>
        <w:ind w:left="284"/>
        <w:rPr>
          <w:szCs w:val="20"/>
          <w:lang w:val="en-US"/>
        </w:rPr>
      </w:pPr>
      <w:r w:rsidRPr="00DC4F26">
        <w:rPr>
          <w:szCs w:val="20"/>
          <w:lang w:val="en-US"/>
        </w:rPr>
        <w:t>- In any case, the number of commercial agents is quite small (companies and cooperatives)</w:t>
      </w:r>
    </w:p>
    <w:p w:rsidR="000267C0" w:rsidRPr="00F71832" w:rsidRDefault="000267C0" w:rsidP="008C0974">
      <w:pPr>
        <w:rPr>
          <w:szCs w:val="20"/>
          <w:lang w:val="en-US"/>
        </w:rPr>
      </w:pPr>
    </w:p>
    <w:p w:rsidR="008C0974" w:rsidRPr="00F71832" w:rsidRDefault="00AD67A6" w:rsidP="008C0974">
      <w:pPr>
        <w:rPr>
          <w:szCs w:val="20"/>
          <w:lang w:val="en-US"/>
        </w:rPr>
      </w:pPr>
      <w:r w:rsidRPr="00F71832">
        <w:rPr>
          <w:szCs w:val="20"/>
          <w:lang w:val="en-US"/>
        </w:rPr>
        <w:t>On the other hand it is important to observe the fact that for the farmer the innovation in pesticides is very relevant for his economy and must offer solutions of improvement in several aspects:</w:t>
      </w:r>
    </w:p>
    <w:p w:rsidR="000267C0" w:rsidRPr="00F71832" w:rsidRDefault="000267C0" w:rsidP="008C0974">
      <w:pPr>
        <w:rPr>
          <w:szCs w:val="20"/>
          <w:lang w:val="en-US"/>
        </w:rPr>
      </w:pPr>
    </w:p>
    <w:p w:rsidR="008C0974" w:rsidRPr="00F71832" w:rsidRDefault="00AD67A6" w:rsidP="000267C0">
      <w:pPr>
        <w:ind w:left="284"/>
        <w:rPr>
          <w:szCs w:val="20"/>
          <w:lang w:val="en-US"/>
        </w:rPr>
      </w:pPr>
      <w:r w:rsidRPr="00F71832">
        <w:rPr>
          <w:szCs w:val="20"/>
          <w:lang w:val="en-US"/>
        </w:rPr>
        <w:t>- Improve the control of weeds and diseases, since the loss of yield and income can be very important in this way.</w:t>
      </w:r>
    </w:p>
    <w:p w:rsidR="008C0974" w:rsidRPr="00F71832" w:rsidRDefault="00AD67A6" w:rsidP="000267C0">
      <w:pPr>
        <w:ind w:left="284"/>
        <w:rPr>
          <w:szCs w:val="20"/>
          <w:lang w:val="en-US"/>
        </w:rPr>
      </w:pPr>
      <w:r w:rsidRPr="00F71832">
        <w:rPr>
          <w:szCs w:val="20"/>
          <w:lang w:val="en-US"/>
        </w:rPr>
        <w:t>- Reduce the damages caused in the crop by the use of pesticides products.</w:t>
      </w:r>
    </w:p>
    <w:p w:rsidR="008C0974" w:rsidRDefault="00AD67A6" w:rsidP="000267C0">
      <w:pPr>
        <w:ind w:left="284"/>
        <w:rPr>
          <w:szCs w:val="20"/>
          <w:lang w:val="en-US"/>
        </w:rPr>
      </w:pPr>
      <w:r w:rsidRPr="00F71832">
        <w:rPr>
          <w:szCs w:val="20"/>
          <w:lang w:val="en-US"/>
        </w:rPr>
        <w:t xml:space="preserve">On the part of the control organisms there is a special interest in reducing the use of pesticides products in crops or at least minimizing their risk both for the </w:t>
      </w:r>
      <w:r w:rsidRPr="001737B6">
        <w:rPr>
          <w:szCs w:val="20"/>
          <w:lang w:val="en-US"/>
        </w:rPr>
        <w:t xml:space="preserve">applicator and for the environment and the health of </w:t>
      </w:r>
      <w:r w:rsidRPr="00DC4F26">
        <w:rPr>
          <w:szCs w:val="20"/>
          <w:lang w:val="en-US"/>
        </w:rPr>
        <w:t>the harvested products.</w:t>
      </w:r>
    </w:p>
    <w:p w:rsidR="00537BD5" w:rsidRPr="001737B6" w:rsidRDefault="00537BD5" w:rsidP="00F71832">
      <w:pPr>
        <w:rPr>
          <w:szCs w:val="20"/>
          <w:lang w:val="en-US"/>
        </w:rPr>
      </w:pPr>
    </w:p>
    <w:p w:rsidR="00A573E7" w:rsidRPr="00F71832" w:rsidRDefault="00A573E7" w:rsidP="00A573E7">
      <w:pPr>
        <w:ind w:left="284"/>
        <w:rPr>
          <w:b/>
          <w:szCs w:val="20"/>
          <w:lang w:val="en-US"/>
        </w:rPr>
      </w:pPr>
      <w:r w:rsidRPr="00F71832">
        <w:rPr>
          <w:b/>
          <w:szCs w:val="20"/>
          <w:lang w:val="en-US"/>
        </w:rPr>
        <w:t>Crop diversification</w:t>
      </w:r>
    </w:p>
    <w:p w:rsidR="00A573E7" w:rsidRPr="00A573E7" w:rsidRDefault="00A573E7" w:rsidP="00A573E7">
      <w:pPr>
        <w:ind w:left="284"/>
        <w:rPr>
          <w:szCs w:val="20"/>
          <w:lang w:val="en-US"/>
        </w:rPr>
      </w:pPr>
      <w:r w:rsidRPr="00A573E7">
        <w:rPr>
          <w:szCs w:val="20"/>
          <w:lang w:val="en-US"/>
        </w:rPr>
        <w:t>Health problems of crops such as the proliferation of weeds and the development of root diseases of cereals are encouraging farmers to make longer and more diverse rotations of crops.</w:t>
      </w:r>
    </w:p>
    <w:p w:rsidR="00A573E7" w:rsidRPr="00A573E7" w:rsidRDefault="00A573E7" w:rsidP="00A573E7">
      <w:pPr>
        <w:ind w:left="284"/>
        <w:rPr>
          <w:szCs w:val="20"/>
          <w:lang w:val="en-US"/>
        </w:rPr>
      </w:pPr>
    </w:p>
    <w:p w:rsidR="00A573E7" w:rsidRPr="00A573E7" w:rsidRDefault="00A573E7" w:rsidP="00A573E7">
      <w:pPr>
        <w:ind w:left="284"/>
        <w:rPr>
          <w:szCs w:val="20"/>
          <w:lang w:val="en-US"/>
        </w:rPr>
      </w:pPr>
      <w:r w:rsidRPr="00A573E7">
        <w:rPr>
          <w:szCs w:val="20"/>
          <w:lang w:val="en-US"/>
        </w:rPr>
        <w:t>In this sense legumes are the preferred plants for their agronomic value in the rotation, but also other species such as rapeseed and sunflower.</w:t>
      </w:r>
    </w:p>
    <w:p w:rsidR="00A573E7" w:rsidRPr="00A573E7" w:rsidRDefault="00A573E7" w:rsidP="00A573E7">
      <w:pPr>
        <w:ind w:left="284"/>
        <w:rPr>
          <w:szCs w:val="20"/>
          <w:lang w:val="en-US"/>
        </w:rPr>
      </w:pPr>
    </w:p>
    <w:p w:rsidR="00A573E7" w:rsidRPr="00A573E7" w:rsidRDefault="00A573E7" w:rsidP="00A573E7">
      <w:pPr>
        <w:ind w:left="284"/>
        <w:rPr>
          <w:szCs w:val="20"/>
          <w:lang w:val="en-US"/>
        </w:rPr>
      </w:pPr>
      <w:r w:rsidRPr="00A573E7">
        <w:rPr>
          <w:szCs w:val="20"/>
          <w:lang w:val="en-US"/>
        </w:rPr>
        <w:t>There is a long tradition in the cooperative in the production of legumes for seed, maintained with the support of the cooperative managers who look after this market as an opportunity for diversification.</w:t>
      </w:r>
    </w:p>
    <w:p w:rsidR="00A573E7" w:rsidRPr="00A573E7" w:rsidRDefault="00A573E7" w:rsidP="00A573E7">
      <w:pPr>
        <w:ind w:left="284"/>
        <w:rPr>
          <w:szCs w:val="20"/>
          <w:lang w:val="en-US"/>
        </w:rPr>
      </w:pPr>
    </w:p>
    <w:p w:rsidR="00A573E7" w:rsidRPr="00A573E7" w:rsidRDefault="00A573E7" w:rsidP="00A573E7">
      <w:pPr>
        <w:ind w:left="284"/>
        <w:rPr>
          <w:szCs w:val="20"/>
          <w:lang w:val="en-US"/>
        </w:rPr>
      </w:pPr>
      <w:r w:rsidRPr="00A573E7">
        <w:rPr>
          <w:szCs w:val="20"/>
          <w:lang w:val="en-US"/>
        </w:rPr>
        <w:t>The agents in the legume seed production market are few and the market volume reduced. This market is managed through contracts between the companies and the cooperative.</w:t>
      </w:r>
    </w:p>
    <w:p w:rsidR="00A573E7" w:rsidRPr="00A573E7" w:rsidRDefault="00A573E7" w:rsidP="00A573E7">
      <w:pPr>
        <w:ind w:left="284"/>
        <w:rPr>
          <w:szCs w:val="20"/>
          <w:lang w:val="en-US"/>
        </w:rPr>
      </w:pPr>
    </w:p>
    <w:p w:rsidR="00A573E7" w:rsidRPr="00A573E7" w:rsidRDefault="00A573E7" w:rsidP="00A573E7">
      <w:pPr>
        <w:ind w:left="284"/>
        <w:rPr>
          <w:szCs w:val="20"/>
          <w:lang w:val="en-US"/>
        </w:rPr>
      </w:pPr>
      <w:r w:rsidRPr="00A573E7">
        <w:rPr>
          <w:szCs w:val="20"/>
          <w:lang w:val="en-US"/>
        </w:rPr>
        <w:t>The rape and sunflower markets are wider and more dynamic.</w:t>
      </w:r>
    </w:p>
    <w:p w:rsidR="00A573E7" w:rsidRPr="001737B6" w:rsidRDefault="00A573E7" w:rsidP="00F71832">
      <w:pPr>
        <w:rPr>
          <w:szCs w:val="20"/>
          <w:lang w:val="en-US"/>
        </w:rPr>
      </w:pPr>
    </w:p>
    <w:p w:rsidR="00A573E7" w:rsidRPr="001737B6" w:rsidRDefault="00AD67A6" w:rsidP="00A573E7">
      <w:pPr>
        <w:ind w:left="284"/>
        <w:rPr>
          <w:szCs w:val="20"/>
          <w:lang w:val="en-US"/>
        </w:rPr>
      </w:pPr>
      <w:r w:rsidRPr="001737B6">
        <w:rPr>
          <w:szCs w:val="20"/>
          <w:lang w:val="en-US"/>
        </w:rPr>
        <w:t>As a summary:</w:t>
      </w:r>
    </w:p>
    <w:p w:rsidR="00A573E7" w:rsidRPr="00A573E7" w:rsidRDefault="00A573E7" w:rsidP="00A573E7">
      <w:pPr>
        <w:ind w:left="284"/>
        <w:rPr>
          <w:szCs w:val="20"/>
          <w:lang w:val="en-US"/>
        </w:rPr>
      </w:pPr>
      <w:r w:rsidRPr="00A573E7">
        <w:rPr>
          <w:szCs w:val="20"/>
          <w:lang w:val="en-US"/>
        </w:rPr>
        <w:t xml:space="preserve">Innovation in the area of cereal production focuses on three fundamental elements: new varieties, </w:t>
      </w:r>
      <w:r w:rsidR="001C4EE2">
        <w:rPr>
          <w:szCs w:val="20"/>
          <w:lang w:val="en-US"/>
        </w:rPr>
        <w:t>pesticides</w:t>
      </w:r>
      <w:r w:rsidRPr="00A573E7">
        <w:rPr>
          <w:szCs w:val="20"/>
          <w:lang w:val="en-US"/>
        </w:rPr>
        <w:t xml:space="preserve"> products and alternative crops. The first two have different and important value chains for their business figures. Not so the third of the three, where the agents in the market are small and less significant</w:t>
      </w:r>
      <w:r w:rsidR="009B62A7">
        <w:rPr>
          <w:szCs w:val="20"/>
          <w:lang w:val="en-US"/>
        </w:rPr>
        <w:t>.</w:t>
      </w:r>
    </w:p>
    <w:p w:rsidR="009A7003" w:rsidRPr="00634967" w:rsidRDefault="00F008E5" w:rsidP="00F05B29">
      <w:pPr>
        <w:pStyle w:val="Ttulo2"/>
      </w:pPr>
      <w:bookmarkStart w:id="8" w:name="_Toc530055404"/>
      <w:r>
        <w:lastRenderedPageBreak/>
        <w:t>Typical farm</w:t>
      </w:r>
      <w:r w:rsidR="009A7003" w:rsidRPr="00634967">
        <w:t xml:space="preserve"> characteristics</w:t>
      </w:r>
      <w:bookmarkEnd w:id="6"/>
      <w:bookmarkEnd w:id="7"/>
      <w:bookmarkEnd w:id="8"/>
    </w:p>
    <w:p w:rsidR="004961A9" w:rsidRPr="001E4187" w:rsidRDefault="004961A9" w:rsidP="004961A9">
      <w:pPr>
        <w:rPr>
          <w:lang w:val="en-US"/>
        </w:rPr>
      </w:pPr>
      <w:bookmarkStart w:id="9" w:name="_Toc508195334"/>
      <w:proofErr w:type="gramStart"/>
      <w:r w:rsidRPr="001E4187">
        <w:rPr>
          <w:u w:val="single"/>
          <w:lang w:val="en-US"/>
        </w:rPr>
        <w:t>Characteristics of the productive sector</w:t>
      </w:r>
      <w:r w:rsidRPr="001E4187">
        <w:rPr>
          <w:lang w:val="en-US"/>
        </w:rPr>
        <w:t>.</w:t>
      </w:r>
      <w:proofErr w:type="gramEnd"/>
    </w:p>
    <w:p w:rsidR="009B62A7" w:rsidRDefault="009B62A7" w:rsidP="004961A9">
      <w:pPr>
        <w:rPr>
          <w:lang w:val="en-US"/>
        </w:rPr>
      </w:pPr>
      <w:r w:rsidRPr="009B62A7">
        <w:rPr>
          <w:lang w:val="en-US"/>
        </w:rPr>
        <w:t>Cereal farms are evolving in recent years both in this cooperative and in the rest of the cereal cooperatives</w:t>
      </w:r>
      <w:r>
        <w:rPr>
          <w:lang w:val="en-US"/>
        </w:rPr>
        <w:t xml:space="preserve"> in Navarra</w:t>
      </w:r>
      <w:r w:rsidRPr="009B62A7">
        <w:rPr>
          <w:lang w:val="en-US"/>
        </w:rPr>
        <w:t xml:space="preserve">. Twenty years ago they were small family farms between 20-50 hectares but now it has increased in size, with averages between 100-200 ha and more professional </w:t>
      </w:r>
      <w:proofErr w:type="gramStart"/>
      <w:r w:rsidRPr="009B62A7">
        <w:rPr>
          <w:lang w:val="en-US"/>
        </w:rPr>
        <w:t>farmers,</w:t>
      </w:r>
      <w:proofErr w:type="gramEnd"/>
      <w:r w:rsidRPr="009B62A7">
        <w:rPr>
          <w:lang w:val="en-US"/>
        </w:rPr>
        <w:t xml:space="preserve"> specialized in the production of cereals and well equipped with appropriate machinery for these </w:t>
      </w:r>
      <w:r>
        <w:rPr>
          <w:lang w:val="en-US"/>
        </w:rPr>
        <w:t>farm</w:t>
      </w:r>
      <w:r w:rsidRPr="009B62A7">
        <w:rPr>
          <w:lang w:val="en-US"/>
        </w:rPr>
        <w:t xml:space="preserve"> dimensions.</w:t>
      </w:r>
    </w:p>
    <w:p w:rsidR="009B62A7" w:rsidRDefault="009B62A7" w:rsidP="004961A9">
      <w:pPr>
        <w:rPr>
          <w:lang w:val="en-US"/>
        </w:rPr>
      </w:pPr>
    </w:p>
    <w:p w:rsidR="004961A9" w:rsidRPr="001E4187" w:rsidRDefault="004961A9" w:rsidP="004961A9">
      <w:pPr>
        <w:rPr>
          <w:lang w:val="en-US"/>
        </w:rPr>
      </w:pPr>
      <w:r w:rsidRPr="001E4187">
        <w:rPr>
          <w:lang w:val="en-US"/>
        </w:rPr>
        <w:t xml:space="preserve">It is convenient to know at what point of innovation the sector is. Cooperatives have a structure that supports innovation in new varieties </w:t>
      </w:r>
      <w:r>
        <w:rPr>
          <w:lang w:val="en-US"/>
        </w:rPr>
        <w:t xml:space="preserve">very </w:t>
      </w:r>
      <w:r w:rsidRPr="001E4187">
        <w:rPr>
          <w:lang w:val="en-US"/>
        </w:rPr>
        <w:t xml:space="preserve">well </w:t>
      </w:r>
      <w:r>
        <w:rPr>
          <w:lang w:val="en-US"/>
        </w:rPr>
        <w:t xml:space="preserve">due to the fact that they </w:t>
      </w:r>
      <w:r w:rsidR="009B62A7">
        <w:rPr>
          <w:lang w:val="en-US"/>
        </w:rPr>
        <w:t>produce</w:t>
      </w:r>
      <w:r>
        <w:rPr>
          <w:lang w:val="en-US"/>
        </w:rPr>
        <w:t xml:space="preserve"> directly the </w:t>
      </w:r>
      <w:r w:rsidR="009B62A7">
        <w:rPr>
          <w:lang w:val="en-US"/>
        </w:rPr>
        <w:t xml:space="preserve">commercial </w:t>
      </w:r>
      <w:r>
        <w:rPr>
          <w:lang w:val="en-US"/>
        </w:rPr>
        <w:t>seeds themselves</w:t>
      </w:r>
      <w:r w:rsidRPr="001E4187">
        <w:rPr>
          <w:lang w:val="en-US"/>
        </w:rPr>
        <w:t xml:space="preserve">. In addition, </w:t>
      </w:r>
      <w:r>
        <w:rPr>
          <w:lang w:val="en-US"/>
        </w:rPr>
        <w:t>there are also the cooperative seed multiplication organizations</w:t>
      </w:r>
      <w:r w:rsidRPr="001E4187">
        <w:rPr>
          <w:lang w:val="en-US"/>
        </w:rPr>
        <w:t xml:space="preserve">, COSENA, URLUSA, </w:t>
      </w:r>
      <w:r>
        <w:rPr>
          <w:lang w:val="en-US"/>
        </w:rPr>
        <w:t>as an efficient instrument to organize the cooperative sector, really</w:t>
      </w:r>
      <w:r w:rsidRPr="001E4187">
        <w:rPr>
          <w:lang w:val="en-US"/>
        </w:rPr>
        <w:t xml:space="preserve"> active protagonists of this innovation process, as mediators of farmers.</w:t>
      </w:r>
    </w:p>
    <w:p w:rsidR="004961A9" w:rsidRDefault="004961A9" w:rsidP="004961A9">
      <w:pPr>
        <w:rPr>
          <w:lang w:val="en-US"/>
        </w:rPr>
      </w:pPr>
      <w:r w:rsidRPr="001E4187">
        <w:rPr>
          <w:lang w:val="en-US"/>
        </w:rPr>
        <w:t xml:space="preserve">It is also </w:t>
      </w:r>
      <w:r>
        <w:rPr>
          <w:lang w:val="en-US"/>
        </w:rPr>
        <w:t>relevant</w:t>
      </w:r>
      <w:r w:rsidRPr="001E4187">
        <w:rPr>
          <w:lang w:val="en-US"/>
        </w:rPr>
        <w:t xml:space="preserve"> to bear in mind the </w:t>
      </w:r>
      <w:r>
        <w:rPr>
          <w:lang w:val="en-US"/>
        </w:rPr>
        <w:t>interest</w:t>
      </w:r>
      <w:r w:rsidRPr="001E4187">
        <w:rPr>
          <w:lang w:val="en-US"/>
        </w:rPr>
        <w:t xml:space="preserve"> of the cereal sector to whom this demonstration is directed. A sector that has more than 200,000 has. </w:t>
      </w:r>
      <w:proofErr w:type="gramStart"/>
      <w:r w:rsidRPr="001E4187">
        <w:rPr>
          <w:lang w:val="en-US"/>
        </w:rPr>
        <w:t>among</w:t>
      </w:r>
      <w:proofErr w:type="gramEnd"/>
      <w:r w:rsidRPr="001E4187">
        <w:rPr>
          <w:lang w:val="en-US"/>
        </w:rPr>
        <w:t xml:space="preserve"> which there are large professional farmers, cooperatives and production </w:t>
      </w:r>
      <w:r>
        <w:rPr>
          <w:lang w:val="en-US"/>
        </w:rPr>
        <w:t>associations</w:t>
      </w:r>
      <w:r w:rsidRPr="001E4187">
        <w:rPr>
          <w:lang w:val="en-US"/>
        </w:rPr>
        <w:t xml:space="preserve"> and also a large number of small family farms. The total number of farmers is higher than 2000. Although there are a few in </w:t>
      </w:r>
      <w:r>
        <w:rPr>
          <w:lang w:val="en-US"/>
        </w:rPr>
        <w:t>organic</w:t>
      </w:r>
      <w:r w:rsidRPr="001E4187">
        <w:rPr>
          <w:lang w:val="en-US"/>
        </w:rPr>
        <w:t>, the production system clearly predominant is the conventional one.</w:t>
      </w:r>
    </w:p>
    <w:p w:rsidR="00DB7E80" w:rsidRPr="00B92A7D" w:rsidRDefault="00DB7E80" w:rsidP="004961A9">
      <w:pPr>
        <w:rPr>
          <w:lang w:val="en-US"/>
        </w:rPr>
      </w:pPr>
    </w:p>
    <w:p w:rsidR="004961A9" w:rsidRPr="00A573E7" w:rsidRDefault="00A573E7" w:rsidP="00B5057A">
      <w:pPr>
        <w:rPr>
          <w:lang w:val="en-US"/>
        </w:rPr>
      </w:pPr>
      <w:r w:rsidRPr="00A573E7">
        <w:rPr>
          <w:lang w:val="en-US"/>
        </w:rPr>
        <w:t xml:space="preserve">The farmers are professionals specialized in extensive crops. Their </w:t>
      </w:r>
      <w:r w:rsidR="001737B6">
        <w:rPr>
          <w:lang w:val="en-US"/>
        </w:rPr>
        <w:t>farms</w:t>
      </w:r>
      <w:r w:rsidR="001737B6" w:rsidRPr="00A573E7">
        <w:rPr>
          <w:lang w:val="en-US"/>
        </w:rPr>
        <w:t xml:space="preserve"> </w:t>
      </w:r>
      <w:r w:rsidRPr="00A573E7">
        <w:rPr>
          <w:lang w:val="en-US"/>
        </w:rPr>
        <w:t xml:space="preserve">are very well mechanized and </w:t>
      </w:r>
      <w:r w:rsidR="001737B6">
        <w:rPr>
          <w:lang w:val="en-US"/>
        </w:rPr>
        <w:t>with adequate size</w:t>
      </w:r>
      <w:r w:rsidRPr="00A573E7">
        <w:rPr>
          <w:lang w:val="en-US"/>
        </w:rPr>
        <w:t xml:space="preserve">. These are medium and large farms, between 50 and 200 </w:t>
      </w:r>
      <w:proofErr w:type="gramStart"/>
      <w:r w:rsidRPr="00A573E7">
        <w:rPr>
          <w:lang w:val="en-US"/>
        </w:rPr>
        <w:t>hectares</w:t>
      </w:r>
      <w:r w:rsidR="00B358D6">
        <w:rPr>
          <w:lang w:val="en-US"/>
        </w:rPr>
        <w:t>,</w:t>
      </w:r>
      <w:proofErr w:type="gramEnd"/>
      <w:r w:rsidR="00B358D6">
        <w:rPr>
          <w:lang w:val="en-US"/>
        </w:rPr>
        <w:t xml:space="preserve"> </w:t>
      </w:r>
      <w:r w:rsidRPr="00A573E7">
        <w:rPr>
          <w:lang w:val="en-US"/>
        </w:rPr>
        <w:t>with extensive crops mainly cereals, legumes and oilseeds.</w:t>
      </w:r>
    </w:p>
    <w:p w:rsidR="009A7003" w:rsidRPr="001737B6" w:rsidRDefault="00AD67A6" w:rsidP="00F05B29">
      <w:pPr>
        <w:pStyle w:val="Ttulo2"/>
        <w:rPr>
          <w:lang w:val="es-ES"/>
        </w:rPr>
      </w:pPr>
      <w:bookmarkStart w:id="10" w:name="_Toc511905187"/>
      <w:bookmarkStart w:id="11" w:name="_Toc530055405"/>
      <w:r w:rsidRPr="001737B6">
        <w:rPr>
          <w:lang w:val="es-ES"/>
        </w:rPr>
        <w:t>AKIS</w:t>
      </w:r>
      <w:bookmarkEnd w:id="9"/>
      <w:bookmarkEnd w:id="10"/>
      <w:bookmarkEnd w:id="11"/>
      <w:r w:rsidRPr="001737B6">
        <w:rPr>
          <w:lang w:val="es-ES"/>
        </w:rPr>
        <w:t xml:space="preserve"> </w:t>
      </w:r>
    </w:p>
    <w:p w:rsidR="00F56854" w:rsidRPr="00CD466E" w:rsidRDefault="00DB7E80" w:rsidP="00F56854">
      <w:bookmarkStart w:id="12" w:name="_Toc508195335"/>
      <w:bookmarkStart w:id="13" w:name="_Toc511905188"/>
      <w:r>
        <w:t xml:space="preserve">General </w:t>
      </w:r>
      <w:r w:rsidR="00F56854" w:rsidRPr="00CD466E">
        <w:t>Key actors of</w:t>
      </w:r>
      <w:r w:rsidR="00D94560">
        <w:t xml:space="preserve"> </w:t>
      </w:r>
      <w:r w:rsidR="00D94560" w:rsidRPr="00D94560">
        <w:t>Agricultural knowledge Information System</w:t>
      </w:r>
      <w:r w:rsidR="00F56854" w:rsidRPr="00CD466E">
        <w:t xml:space="preserve"> AKIS in the region of Navarra: </w:t>
      </w:r>
    </w:p>
    <w:p w:rsidR="00F56854" w:rsidRPr="00CD466E" w:rsidRDefault="00F56854" w:rsidP="00F56854">
      <w:pPr>
        <w:pStyle w:val="Prrafodelista"/>
        <w:numPr>
          <w:ilvl w:val="0"/>
          <w:numId w:val="41"/>
        </w:numPr>
        <w:spacing w:before="120"/>
      </w:pPr>
      <w:r w:rsidRPr="00CD466E">
        <w:t>Universities of Navarra (public, private)</w:t>
      </w:r>
      <w:r w:rsidR="00D94560">
        <w:t xml:space="preserve">. Very active collaborations in </w:t>
      </w:r>
      <w:r w:rsidR="00BB38C5">
        <w:t xml:space="preserve">Soils and </w:t>
      </w:r>
      <w:r w:rsidR="001C4EE2">
        <w:t>Agro ecosystems</w:t>
      </w:r>
      <w:r w:rsidR="00BB38C5">
        <w:t>.</w:t>
      </w:r>
    </w:p>
    <w:p w:rsidR="00F56854" w:rsidRPr="00CD466E" w:rsidRDefault="00F56854" w:rsidP="00F56854">
      <w:pPr>
        <w:pStyle w:val="Prrafodelista"/>
        <w:numPr>
          <w:ilvl w:val="0"/>
          <w:numId w:val="41"/>
        </w:numPr>
        <w:spacing w:before="120"/>
      </w:pPr>
      <w:r w:rsidRPr="00CD466E">
        <w:rPr>
          <w:lang w:val="en-US"/>
        </w:rPr>
        <w:t>Higher Council for Scientific Research (CSIC)</w:t>
      </w:r>
      <w:r w:rsidR="00BB38C5">
        <w:rPr>
          <w:lang w:val="en-US"/>
        </w:rPr>
        <w:t>. New breeding materials.</w:t>
      </w:r>
    </w:p>
    <w:p w:rsidR="00F56854" w:rsidRPr="00F56854" w:rsidRDefault="00F56854" w:rsidP="00F56854">
      <w:pPr>
        <w:pStyle w:val="Prrafodelista"/>
        <w:numPr>
          <w:ilvl w:val="0"/>
          <w:numId w:val="41"/>
        </w:numPr>
        <w:spacing w:before="120"/>
        <w:rPr>
          <w:lang w:val="es-ES"/>
        </w:rPr>
      </w:pPr>
      <w:r w:rsidRPr="00F56854">
        <w:rPr>
          <w:lang w:val="es-ES"/>
        </w:rPr>
        <w:t>Instituto Navarro de Tecnologías e Infraestructuras Agroalimentarias (INTIA)</w:t>
      </w:r>
    </w:p>
    <w:p w:rsidR="00F56854" w:rsidRPr="00CD466E" w:rsidRDefault="00F56854" w:rsidP="00F56854">
      <w:pPr>
        <w:pStyle w:val="Prrafodelista"/>
        <w:numPr>
          <w:ilvl w:val="0"/>
          <w:numId w:val="41"/>
        </w:numPr>
        <w:spacing w:before="120"/>
      </w:pPr>
      <w:r w:rsidRPr="00CD466E">
        <w:t>Farmer’s associations (2)</w:t>
      </w:r>
    </w:p>
    <w:p w:rsidR="00F56854" w:rsidRPr="00CD466E" w:rsidRDefault="00F56854" w:rsidP="00F56854">
      <w:pPr>
        <w:pStyle w:val="Prrafodelista"/>
        <w:numPr>
          <w:ilvl w:val="0"/>
          <w:numId w:val="41"/>
        </w:numPr>
        <w:spacing w:before="120"/>
      </w:pPr>
      <w:r w:rsidRPr="00CD466E">
        <w:t>Cooperative association (UCAN, COOVA)</w:t>
      </w:r>
    </w:p>
    <w:p w:rsidR="004961A9" w:rsidRPr="00D8705F" w:rsidRDefault="00D8705F" w:rsidP="004961A9">
      <w:pPr>
        <w:spacing w:before="120"/>
        <w:rPr>
          <w:lang w:val="en-US"/>
        </w:rPr>
      </w:pPr>
      <w:r w:rsidRPr="00D8705F">
        <w:rPr>
          <w:lang w:val="en-US"/>
        </w:rPr>
        <w:t>Specifically of the cereal sector:</w:t>
      </w:r>
    </w:p>
    <w:p w:rsidR="004961A9" w:rsidRPr="004961A9" w:rsidRDefault="004961A9" w:rsidP="004961A9">
      <w:pPr>
        <w:pStyle w:val="Prrafodelista"/>
        <w:numPr>
          <w:ilvl w:val="0"/>
          <w:numId w:val="41"/>
        </w:numPr>
        <w:rPr>
          <w:lang w:val="en-US"/>
        </w:rPr>
      </w:pPr>
      <w:r w:rsidRPr="004961A9">
        <w:rPr>
          <w:lang w:val="en-US"/>
        </w:rPr>
        <w:t xml:space="preserve">The available knowledge comes in from the seed companies (brochures, </w:t>
      </w:r>
      <w:r w:rsidR="00BB38C5">
        <w:rPr>
          <w:lang w:val="en-US"/>
        </w:rPr>
        <w:t>trials,</w:t>
      </w:r>
      <w:r w:rsidRPr="004961A9">
        <w:rPr>
          <w:lang w:val="en-US"/>
        </w:rPr>
        <w:t xml:space="preserve"> etc.) and official Spanish Registration Networks (OEVV, other European </w:t>
      </w:r>
      <w:proofErr w:type="gramStart"/>
      <w:r w:rsidRPr="004961A9">
        <w:rPr>
          <w:lang w:val="en-US"/>
        </w:rPr>
        <w:t>countries, ...)</w:t>
      </w:r>
      <w:proofErr w:type="gramEnd"/>
      <w:r w:rsidRPr="004961A9">
        <w:rPr>
          <w:lang w:val="en-US"/>
        </w:rPr>
        <w:t>. It is information of some Spanish trials or European networks. Information that is not very accessible, rather remote and of medium or low credibility.</w:t>
      </w:r>
    </w:p>
    <w:p w:rsidR="004961A9" w:rsidRPr="004961A9" w:rsidRDefault="004961A9" w:rsidP="004961A9">
      <w:pPr>
        <w:pStyle w:val="Prrafodelista"/>
        <w:numPr>
          <w:ilvl w:val="0"/>
          <w:numId w:val="41"/>
        </w:numPr>
        <w:rPr>
          <w:lang w:val="en-US"/>
        </w:rPr>
      </w:pPr>
      <w:r w:rsidRPr="004961A9">
        <w:rPr>
          <w:lang w:val="en-US"/>
        </w:rPr>
        <w:t>At the Spanish level, networks such as GENVCE</w:t>
      </w:r>
      <w:r w:rsidR="00BB38C5">
        <w:rPr>
          <w:lang w:val="en-US"/>
        </w:rPr>
        <w:t xml:space="preserve"> (National Spanish Group for the Evaluation of New Varieties of Cereals)</w:t>
      </w:r>
      <w:r w:rsidRPr="004961A9">
        <w:rPr>
          <w:lang w:val="en-US"/>
        </w:rPr>
        <w:t xml:space="preserve"> and the regional network of INTIA are available in the specific case of Navarra. Agents such as </w:t>
      </w:r>
      <w:proofErr w:type="spellStart"/>
      <w:r w:rsidRPr="004961A9">
        <w:rPr>
          <w:lang w:val="en-US"/>
        </w:rPr>
        <w:t>Cosena</w:t>
      </w:r>
      <w:proofErr w:type="spellEnd"/>
      <w:r w:rsidRPr="004961A9">
        <w:rPr>
          <w:lang w:val="en-US"/>
        </w:rPr>
        <w:t xml:space="preserve"> and </w:t>
      </w:r>
      <w:proofErr w:type="spellStart"/>
      <w:r w:rsidRPr="004961A9">
        <w:rPr>
          <w:lang w:val="en-US"/>
        </w:rPr>
        <w:t>Urlusa</w:t>
      </w:r>
      <w:proofErr w:type="spellEnd"/>
      <w:r w:rsidRPr="004961A9">
        <w:rPr>
          <w:lang w:val="en-US"/>
        </w:rPr>
        <w:t xml:space="preserve"> (seed producer cooperatives) also play a role in the choice of new varieties to multiply and disseminate their results. These are more accessible information, rather close to farmers and of medium or high credibility for them.</w:t>
      </w:r>
    </w:p>
    <w:p w:rsidR="004961A9" w:rsidRPr="004961A9" w:rsidRDefault="004961A9" w:rsidP="004961A9">
      <w:pPr>
        <w:pStyle w:val="Prrafodelista"/>
        <w:numPr>
          <w:ilvl w:val="0"/>
          <w:numId w:val="41"/>
        </w:numPr>
        <w:rPr>
          <w:lang w:val="en-US"/>
        </w:rPr>
      </w:pPr>
      <w:r w:rsidRPr="004961A9">
        <w:rPr>
          <w:lang w:val="en-US"/>
        </w:rPr>
        <w:t>On the other hand, there is the experience of innovative farmers who begin to multiply a variety on their own farm. This information is moderately accessible but closer and of high credibility for farmers.</w:t>
      </w:r>
    </w:p>
    <w:p w:rsidR="004961A9" w:rsidRPr="004961A9" w:rsidRDefault="004961A9" w:rsidP="004961A9">
      <w:pPr>
        <w:pStyle w:val="Prrafodelista"/>
        <w:numPr>
          <w:ilvl w:val="0"/>
          <w:numId w:val="41"/>
        </w:numPr>
        <w:rPr>
          <w:lang w:val="en-US"/>
        </w:rPr>
      </w:pPr>
      <w:r w:rsidRPr="004961A9">
        <w:rPr>
          <w:lang w:val="en-US"/>
        </w:rPr>
        <w:lastRenderedPageBreak/>
        <w:t>Finally, the experience in their own farms, growing new varieties, is obviously, the more accessible, close and with high credibility information.</w:t>
      </w:r>
    </w:p>
    <w:p w:rsidR="004961A9" w:rsidRPr="004961A9" w:rsidRDefault="004961A9" w:rsidP="004961A9">
      <w:pPr>
        <w:spacing w:before="120"/>
        <w:rPr>
          <w:lang w:val="en-US"/>
        </w:rPr>
      </w:pPr>
    </w:p>
    <w:p w:rsidR="009A7003" w:rsidRPr="00634967" w:rsidRDefault="009A7003" w:rsidP="00F05B29">
      <w:pPr>
        <w:pStyle w:val="Ttulo2"/>
      </w:pPr>
      <w:bookmarkStart w:id="14" w:name="_Toc530055406"/>
      <w:r w:rsidRPr="00634967">
        <w:t>Sustainability challenges</w:t>
      </w:r>
      <w:bookmarkEnd w:id="12"/>
      <w:bookmarkEnd w:id="13"/>
      <w:bookmarkEnd w:id="14"/>
    </w:p>
    <w:p w:rsidR="00B5057A" w:rsidRDefault="00B5057A" w:rsidP="00B5057A">
      <w:bookmarkStart w:id="15" w:name="_Toc508195336"/>
    </w:p>
    <w:p w:rsidR="004961A9" w:rsidRPr="001E4187" w:rsidRDefault="004961A9" w:rsidP="004961A9">
      <w:pPr>
        <w:rPr>
          <w:lang w:val="en-US"/>
        </w:rPr>
      </w:pPr>
      <w:bookmarkStart w:id="16" w:name="_Toc511905189"/>
      <w:r w:rsidRPr="001E4187">
        <w:rPr>
          <w:lang w:val="en-US"/>
        </w:rPr>
        <w:t>Challenges</w:t>
      </w:r>
      <w:r>
        <w:rPr>
          <w:lang w:val="en-US"/>
        </w:rPr>
        <w:t xml:space="preserve"> of sustainability related to </w:t>
      </w:r>
      <w:r w:rsidR="00DB7E80">
        <w:rPr>
          <w:lang w:val="en-US"/>
        </w:rPr>
        <w:t>cereal conventional production system</w:t>
      </w:r>
      <w:r w:rsidR="00A573E7" w:rsidRPr="001737B6">
        <w:rPr>
          <w:b/>
          <w:lang w:val="en-US"/>
        </w:rPr>
        <w:t xml:space="preserve"> </w:t>
      </w:r>
      <w:r w:rsidRPr="001E4187">
        <w:rPr>
          <w:lang w:val="en-US"/>
        </w:rPr>
        <w:t xml:space="preserve">are the tolerance or resistance to diseases fundamentally, since it allows a reduction of the environmental impacts derived from the use of </w:t>
      </w:r>
      <w:r>
        <w:rPr>
          <w:lang w:val="en-US"/>
        </w:rPr>
        <w:t>pesticides</w:t>
      </w:r>
      <w:r w:rsidRPr="001E4187">
        <w:rPr>
          <w:lang w:val="en-US"/>
        </w:rPr>
        <w:t>.</w:t>
      </w:r>
    </w:p>
    <w:p w:rsidR="004961A9" w:rsidRPr="001E4187" w:rsidRDefault="004961A9" w:rsidP="004961A9">
      <w:pPr>
        <w:rPr>
          <w:lang w:val="en-US"/>
        </w:rPr>
      </w:pPr>
      <w:r w:rsidRPr="001E4187">
        <w:rPr>
          <w:lang w:val="en-US"/>
        </w:rPr>
        <w:t>This is an opportunity for competition, although with clear barriers currently in the dynamics of resistance creation by fungi. It is necessary to apply a lot of agronomic knowledge and strategy in this field</w:t>
      </w:r>
      <w:r>
        <w:rPr>
          <w:lang w:val="en-US"/>
        </w:rPr>
        <w:t xml:space="preserve"> in order to manage properly fungi populations in the crops</w:t>
      </w:r>
      <w:r w:rsidRPr="001E4187">
        <w:rPr>
          <w:lang w:val="en-US"/>
        </w:rPr>
        <w:t>.</w:t>
      </w:r>
    </w:p>
    <w:p w:rsidR="004961A9" w:rsidRDefault="004961A9" w:rsidP="004961A9">
      <w:pPr>
        <w:rPr>
          <w:lang w:val="en-US"/>
        </w:rPr>
      </w:pPr>
      <w:r w:rsidRPr="001E4187">
        <w:rPr>
          <w:lang w:val="en-US"/>
        </w:rPr>
        <w:t>Other challenges may be related to improving the efficiency of the use of fundamental raw materials such as water and nitrogen, thus reducing the impact of energy and emissions from productive activity. This improvement in efficiency can be achieved</w:t>
      </w:r>
      <w:r>
        <w:rPr>
          <w:lang w:val="en-US"/>
        </w:rPr>
        <w:t>, in a complementary way,</w:t>
      </w:r>
      <w:r w:rsidRPr="001E4187">
        <w:rPr>
          <w:lang w:val="en-US"/>
        </w:rPr>
        <w:t xml:space="preserve"> more easily via techniques</w:t>
      </w:r>
      <w:r>
        <w:rPr>
          <w:lang w:val="en-US"/>
        </w:rPr>
        <w:t xml:space="preserve"> of production.</w:t>
      </w:r>
    </w:p>
    <w:p w:rsidR="00BB38C5" w:rsidRDefault="00BB38C5" w:rsidP="004961A9">
      <w:pPr>
        <w:rPr>
          <w:lang w:val="en-US"/>
        </w:rPr>
      </w:pPr>
    </w:p>
    <w:p w:rsidR="00BB38C5" w:rsidRPr="00BB38C5" w:rsidRDefault="00BB38C5" w:rsidP="00BB38C5">
      <w:pPr>
        <w:rPr>
          <w:lang w:val="en-US"/>
        </w:rPr>
      </w:pPr>
      <w:r w:rsidRPr="00BB38C5">
        <w:rPr>
          <w:lang w:val="en-US"/>
        </w:rPr>
        <w:t xml:space="preserve">From the point of view of farmers, the </w:t>
      </w:r>
      <w:r>
        <w:rPr>
          <w:lang w:val="en-US"/>
        </w:rPr>
        <w:t>main</w:t>
      </w:r>
      <w:r w:rsidRPr="00BB38C5">
        <w:rPr>
          <w:lang w:val="en-US"/>
        </w:rPr>
        <w:t xml:space="preserve"> challenge is to maintain or improve the economic sustainability of their farms, this being the main focus of the demonstration.</w:t>
      </w:r>
    </w:p>
    <w:p w:rsidR="00BB38C5" w:rsidRPr="001E4187" w:rsidRDefault="00BB38C5" w:rsidP="00BB38C5">
      <w:pPr>
        <w:rPr>
          <w:lang w:val="en-US"/>
        </w:rPr>
      </w:pPr>
      <w:r w:rsidRPr="00BB38C5">
        <w:rPr>
          <w:lang w:val="en-US"/>
        </w:rPr>
        <w:t>Regarding social challenges, not yet being a subject explicitly present in the demonstrations, we can identify some relevant aspects, such as the concern for the quality of life of the farmers themselves and the food security that they can offer to society as a public good.</w:t>
      </w:r>
    </w:p>
    <w:p w:rsidR="009A7003" w:rsidRPr="00634967" w:rsidRDefault="00F008E5" w:rsidP="009A7003">
      <w:pPr>
        <w:pStyle w:val="Ttulo1"/>
        <w:spacing w:after="0"/>
        <w:jc w:val="left"/>
        <w:rPr>
          <w:lang w:val="en-GB"/>
        </w:rPr>
      </w:pPr>
      <w:bookmarkStart w:id="17" w:name="_Toc530055407"/>
      <w:r>
        <w:rPr>
          <w:lang w:val="en-GB"/>
        </w:rPr>
        <w:t>Demo</w:t>
      </w:r>
      <w:r w:rsidR="000D2E3D">
        <w:rPr>
          <w:lang w:val="en-GB"/>
        </w:rPr>
        <w:t>nstration</w:t>
      </w:r>
      <w:r>
        <w:rPr>
          <w:lang w:val="en-GB"/>
        </w:rPr>
        <w:t xml:space="preserve"> summary</w:t>
      </w:r>
      <w:bookmarkEnd w:id="15"/>
      <w:bookmarkEnd w:id="16"/>
      <w:bookmarkEnd w:id="17"/>
    </w:p>
    <w:p w:rsidR="00B5057A" w:rsidRDefault="00B5057A" w:rsidP="00B5057A">
      <w:pPr>
        <w:pStyle w:val="Bullet-1"/>
        <w:numPr>
          <w:ilvl w:val="0"/>
          <w:numId w:val="0"/>
        </w:numPr>
        <w:ind w:left="113"/>
      </w:pPr>
      <w:bookmarkStart w:id="18" w:name="_Toc508195337"/>
    </w:p>
    <w:p w:rsidR="00D01759" w:rsidRPr="00E25D37" w:rsidRDefault="00D01759" w:rsidP="00E37FB7">
      <w:pPr>
        <w:spacing w:after="120"/>
        <w:rPr>
          <w:rFonts w:cs="Arial"/>
          <w:szCs w:val="20"/>
          <w:lang w:val="en-US"/>
        </w:rPr>
      </w:pPr>
      <w:bookmarkStart w:id="19" w:name="_Toc511905190"/>
      <w:r w:rsidRPr="00E25D37">
        <w:rPr>
          <w:rFonts w:cs="Arial"/>
          <w:szCs w:val="20"/>
          <w:lang w:val="en-US"/>
        </w:rPr>
        <w:t xml:space="preserve">This demonstration is </w:t>
      </w:r>
      <w:r w:rsidR="00BB38C5">
        <w:t>is initiated by the cooperative and a group of farmers. In the organization</w:t>
      </w:r>
      <w:r w:rsidRPr="00E25D37">
        <w:rPr>
          <w:rFonts w:cs="Arial"/>
          <w:szCs w:val="20"/>
          <w:lang w:val="en-US"/>
        </w:rPr>
        <w:t xml:space="preserve"> INTIA </w:t>
      </w:r>
      <w:r w:rsidR="00BB38C5">
        <w:rPr>
          <w:rFonts w:cs="Arial"/>
          <w:szCs w:val="20"/>
          <w:lang w:val="en-US"/>
        </w:rPr>
        <w:t xml:space="preserve">play </w:t>
      </w:r>
      <w:proofErr w:type="gramStart"/>
      <w:r w:rsidR="00BB38C5">
        <w:rPr>
          <w:rFonts w:cs="Arial"/>
          <w:szCs w:val="20"/>
          <w:lang w:val="en-US"/>
        </w:rPr>
        <w:t>an</w:t>
      </w:r>
      <w:proofErr w:type="gramEnd"/>
      <w:r w:rsidR="00BB38C5">
        <w:rPr>
          <w:rFonts w:cs="Arial"/>
          <w:szCs w:val="20"/>
          <w:lang w:val="en-US"/>
        </w:rPr>
        <w:t xml:space="preserve"> specific role, always </w:t>
      </w:r>
      <w:r w:rsidRPr="00E25D37">
        <w:rPr>
          <w:rFonts w:cs="Arial"/>
          <w:szCs w:val="20"/>
          <w:lang w:val="en-US"/>
        </w:rPr>
        <w:t xml:space="preserve">in collaboration with the </w:t>
      </w:r>
      <w:r w:rsidR="00D8705F" w:rsidRPr="00E25D37">
        <w:rPr>
          <w:rFonts w:cs="Arial"/>
          <w:szCs w:val="20"/>
          <w:lang w:val="en-US"/>
        </w:rPr>
        <w:t>Valdorba agrarian cooperative</w:t>
      </w:r>
      <w:r w:rsidR="00820AAA">
        <w:rPr>
          <w:rFonts w:cs="Arial"/>
          <w:szCs w:val="20"/>
          <w:lang w:val="en-US"/>
        </w:rPr>
        <w:t>. It is a mostly</w:t>
      </w:r>
      <w:r w:rsidR="00820AAA">
        <w:t xml:space="preserve"> farmer-led </w:t>
      </w:r>
      <w:proofErr w:type="spellStart"/>
      <w:r w:rsidR="00820AAA">
        <w:t>inciative</w:t>
      </w:r>
      <w:proofErr w:type="spellEnd"/>
      <w:r w:rsidR="00D8705F" w:rsidRPr="00E25D37">
        <w:rPr>
          <w:rFonts w:cs="Arial"/>
          <w:szCs w:val="20"/>
          <w:lang w:val="en-US"/>
        </w:rPr>
        <w:t>,</w:t>
      </w:r>
      <w:r w:rsidR="00820AAA">
        <w:rPr>
          <w:rFonts w:cs="Arial"/>
          <w:szCs w:val="20"/>
          <w:lang w:val="en-US"/>
        </w:rPr>
        <w:t xml:space="preserve"> with innovative demonstrations</w:t>
      </w:r>
      <w:r w:rsidR="00D8705F" w:rsidRPr="00E25D37">
        <w:rPr>
          <w:rFonts w:cs="Arial"/>
          <w:szCs w:val="20"/>
          <w:lang w:val="en-US"/>
        </w:rPr>
        <w:t xml:space="preserve"> i</w:t>
      </w:r>
      <w:r w:rsidRPr="00E25D37">
        <w:rPr>
          <w:rFonts w:cs="Arial"/>
          <w:szCs w:val="20"/>
          <w:lang w:val="en-US"/>
        </w:rPr>
        <w:t xml:space="preserve">n plots of </w:t>
      </w:r>
      <w:r w:rsidR="00E37FB7" w:rsidRPr="00E25D37">
        <w:rPr>
          <w:rFonts w:cs="Arial"/>
          <w:szCs w:val="20"/>
          <w:lang w:val="en-US"/>
        </w:rPr>
        <w:t>the</w:t>
      </w:r>
      <w:r w:rsidR="00820AAA">
        <w:rPr>
          <w:rFonts w:cs="Arial"/>
          <w:szCs w:val="20"/>
          <w:lang w:val="en-US"/>
        </w:rPr>
        <w:t>ir</w:t>
      </w:r>
      <w:r w:rsidR="00E37FB7" w:rsidRPr="00E25D37">
        <w:rPr>
          <w:rFonts w:cs="Arial"/>
          <w:szCs w:val="20"/>
          <w:lang w:val="en-US"/>
        </w:rPr>
        <w:t xml:space="preserve"> </w:t>
      </w:r>
      <w:r w:rsidRPr="00E25D37">
        <w:rPr>
          <w:rFonts w:cs="Arial"/>
          <w:szCs w:val="20"/>
          <w:lang w:val="en-US"/>
        </w:rPr>
        <w:t>real farms</w:t>
      </w:r>
      <w:r w:rsidR="008F41CE" w:rsidRPr="00E25D37">
        <w:rPr>
          <w:rFonts w:cs="Arial"/>
          <w:szCs w:val="20"/>
          <w:lang w:val="en-US"/>
        </w:rPr>
        <w:t>, and</w:t>
      </w:r>
      <w:r w:rsidR="00820AAA">
        <w:rPr>
          <w:rFonts w:cs="Arial"/>
          <w:szCs w:val="20"/>
          <w:lang w:val="en-US"/>
        </w:rPr>
        <w:t xml:space="preserve"> in addiction</w:t>
      </w:r>
      <w:proofErr w:type="gramStart"/>
      <w:r w:rsidR="00820AAA">
        <w:rPr>
          <w:rFonts w:cs="Arial"/>
          <w:szCs w:val="20"/>
          <w:lang w:val="en-US"/>
        </w:rPr>
        <w:t xml:space="preserve">, </w:t>
      </w:r>
      <w:r w:rsidR="008F41CE" w:rsidRPr="00E25D37">
        <w:rPr>
          <w:rFonts w:cs="Arial"/>
          <w:szCs w:val="20"/>
          <w:lang w:val="en-US"/>
        </w:rPr>
        <w:t xml:space="preserve"> in</w:t>
      </w:r>
      <w:proofErr w:type="gramEnd"/>
      <w:r w:rsidR="008F41CE" w:rsidRPr="00E25D37">
        <w:rPr>
          <w:rFonts w:cs="Arial"/>
          <w:szCs w:val="20"/>
          <w:lang w:val="en-US"/>
        </w:rPr>
        <w:t xml:space="preserve"> </w:t>
      </w:r>
      <w:r w:rsidR="00B75D57">
        <w:rPr>
          <w:rFonts w:cs="Arial"/>
          <w:szCs w:val="20"/>
          <w:lang w:val="en-US"/>
        </w:rPr>
        <w:t>trials</w:t>
      </w:r>
      <w:r w:rsidR="008F41CE" w:rsidRPr="00E25D37">
        <w:rPr>
          <w:rFonts w:cs="Arial"/>
          <w:szCs w:val="20"/>
          <w:lang w:val="en-US"/>
        </w:rPr>
        <w:t xml:space="preserve"> of INTIA. The </w:t>
      </w:r>
      <w:r w:rsidR="00D8705F" w:rsidRPr="00E25D37">
        <w:rPr>
          <w:rFonts w:cs="Arial"/>
          <w:szCs w:val="20"/>
          <w:lang w:val="en-US"/>
        </w:rPr>
        <w:t xml:space="preserve">demo </w:t>
      </w:r>
      <w:r w:rsidR="008F41CE" w:rsidRPr="00E25D37">
        <w:rPr>
          <w:rFonts w:cs="Arial"/>
          <w:szCs w:val="20"/>
          <w:lang w:val="en-US"/>
        </w:rPr>
        <w:t>objective</w:t>
      </w:r>
      <w:r w:rsidR="00D8705F" w:rsidRPr="00E25D37">
        <w:rPr>
          <w:rFonts w:cs="Arial"/>
          <w:szCs w:val="20"/>
          <w:lang w:val="en-US"/>
        </w:rPr>
        <w:t>s</w:t>
      </w:r>
      <w:r w:rsidR="008F41CE" w:rsidRPr="00E25D37">
        <w:rPr>
          <w:rFonts w:cs="Arial"/>
          <w:szCs w:val="20"/>
          <w:lang w:val="en-US"/>
        </w:rPr>
        <w:t xml:space="preserve">: </w:t>
      </w:r>
      <w:r w:rsidRPr="00E25D37">
        <w:rPr>
          <w:rFonts w:cs="Arial"/>
          <w:lang w:val="en-US"/>
        </w:rPr>
        <w:t>Variety renewal and new pesticides products, herbicides and fungicides in cereals</w:t>
      </w:r>
      <w:r w:rsidR="00B75D57">
        <w:rPr>
          <w:rFonts w:cs="Arial"/>
          <w:lang w:val="en-US"/>
        </w:rPr>
        <w:t xml:space="preserve"> as well as crop diversification</w:t>
      </w:r>
      <w:r w:rsidRPr="00E25D37">
        <w:rPr>
          <w:rFonts w:cs="Arial"/>
          <w:lang w:val="en-US"/>
        </w:rPr>
        <w:t>.</w:t>
      </w:r>
      <w:r w:rsidR="00B75D57">
        <w:rPr>
          <w:rFonts w:cs="Arial"/>
          <w:lang w:val="en-US"/>
        </w:rPr>
        <w:t xml:space="preserve"> The main context, a group of innovative farmers, partners of a cooperative, sharing the interes</w:t>
      </w:r>
      <w:r w:rsidR="002C1099">
        <w:rPr>
          <w:rFonts w:cs="Arial"/>
          <w:lang w:val="en-US"/>
        </w:rPr>
        <w:t xml:space="preserve">t for innovation as </w:t>
      </w:r>
      <w:proofErr w:type="gramStart"/>
      <w:r w:rsidR="002C1099">
        <w:rPr>
          <w:rFonts w:cs="Arial"/>
          <w:lang w:val="en-US"/>
        </w:rPr>
        <w:t>an</w:t>
      </w:r>
      <w:proofErr w:type="gramEnd"/>
      <w:r w:rsidR="002C1099">
        <w:rPr>
          <w:rFonts w:cs="Arial"/>
          <w:lang w:val="en-US"/>
        </w:rPr>
        <w:t xml:space="preserve"> </w:t>
      </w:r>
      <w:r w:rsidR="00495064">
        <w:rPr>
          <w:rFonts w:cs="Arial"/>
          <w:lang w:val="en-US"/>
        </w:rPr>
        <w:t>properly</w:t>
      </w:r>
      <w:r w:rsidR="00B75D57">
        <w:rPr>
          <w:rFonts w:cs="Arial"/>
          <w:lang w:val="en-US"/>
        </w:rPr>
        <w:t xml:space="preserve"> way to look for the best solutions to their common problems.</w:t>
      </w:r>
    </w:p>
    <w:p w:rsidR="00F56854" w:rsidRPr="00E25D37" w:rsidRDefault="00D01759" w:rsidP="00D01759">
      <w:pPr>
        <w:rPr>
          <w:rFonts w:cs="Arial"/>
          <w:szCs w:val="20"/>
          <w:lang w:val="en-US"/>
        </w:rPr>
      </w:pPr>
      <w:r w:rsidRPr="00E25D37">
        <w:rPr>
          <w:rFonts w:cs="Arial"/>
          <w:szCs w:val="20"/>
          <w:lang w:val="en-US"/>
        </w:rPr>
        <w:t>The main problem is the need for innovation to</w:t>
      </w:r>
      <w:r w:rsidR="001737B6">
        <w:rPr>
          <w:rFonts w:cs="Arial"/>
          <w:szCs w:val="20"/>
          <w:lang w:val="en-US"/>
        </w:rPr>
        <w:t xml:space="preserve"> </w:t>
      </w:r>
      <w:r w:rsidR="002C1099">
        <w:rPr>
          <w:rFonts w:cs="Arial"/>
          <w:szCs w:val="20"/>
          <w:lang w:val="en-US"/>
        </w:rPr>
        <w:t>increase profitabili</w:t>
      </w:r>
      <w:r w:rsidR="00B75D57">
        <w:rPr>
          <w:rFonts w:cs="Arial"/>
          <w:szCs w:val="20"/>
          <w:lang w:val="en-US"/>
        </w:rPr>
        <w:t>ty of the farms and to face new sanitary problems</w:t>
      </w:r>
      <w:r w:rsidRPr="00E25D37">
        <w:rPr>
          <w:rFonts w:cs="Arial"/>
          <w:szCs w:val="20"/>
          <w:lang w:val="en-US"/>
        </w:rPr>
        <w:t>. Genetic improvement is a source of increased productivity and environmental adaptation (sowing dates) and resistance to diseases (yellow rust).</w:t>
      </w:r>
    </w:p>
    <w:p w:rsidR="00E37FB7" w:rsidRPr="00E25D37" w:rsidRDefault="00D01759" w:rsidP="00E37FB7">
      <w:pPr>
        <w:spacing w:after="120"/>
        <w:rPr>
          <w:rFonts w:cs="Arial"/>
          <w:szCs w:val="20"/>
          <w:lang w:val="en-US"/>
        </w:rPr>
      </w:pPr>
      <w:proofErr w:type="gramStart"/>
      <w:r w:rsidRPr="00E25D37">
        <w:rPr>
          <w:rFonts w:cs="Arial"/>
          <w:szCs w:val="20"/>
          <w:lang w:val="en-US"/>
        </w:rPr>
        <w:t>Comparison trials of new varieties, herbicides and fungicides</w:t>
      </w:r>
      <w:r w:rsidR="00E37FB7" w:rsidRPr="00E25D37">
        <w:rPr>
          <w:rFonts w:cs="Arial"/>
          <w:szCs w:val="20"/>
          <w:lang w:val="en-US"/>
        </w:rPr>
        <w:t>.</w:t>
      </w:r>
      <w:proofErr w:type="gramEnd"/>
      <w:r w:rsidR="00E37FB7" w:rsidRPr="00E25D37">
        <w:rPr>
          <w:rFonts w:cs="Arial"/>
          <w:szCs w:val="20"/>
          <w:lang w:val="en-US"/>
        </w:rPr>
        <w:t xml:space="preserve"> </w:t>
      </w:r>
      <w:r w:rsidRPr="00E25D37">
        <w:rPr>
          <w:rFonts w:cs="Arial"/>
          <w:szCs w:val="20"/>
          <w:lang w:val="en-US"/>
        </w:rPr>
        <w:t xml:space="preserve">Trials of wheat, barley, oats, peas, beans, </w:t>
      </w:r>
      <w:r w:rsidR="00B75D57" w:rsidRPr="00E25D37">
        <w:rPr>
          <w:rFonts w:cs="Arial"/>
          <w:szCs w:val="20"/>
          <w:lang w:val="en-US"/>
        </w:rPr>
        <w:t>and rapeseed</w:t>
      </w:r>
      <w:r w:rsidR="00B75D57">
        <w:rPr>
          <w:rFonts w:cs="Arial"/>
          <w:szCs w:val="20"/>
          <w:lang w:val="en-US"/>
        </w:rPr>
        <w:t xml:space="preserve"> were presented to the group</w:t>
      </w:r>
      <w:r w:rsidR="00E37FB7" w:rsidRPr="00E25D37">
        <w:rPr>
          <w:rFonts w:cs="Arial"/>
          <w:szCs w:val="20"/>
          <w:lang w:val="en-US"/>
        </w:rPr>
        <w:t xml:space="preserve">. </w:t>
      </w:r>
    </w:p>
    <w:p w:rsidR="00E37FB7" w:rsidRPr="00E25D37" w:rsidRDefault="00820AAA" w:rsidP="00E37FB7">
      <w:pPr>
        <w:spacing w:after="120"/>
        <w:rPr>
          <w:rFonts w:cs="Arial"/>
          <w:szCs w:val="20"/>
          <w:lang w:val="en-US"/>
        </w:rPr>
      </w:pPr>
      <w:r>
        <w:rPr>
          <w:rFonts w:cs="Arial"/>
          <w:szCs w:val="20"/>
          <w:lang w:val="en-US"/>
        </w:rPr>
        <w:t xml:space="preserve">In the </w:t>
      </w:r>
      <w:proofErr w:type="spellStart"/>
      <w:r w:rsidR="00E37FB7" w:rsidRPr="00E25D37">
        <w:rPr>
          <w:rFonts w:cs="Arial"/>
          <w:szCs w:val="20"/>
          <w:lang w:val="en-US"/>
        </w:rPr>
        <w:t>Programme</w:t>
      </w:r>
      <w:proofErr w:type="spellEnd"/>
      <w:r>
        <w:rPr>
          <w:rFonts w:cs="Arial"/>
          <w:szCs w:val="20"/>
          <w:lang w:val="en-US"/>
        </w:rPr>
        <w:t xml:space="preserve"> the Demonstration offers visits to demo parcels and experimental trials, with an additional final meeting to discuss in group the conclusion of the event (focus group).</w:t>
      </w:r>
    </w:p>
    <w:p w:rsidR="00F56854" w:rsidRDefault="00F56854" w:rsidP="00F56854"/>
    <w:p w:rsidR="00F56854" w:rsidRDefault="00E443BE" w:rsidP="00F56854">
      <w:hyperlink r:id="rId45" w:history="1">
        <w:r w:rsidR="00D01759" w:rsidRPr="00C128E1">
          <w:rPr>
            <w:rStyle w:val="Hipervnculo"/>
            <w:bdr w:val="none" w:sz="0" w:space="0" w:color="auto"/>
          </w:rPr>
          <w:t>https://farmdemo.eu/hub/app/inv/org.php?id=850</w:t>
        </w:r>
      </w:hyperlink>
    </w:p>
    <w:p w:rsidR="00D01759" w:rsidRDefault="00D01759" w:rsidP="00F56854"/>
    <w:p w:rsidR="00B75D57" w:rsidRPr="00CD466E" w:rsidRDefault="00820AAA" w:rsidP="00F56854">
      <w:r>
        <w:t xml:space="preserve">To analyse the demo results and conclusions, </w:t>
      </w:r>
      <w:proofErr w:type="gramStart"/>
      <w:r>
        <w:t>a</w:t>
      </w:r>
      <w:proofErr w:type="gramEnd"/>
      <w:r>
        <w:t xml:space="preserve"> online survey and mainly a focus group are organized. </w:t>
      </w:r>
      <w:r w:rsidR="00B75D57">
        <w:t>The outcomes of the demo</w:t>
      </w:r>
      <w:r w:rsidR="00DC4F26">
        <w:t xml:space="preserve"> a</w:t>
      </w:r>
      <w:r w:rsidR="00B75D57">
        <w:t xml:space="preserve">re mainly a clear identification of </w:t>
      </w:r>
      <w:r w:rsidR="00B75D57">
        <w:lastRenderedPageBreak/>
        <w:t>best practices to promote</w:t>
      </w:r>
      <w:r>
        <w:t xml:space="preserve"> (new varieties, pesticides and techniques)</w:t>
      </w:r>
      <w:r w:rsidR="00B75D57">
        <w:t xml:space="preserve"> and </w:t>
      </w:r>
      <w:r>
        <w:t xml:space="preserve">also some </w:t>
      </w:r>
      <w:r w:rsidR="00B75D57">
        <w:t xml:space="preserve">problems and strategies to face together for the </w:t>
      </w:r>
      <w:proofErr w:type="gramStart"/>
      <w:r w:rsidR="00B75D57">
        <w:t>new year</w:t>
      </w:r>
      <w:proofErr w:type="gramEnd"/>
      <w:r w:rsidR="00B75D57">
        <w:t>.</w:t>
      </w:r>
    </w:p>
    <w:p w:rsidR="009A7003" w:rsidRPr="00634967" w:rsidRDefault="000D2E3D" w:rsidP="009A7003">
      <w:pPr>
        <w:pStyle w:val="Ttulo1"/>
        <w:spacing w:after="0"/>
        <w:jc w:val="left"/>
        <w:rPr>
          <w:lang w:val="en-GB"/>
        </w:rPr>
      </w:pPr>
      <w:bookmarkStart w:id="20" w:name="_Toc530055408"/>
      <w:r>
        <w:rPr>
          <w:lang w:val="en-GB"/>
        </w:rPr>
        <w:t xml:space="preserve">Governance: </w:t>
      </w:r>
      <w:r w:rsidR="009A7003" w:rsidRPr="00634967">
        <w:rPr>
          <w:lang w:val="en-GB"/>
        </w:rPr>
        <w:t>set up</w:t>
      </w:r>
      <w:r>
        <w:rPr>
          <w:lang w:val="en-GB"/>
        </w:rPr>
        <w:t xml:space="preserve"> and</w:t>
      </w:r>
      <w:r w:rsidR="009A7003" w:rsidRPr="00634967">
        <w:rPr>
          <w:lang w:val="en-GB"/>
        </w:rPr>
        <w:t xml:space="preserve"> organisation</w:t>
      </w:r>
      <w:bookmarkEnd w:id="18"/>
      <w:bookmarkEnd w:id="19"/>
      <w:bookmarkEnd w:id="20"/>
    </w:p>
    <w:p w:rsidR="00D01759" w:rsidRDefault="00F008E5" w:rsidP="00B95135">
      <w:pPr>
        <w:pStyle w:val="Ttulo2"/>
      </w:pPr>
      <w:bookmarkStart w:id="21" w:name="_Toc508195338"/>
      <w:bookmarkStart w:id="22" w:name="_Toc511905191"/>
      <w:bookmarkStart w:id="23" w:name="_Toc530055409"/>
      <w:r w:rsidRPr="00F008E5">
        <w:t>O</w:t>
      </w:r>
      <w:r w:rsidR="009A7003" w:rsidRPr="00F008E5">
        <w:t>rganiser</w:t>
      </w:r>
      <w:r w:rsidR="009A7003" w:rsidRPr="00634967">
        <w:t>(s)</w:t>
      </w:r>
      <w:bookmarkEnd w:id="21"/>
      <w:r w:rsidR="00B95135">
        <w:t xml:space="preserve"> and history</w:t>
      </w:r>
      <w:bookmarkEnd w:id="22"/>
      <w:bookmarkEnd w:id="23"/>
    </w:p>
    <w:p w:rsidR="00DB7E80" w:rsidRPr="00DC4F26" w:rsidRDefault="00AD67A6" w:rsidP="00D01759">
      <w:pPr>
        <w:pStyle w:val="BEauteur"/>
        <w:ind w:left="0"/>
        <w:jc w:val="both"/>
        <w:rPr>
          <w:rFonts w:ascii="Verdana" w:hAnsi="Verdana"/>
          <w:i w:val="0"/>
          <w:sz w:val="20"/>
          <w:szCs w:val="20"/>
          <w:lang w:val="en-US"/>
        </w:rPr>
      </w:pPr>
      <w:r w:rsidRPr="00DC4F26">
        <w:rPr>
          <w:rFonts w:ascii="Verdana" w:hAnsi="Verdana"/>
          <w:i w:val="0"/>
          <w:sz w:val="20"/>
          <w:szCs w:val="20"/>
          <w:lang w:val="en-US"/>
        </w:rPr>
        <w:t>Cereal demonstrations in Navarra</w:t>
      </w:r>
    </w:p>
    <w:p w:rsidR="00A35685" w:rsidRDefault="00A35685" w:rsidP="00D01759">
      <w:pPr>
        <w:pStyle w:val="BEauteur"/>
        <w:ind w:left="0"/>
        <w:jc w:val="both"/>
        <w:rPr>
          <w:rFonts w:ascii="Verdana" w:hAnsi="Verdana"/>
          <w:b w:val="0"/>
          <w:i w:val="0"/>
          <w:sz w:val="20"/>
          <w:szCs w:val="20"/>
          <w:lang w:val="en-US"/>
        </w:rPr>
      </w:pPr>
      <w:r w:rsidRPr="00A35685">
        <w:rPr>
          <w:rFonts w:ascii="Verdana" w:hAnsi="Verdana"/>
          <w:b w:val="0"/>
          <w:i w:val="0"/>
          <w:sz w:val="20"/>
          <w:szCs w:val="20"/>
          <w:lang w:val="en-US"/>
        </w:rPr>
        <w:t>INTIA is a public company with more than 40 years of history, with a double mission, innovation and transfer. The innovation is carried out mainly through field trials and research projects in collaboration with other researchers and AKIS actors. The transfer is carried out mainly through a team of technical advisors who work directly with the sector and very especially with the cooperatives and the farmers associated with them.</w:t>
      </w:r>
    </w:p>
    <w:p w:rsidR="00D01759"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Since it is a</w:t>
      </w:r>
      <w:r w:rsidR="00DB7E80">
        <w:rPr>
          <w:rFonts w:ascii="Verdana" w:hAnsi="Verdana"/>
          <w:b w:val="0"/>
          <w:i w:val="0"/>
          <w:sz w:val="20"/>
          <w:szCs w:val="20"/>
          <w:lang w:val="en-US"/>
        </w:rPr>
        <w:t xml:space="preserve"> type of</w:t>
      </w:r>
      <w:r w:rsidRPr="001E4187">
        <w:rPr>
          <w:rFonts w:ascii="Verdana" w:hAnsi="Verdana"/>
          <w:b w:val="0"/>
          <w:i w:val="0"/>
          <w:sz w:val="20"/>
          <w:szCs w:val="20"/>
          <w:lang w:val="en-US"/>
        </w:rPr>
        <w:t xml:space="preserve"> demonstration with a long tradition</w:t>
      </w:r>
      <w:r w:rsidR="00DB7E80">
        <w:rPr>
          <w:rFonts w:ascii="Verdana" w:hAnsi="Verdana"/>
          <w:b w:val="0"/>
          <w:i w:val="0"/>
          <w:sz w:val="20"/>
          <w:szCs w:val="20"/>
          <w:lang w:val="en-US"/>
        </w:rPr>
        <w:t xml:space="preserve"> </w:t>
      </w:r>
      <w:r w:rsidR="00DC4F26">
        <w:rPr>
          <w:rFonts w:ascii="Verdana" w:hAnsi="Verdana"/>
          <w:b w:val="0"/>
          <w:i w:val="0"/>
          <w:sz w:val="20"/>
          <w:szCs w:val="20"/>
          <w:lang w:val="en-US"/>
        </w:rPr>
        <w:t>i</w:t>
      </w:r>
      <w:r w:rsidR="00DB7E80">
        <w:rPr>
          <w:rFonts w:ascii="Verdana" w:hAnsi="Verdana"/>
          <w:b w:val="0"/>
          <w:i w:val="0"/>
          <w:sz w:val="20"/>
          <w:szCs w:val="20"/>
          <w:lang w:val="en-US"/>
        </w:rPr>
        <w:t>n Navarra and INTIA</w:t>
      </w:r>
      <w:r w:rsidRPr="001E4187">
        <w:rPr>
          <w:rFonts w:ascii="Verdana" w:hAnsi="Verdana"/>
          <w:b w:val="0"/>
          <w:i w:val="0"/>
          <w:sz w:val="20"/>
          <w:szCs w:val="20"/>
          <w:lang w:val="en-US"/>
        </w:rPr>
        <w:t xml:space="preserve">, which has been carried out every year for more than 25 years, we can say that </w:t>
      </w:r>
      <w:r w:rsidR="00A35685">
        <w:rPr>
          <w:rFonts w:ascii="Verdana" w:hAnsi="Verdana"/>
          <w:b w:val="0"/>
          <w:i w:val="0"/>
          <w:sz w:val="20"/>
          <w:szCs w:val="20"/>
          <w:lang w:val="en-US"/>
        </w:rPr>
        <w:t>there is</w:t>
      </w:r>
      <w:r w:rsidRPr="001E4187">
        <w:rPr>
          <w:rFonts w:ascii="Verdana" w:hAnsi="Verdana"/>
          <w:b w:val="0"/>
          <w:i w:val="0"/>
          <w:sz w:val="20"/>
          <w:szCs w:val="20"/>
          <w:lang w:val="en-US"/>
        </w:rPr>
        <w:t xml:space="preserve"> a lot of experience in the organization and development, with the involvement of a large number of people. </w:t>
      </w:r>
    </w:p>
    <w:p w:rsidR="00D01759" w:rsidRPr="001E4187" w:rsidRDefault="00E25D37" w:rsidP="00D01759">
      <w:pPr>
        <w:pStyle w:val="BEauteur"/>
        <w:ind w:left="0"/>
        <w:jc w:val="both"/>
        <w:rPr>
          <w:rFonts w:ascii="Verdana" w:hAnsi="Verdana"/>
          <w:b w:val="0"/>
          <w:i w:val="0"/>
          <w:sz w:val="20"/>
          <w:szCs w:val="20"/>
          <w:lang w:val="en-US"/>
        </w:rPr>
      </w:pPr>
      <w:r>
        <w:rPr>
          <w:rFonts w:ascii="Verdana" w:hAnsi="Verdana"/>
          <w:b w:val="0"/>
          <w:i w:val="0"/>
          <w:sz w:val="20"/>
          <w:szCs w:val="20"/>
          <w:lang w:val="en-US"/>
        </w:rPr>
        <w:t xml:space="preserve">The main </w:t>
      </w:r>
      <w:r w:rsidR="00A35685">
        <w:rPr>
          <w:rFonts w:ascii="Verdana" w:hAnsi="Verdana"/>
          <w:b w:val="0"/>
          <w:i w:val="0"/>
          <w:sz w:val="20"/>
          <w:szCs w:val="20"/>
          <w:lang w:val="en-US"/>
        </w:rPr>
        <w:t>topic</w:t>
      </w:r>
      <w:r w:rsidR="00D01759" w:rsidRPr="001E4187">
        <w:rPr>
          <w:rFonts w:ascii="Verdana" w:hAnsi="Verdana"/>
          <w:b w:val="0"/>
          <w:i w:val="0"/>
          <w:sz w:val="20"/>
          <w:szCs w:val="20"/>
          <w:lang w:val="en-US"/>
        </w:rPr>
        <w:t xml:space="preserve"> on which the demonstration is organized is sustainable innovation in new varieties and new cultivation techniques in extensive crops, with a main focus on cereals, as the predominant crops.</w:t>
      </w:r>
    </w:p>
    <w:p w:rsidR="00D01759"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 xml:space="preserve">INTIA carries out a large number of trials of new varieties and cultivation techniques and organizes a few days of open doors to show the results obtained on the ground. These demonstrations have always aroused much interest among farmers who want to see the practical results of innovation directly on the </w:t>
      </w:r>
      <w:r w:rsidR="00F8660F">
        <w:rPr>
          <w:rFonts w:ascii="Verdana" w:hAnsi="Verdana"/>
          <w:b w:val="0"/>
          <w:i w:val="0"/>
          <w:sz w:val="20"/>
          <w:szCs w:val="20"/>
          <w:lang w:val="en-US"/>
        </w:rPr>
        <w:t>spot</w:t>
      </w:r>
      <w:r w:rsidRPr="001E4187">
        <w:rPr>
          <w:rFonts w:ascii="Verdana" w:hAnsi="Verdana"/>
          <w:b w:val="0"/>
          <w:i w:val="0"/>
          <w:sz w:val="20"/>
          <w:szCs w:val="20"/>
          <w:lang w:val="en-US"/>
        </w:rPr>
        <w:t>.</w:t>
      </w:r>
    </w:p>
    <w:p w:rsidR="00D01759"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Other aspects presented are crop protection against weeds, diseases and pests, as well as fertilization and planting techniques (sowing dates, seed dose, etc.). In this sense, the presentation of innovation in the field of available herbicides and fungicides is particularly relevant.</w:t>
      </w:r>
    </w:p>
    <w:p w:rsidR="00D01759"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 xml:space="preserve">The greatest interest of the farmers is focused on knowing the </w:t>
      </w:r>
      <w:r w:rsidR="00F8660F">
        <w:rPr>
          <w:rFonts w:ascii="Verdana" w:hAnsi="Verdana"/>
          <w:b w:val="0"/>
          <w:i w:val="0"/>
          <w:sz w:val="20"/>
          <w:szCs w:val="20"/>
          <w:lang w:val="en-US"/>
        </w:rPr>
        <w:t>most practical aspects</w:t>
      </w:r>
      <w:r w:rsidRPr="001E4187">
        <w:rPr>
          <w:rFonts w:ascii="Verdana" w:hAnsi="Verdana"/>
          <w:b w:val="0"/>
          <w:i w:val="0"/>
          <w:sz w:val="20"/>
          <w:szCs w:val="20"/>
          <w:lang w:val="en-US"/>
        </w:rPr>
        <w:t xml:space="preserve"> of the new </w:t>
      </w:r>
      <w:proofErr w:type="gramStart"/>
      <w:r w:rsidRPr="001E4187">
        <w:rPr>
          <w:rFonts w:ascii="Verdana" w:hAnsi="Verdana"/>
          <w:b w:val="0"/>
          <w:i w:val="0"/>
          <w:sz w:val="20"/>
          <w:szCs w:val="20"/>
          <w:lang w:val="en-US"/>
        </w:rPr>
        <w:t>varieties,</w:t>
      </w:r>
      <w:proofErr w:type="gramEnd"/>
      <w:r w:rsidRPr="001E4187">
        <w:rPr>
          <w:rFonts w:ascii="Verdana" w:hAnsi="Verdana"/>
          <w:b w:val="0"/>
          <w:i w:val="0"/>
          <w:sz w:val="20"/>
          <w:szCs w:val="20"/>
          <w:lang w:val="en-US"/>
        </w:rPr>
        <w:t xml:space="preserve"> new herbicides and new fungicides</w:t>
      </w:r>
      <w:r w:rsidR="00F8660F">
        <w:rPr>
          <w:rFonts w:ascii="Verdana" w:hAnsi="Verdana"/>
          <w:b w:val="0"/>
          <w:i w:val="0"/>
          <w:sz w:val="20"/>
          <w:szCs w:val="20"/>
          <w:lang w:val="en-US"/>
        </w:rPr>
        <w:t xml:space="preserve"> in relation to their main agronomic problems (weed resistances, diseases and environmental adaptation)</w:t>
      </w:r>
      <w:r w:rsidRPr="001E4187">
        <w:rPr>
          <w:rFonts w:ascii="Verdana" w:hAnsi="Verdana"/>
          <w:b w:val="0"/>
          <w:i w:val="0"/>
          <w:sz w:val="20"/>
          <w:szCs w:val="20"/>
          <w:lang w:val="en-US"/>
        </w:rPr>
        <w:t>.</w:t>
      </w:r>
    </w:p>
    <w:p w:rsidR="00D01759"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 xml:space="preserve">A circuit of visits with buses is usually organized to facilitate the mobility of the participants. The event lasts </w:t>
      </w:r>
      <w:r w:rsidR="00F8660F">
        <w:rPr>
          <w:rFonts w:ascii="Verdana" w:hAnsi="Verdana"/>
          <w:b w:val="0"/>
          <w:i w:val="0"/>
          <w:sz w:val="20"/>
          <w:szCs w:val="20"/>
          <w:lang w:val="en-US"/>
        </w:rPr>
        <w:t>a whole</w:t>
      </w:r>
      <w:r w:rsidRPr="001E4187">
        <w:rPr>
          <w:rFonts w:ascii="Verdana" w:hAnsi="Verdana"/>
          <w:b w:val="0"/>
          <w:i w:val="0"/>
          <w:sz w:val="20"/>
          <w:szCs w:val="20"/>
          <w:lang w:val="en-US"/>
        </w:rPr>
        <w:t xml:space="preserve"> morning, normally taking 4-5 scheduled visits.</w:t>
      </w:r>
      <w:r w:rsidR="00F8660F">
        <w:rPr>
          <w:rFonts w:ascii="Verdana" w:hAnsi="Verdana"/>
          <w:b w:val="0"/>
          <w:i w:val="0"/>
          <w:sz w:val="20"/>
          <w:szCs w:val="20"/>
          <w:lang w:val="en-US"/>
        </w:rPr>
        <w:t xml:space="preserve"> </w:t>
      </w:r>
    </w:p>
    <w:p w:rsidR="00DC4F26" w:rsidRPr="001E4187" w:rsidRDefault="00D01759" w:rsidP="00D01759">
      <w:pPr>
        <w:pStyle w:val="BEauteur"/>
        <w:ind w:left="0"/>
        <w:jc w:val="both"/>
        <w:rPr>
          <w:rFonts w:ascii="Verdana" w:hAnsi="Verdana"/>
          <w:b w:val="0"/>
          <w:i w:val="0"/>
          <w:sz w:val="20"/>
          <w:szCs w:val="20"/>
          <w:lang w:val="en-US"/>
        </w:rPr>
      </w:pPr>
      <w:r w:rsidRPr="001E4187">
        <w:rPr>
          <w:rFonts w:ascii="Verdana" w:hAnsi="Verdana"/>
          <w:b w:val="0"/>
          <w:i w:val="0"/>
          <w:sz w:val="20"/>
          <w:szCs w:val="20"/>
          <w:lang w:val="en-US"/>
        </w:rPr>
        <w:t>In each of the visits there is an INTIA technician who is in charge of presenting the news and answering the questions of the attendees.</w:t>
      </w:r>
    </w:p>
    <w:p w:rsidR="00DC4F26" w:rsidRPr="00DC4F26" w:rsidRDefault="00D01759" w:rsidP="00A573E7">
      <w:pPr>
        <w:rPr>
          <w:lang w:val="en-US"/>
        </w:rPr>
      </w:pPr>
      <w:r w:rsidRPr="00DC4F26">
        <w:rPr>
          <w:szCs w:val="20"/>
          <w:lang w:val="en-US"/>
        </w:rPr>
        <w:t>Another INTIA technician is responsible for the organizational aspects of the event, buses, catering, speakers, signage, posters</w:t>
      </w:r>
      <w:r w:rsidR="00DC4F26" w:rsidRPr="00DC4F26">
        <w:rPr>
          <w:szCs w:val="20"/>
          <w:lang w:val="en-US"/>
        </w:rPr>
        <w:t>…</w:t>
      </w:r>
      <w:bookmarkStart w:id="24" w:name="_Toc508195339"/>
    </w:p>
    <w:p w:rsidR="00DC4F26" w:rsidRDefault="00DC4F26" w:rsidP="00A573E7">
      <w:pPr>
        <w:rPr>
          <w:lang w:val="en-US"/>
        </w:rPr>
      </w:pPr>
    </w:p>
    <w:p w:rsidR="00A573E7" w:rsidRPr="002045DC" w:rsidRDefault="00EE1C54" w:rsidP="00A573E7">
      <w:pPr>
        <w:rPr>
          <w:b/>
          <w:lang w:val="en-US"/>
        </w:rPr>
      </w:pPr>
      <w:r w:rsidRPr="00EE1C54">
        <w:rPr>
          <w:b/>
          <w:lang w:val="en-US"/>
        </w:rPr>
        <w:t>Demonstration in Valdorba Agrarian Cooperative</w:t>
      </w:r>
    </w:p>
    <w:p w:rsidR="002045DC" w:rsidRDefault="002045DC" w:rsidP="00A573E7">
      <w:pPr>
        <w:rPr>
          <w:lang w:val="en-US"/>
        </w:rPr>
      </w:pPr>
    </w:p>
    <w:p w:rsidR="00A573E7" w:rsidRDefault="00A573E7" w:rsidP="00A573E7">
      <w:pPr>
        <w:rPr>
          <w:lang w:val="en-US"/>
        </w:rPr>
      </w:pPr>
      <w:r w:rsidRPr="00A573E7">
        <w:rPr>
          <w:lang w:val="en-US"/>
        </w:rPr>
        <w:t>The Valdorba demonstration, which we are studying, is of special interest because it is an initiative born from the Valdorba cooperative itself and seeks the support and support of INTIA to develop.</w:t>
      </w:r>
    </w:p>
    <w:p w:rsidR="00A35685" w:rsidRDefault="00A35685" w:rsidP="00A573E7">
      <w:pPr>
        <w:rPr>
          <w:lang w:val="en-US"/>
        </w:rPr>
      </w:pPr>
    </w:p>
    <w:p w:rsidR="00566009" w:rsidRDefault="00566009" w:rsidP="00A573E7">
      <w:pPr>
        <w:rPr>
          <w:lang w:val="en-US"/>
        </w:rPr>
      </w:pPr>
      <w:r w:rsidRPr="00566009">
        <w:rPr>
          <w:lang w:val="en-US"/>
        </w:rPr>
        <w:lastRenderedPageBreak/>
        <w:t>The Valdorba cooperative has 115 members, is mainly dedicated to the cultivation of cereals, 6000 hectares. In total, they represent a total harvest of 28,500 t.</w:t>
      </w:r>
    </w:p>
    <w:p w:rsidR="00566009" w:rsidRDefault="00566009" w:rsidP="00A573E7">
      <w:pPr>
        <w:rPr>
          <w:lang w:val="en-US"/>
        </w:rPr>
      </w:pPr>
    </w:p>
    <w:p w:rsidR="006F13BF" w:rsidRDefault="006F13BF" w:rsidP="006F13BF">
      <w:r w:rsidRPr="00D01759">
        <w:t xml:space="preserve">The </w:t>
      </w:r>
      <w:r>
        <w:t xml:space="preserve">Valdorba </w:t>
      </w:r>
      <w:r w:rsidRPr="00D01759">
        <w:t xml:space="preserve">cooperative is very dynamic in relation to the changes in cereal varieties and </w:t>
      </w:r>
      <w:r w:rsidR="001C4EE2">
        <w:t>pesticides</w:t>
      </w:r>
      <w:r w:rsidRPr="00D01759">
        <w:t xml:space="preserve"> products used. It is open to innovation in this type of products and to share the results obtained in the field through these demonstrations and a group work promoted by the coop itself. In view of the need for new alternative crops, farmers are also interested in trying out new options and proposing that INTIA carry out tests in this regard.</w:t>
      </w:r>
    </w:p>
    <w:p w:rsidR="00A35685" w:rsidRPr="006F13BF" w:rsidRDefault="00A35685" w:rsidP="00A573E7"/>
    <w:p w:rsidR="00A573E7" w:rsidRPr="00A573E7" w:rsidRDefault="00A573E7" w:rsidP="00A573E7">
      <w:pPr>
        <w:rPr>
          <w:lang w:val="en-US"/>
        </w:rPr>
      </w:pPr>
    </w:p>
    <w:p w:rsidR="00A573E7" w:rsidRPr="00A573E7" w:rsidRDefault="00A573E7" w:rsidP="00A573E7">
      <w:pPr>
        <w:rPr>
          <w:lang w:val="en-US"/>
        </w:rPr>
      </w:pPr>
      <w:r w:rsidRPr="00A573E7">
        <w:rPr>
          <w:lang w:val="en-US"/>
        </w:rPr>
        <w:t>The demonstration is organized in the context of a group of innovative farmers who want to be direct actors of progress and finding solutions to their own problems. For this, they look for the necessary external supports and develop their own trials and demonstration fields in their plots.</w:t>
      </w:r>
    </w:p>
    <w:p w:rsidR="00A573E7" w:rsidRPr="00A573E7" w:rsidRDefault="00A573E7" w:rsidP="00A573E7">
      <w:pPr>
        <w:rPr>
          <w:lang w:val="en-US"/>
        </w:rPr>
      </w:pPr>
    </w:p>
    <w:p w:rsidR="00A573E7" w:rsidRPr="00A573E7" w:rsidRDefault="00A573E7" w:rsidP="00A573E7">
      <w:pPr>
        <w:rPr>
          <w:lang w:val="en-US"/>
        </w:rPr>
      </w:pPr>
      <w:r w:rsidRPr="00A573E7">
        <w:rPr>
          <w:lang w:val="en-US"/>
        </w:rPr>
        <w:t>The experience in this demonstration model is relatively recent. Although the group of farmers has been collaborating for the last 15 years, it is in the last three that they have designed a precise collaborative work model throughout the year. Finishing with one or several demonstrations on the ground to make known the progress made.</w:t>
      </w:r>
    </w:p>
    <w:p w:rsidR="00A573E7" w:rsidRDefault="00A573E7" w:rsidP="00A573E7">
      <w:pPr>
        <w:rPr>
          <w:lang w:val="en-US"/>
        </w:rPr>
      </w:pPr>
    </w:p>
    <w:p w:rsidR="006F13BF" w:rsidRPr="00A573E7" w:rsidRDefault="006F13BF" w:rsidP="00A573E7">
      <w:pPr>
        <w:rPr>
          <w:lang w:val="en-US"/>
        </w:rPr>
      </w:pPr>
      <w:r w:rsidRPr="006F13BF">
        <w:rPr>
          <w:lang w:val="en-US"/>
        </w:rPr>
        <w:t>The cooperative organizes the days of demonstration throughout the year, depending on the needs that are detected. Normally 2-3 small visits to the field are made prior to the main demonstration day that takes place at the end of the cultivation cycle, in the month of May. It is important to highlight that farmers are responsible for these small innovative trials in their own plots and they are responsible for their follow-up throughout the year. The INTIA technical advisor provides these farmers with all the technical support necessary to carry out these tasks.</w:t>
      </w:r>
    </w:p>
    <w:p w:rsidR="006F13BF" w:rsidRDefault="006F13BF" w:rsidP="00A573E7">
      <w:pPr>
        <w:rPr>
          <w:lang w:val="en-US"/>
        </w:rPr>
      </w:pPr>
    </w:p>
    <w:p w:rsidR="00A573E7" w:rsidRPr="00A573E7" w:rsidRDefault="00A573E7" w:rsidP="00A573E7">
      <w:pPr>
        <w:rPr>
          <w:lang w:val="en-US"/>
        </w:rPr>
      </w:pPr>
      <w:r w:rsidRPr="00A573E7">
        <w:rPr>
          <w:lang w:val="en-US"/>
        </w:rPr>
        <w:t>It is important to highlight the group's satisfaction in its work model and the results it is producing not only in the field of innovation but also in the social capital developed in the cohesion of the group.</w:t>
      </w:r>
    </w:p>
    <w:p w:rsidR="006D286A" w:rsidRPr="00DC4F26" w:rsidRDefault="006D286A" w:rsidP="00D9230D">
      <w:pPr>
        <w:rPr>
          <w:lang w:val="en-US"/>
        </w:rPr>
      </w:pPr>
    </w:p>
    <w:p w:rsidR="00B95135" w:rsidRDefault="00B95135" w:rsidP="00B95135">
      <w:pPr>
        <w:pStyle w:val="Ttulo2"/>
      </w:pPr>
      <w:bookmarkStart w:id="25" w:name="_Toc511905192"/>
      <w:bookmarkStart w:id="26" w:name="_Toc530055410"/>
      <w:r>
        <w:t>Funding</w:t>
      </w:r>
      <w:bookmarkEnd w:id="25"/>
      <w:bookmarkEnd w:id="26"/>
    </w:p>
    <w:p w:rsidR="00B95135" w:rsidRDefault="00B95135" w:rsidP="00B95135"/>
    <w:p w:rsidR="009A7003" w:rsidRDefault="006411D4" w:rsidP="00D01759">
      <w:r w:rsidRPr="00CD466E">
        <w:t xml:space="preserve">The demonstrations </w:t>
      </w:r>
      <w:bookmarkEnd w:id="24"/>
      <w:r w:rsidR="00146A18">
        <w:t xml:space="preserve">are </w:t>
      </w:r>
      <w:r w:rsidR="00D01759" w:rsidRPr="00D01759">
        <w:t>funded by INTIA</w:t>
      </w:r>
      <w:r w:rsidR="00FE5EB1">
        <w:t xml:space="preserve"> and also Valdorba coop</w:t>
      </w:r>
      <w:r w:rsidR="00DC4F26">
        <w:t xml:space="preserve">erative </w:t>
      </w:r>
      <w:r w:rsidR="00FE5EB1">
        <w:t xml:space="preserve">who is taking in charge the cost of some trials and in the </w:t>
      </w:r>
      <w:r w:rsidR="006F13BF">
        <w:t>field’s</w:t>
      </w:r>
      <w:r w:rsidR="00FE5EB1">
        <w:t xml:space="preserve"> demos</w:t>
      </w:r>
      <w:r w:rsidR="006F13BF">
        <w:t>, representing around a 25% of the total cost</w:t>
      </w:r>
      <w:r w:rsidR="00FE5EB1">
        <w:t>.</w:t>
      </w:r>
    </w:p>
    <w:p w:rsidR="00D01759" w:rsidRDefault="00D01759" w:rsidP="00D01759"/>
    <w:p w:rsidR="00D9230D" w:rsidRDefault="00D9230D" w:rsidP="00D9230D">
      <w:bookmarkStart w:id="27" w:name="_Toc508195340"/>
    </w:p>
    <w:p w:rsidR="000E1E10" w:rsidRDefault="000E1E10" w:rsidP="000E1E10">
      <w:pPr>
        <w:pStyle w:val="Ttulo2"/>
      </w:pPr>
      <w:bookmarkStart w:id="28" w:name="_Toc508195344"/>
      <w:bookmarkStart w:id="29" w:name="_Toc511905194"/>
      <w:bookmarkStart w:id="30" w:name="_Toc530055411"/>
      <w:r w:rsidRPr="00634967">
        <w:t>Gender</w:t>
      </w:r>
      <w:bookmarkEnd w:id="28"/>
      <w:bookmarkEnd w:id="29"/>
      <w:bookmarkEnd w:id="30"/>
    </w:p>
    <w:p w:rsidR="004A724A" w:rsidRDefault="004A724A" w:rsidP="004A724A">
      <w:r>
        <w:t>In general, the cereal sector of Navarra is run by men and women have very little representation. The role of women in cereal farms is very small since they are much mechanized farms. It is common for farmers' wives to have other professions outside agriculture. The traditional idea of family farms with all its members involved in the production system has been left behind in this productive area in Navarra.</w:t>
      </w:r>
    </w:p>
    <w:p w:rsidR="004A724A" w:rsidRDefault="004A724A" w:rsidP="004A724A"/>
    <w:p w:rsidR="004A724A" w:rsidRDefault="004A724A" w:rsidP="004A724A">
      <w:r>
        <w:lastRenderedPageBreak/>
        <w:t>On the other hand, INTIA's advisers were traditionally men in a first stage, replicating in some way the model described. However, in recent years, 20% of the advisors are women and the experience is proving very positive, with a clear acceptance of this change by farmers.</w:t>
      </w:r>
    </w:p>
    <w:p w:rsidR="004A724A" w:rsidRDefault="004A724A" w:rsidP="000E1E10"/>
    <w:p w:rsidR="000E1E10" w:rsidRDefault="004A724A" w:rsidP="000E1E10">
      <w:r>
        <w:t>In this context, t</w:t>
      </w:r>
      <w:r w:rsidR="00146A18">
        <w:t>he</w:t>
      </w:r>
      <w:r>
        <w:t xml:space="preserve"> Valdorba</w:t>
      </w:r>
      <w:r w:rsidR="00146A18">
        <w:t xml:space="preserve"> demonstration is organised by men, and only one woman take part in the demonstration.</w:t>
      </w:r>
      <w:r w:rsidR="00FE5EB1">
        <w:t xml:space="preserve"> It is the result of a production sector w</w:t>
      </w:r>
      <w:r w:rsidR="00A573E7">
        <w:t>h</w:t>
      </w:r>
      <w:r w:rsidR="00FE5EB1">
        <w:t>ere farmers are mostly men and the role of the women is anecdotic.</w:t>
      </w:r>
    </w:p>
    <w:p w:rsidR="00FE5EB1" w:rsidRDefault="00FE5EB1" w:rsidP="000E1E10">
      <w:r>
        <w:t>Men farmers are open and inclusive to accept women in their group. The only woman that is in the group takes an active role and her point of view are taking into account and openly discussed.</w:t>
      </w:r>
    </w:p>
    <w:p w:rsidR="00FE5EB1" w:rsidRPr="008A4DD3" w:rsidRDefault="00FE5EB1" w:rsidP="000E1E10">
      <w:pPr>
        <w:rPr>
          <w:highlight w:val="cyan"/>
        </w:rPr>
      </w:pPr>
    </w:p>
    <w:p w:rsidR="004B3A6E" w:rsidRDefault="00F008E5" w:rsidP="009A7003">
      <w:pPr>
        <w:pStyle w:val="Ttulo2"/>
      </w:pPr>
      <w:bookmarkStart w:id="31" w:name="_Toc511905195"/>
      <w:bookmarkStart w:id="32" w:name="_Toc530055412"/>
      <w:r>
        <w:t>O</w:t>
      </w:r>
      <w:r w:rsidR="009A7003" w:rsidRPr="00634967">
        <w:t>bjective(s)</w:t>
      </w:r>
      <w:bookmarkEnd w:id="27"/>
      <w:bookmarkEnd w:id="31"/>
      <w:bookmarkEnd w:id="32"/>
    </w:p>
    <w:p w:rsidR="00146A18" w:rsidRPr="00146EE4" w:rsidRDefault="00146A18" w:rsidP="00146A18">
      <w:pPr>
        <w:spacing w:after="120"/>
        <w:rPr>
          <w:rFonts w:ascii="Arial" w:hAnsi="Arial" w:cs="Arial"/>
          <w:szCs w:val="20"/>
          <w:lang w:val="en-US"/>
        </w:rPr>
      </w:pPr>
      <w:r>
        <w:rPr>
          <w:rFonts w:ascii="Arial" w:hAnsi="Arial" w:cs="Arial"/>
          <w:szCs w:val="20"/>
          <w:lang w:val="en-US"/>
        </w:rPr>
        <w:t xml:space="preserve">The </w:t>
      </w:r>
      <w:r w:rsidR="00FE5EB1">
        <w:rPr>
          <w:rFonts w:ascii="Arial" w:hAnsi="Arial" w:cs="Arial"/>
          <w:szCs w:val="20"/>
          <w:lang w:val="en-US"/>
        </w:rPr>
        <w:t xml:space="preserve">general </w:t>
      </w:r>
      <w:r>
        <w:rPr>
          <w:rFonts w:ascii="Arial" w:hAnsi="Arial" w:cs="Arial"/>
          <w:szCs w:val="20"/>
          <w:lang w:val="en-US"/>
        </w:rPr>
        <w:t xml:space="preserve">objective is </w:t>
      </w:r>
      <w:proofErr w:type="gramStart"/>
      <w:r>
        <w:rPr>
          <w:rFonts w:ascii="Arial" w:hAnsi="Arial" w:cs="Arial"/>
          <w:szCs w:val="20"/>
          <w:lang w:val="en-US"/>
        </w:rPr>
        <w:t>b</w:t>
      </w:r>
      <w:r w:rsidRPr="00146EE4">
        <w:rPr>
          <w:rFonts w:ascii="Arial" w:hAnsi="Arial" w:cs="Arial"/>
          <w:szCs w:val="20"/>
          <w:lang w:val="en-US"/>
        </w:rPr>
        <w:t>ring</w:t>
      </w:r>
      <w:proofErr w:type="gramEnd"/>
      <w:r w:rsidRPr="00146EE4">
        <w:rPr>
          <w:rFonts w:ascii="Arial" w:hAnsi="Arial" w:cs="Arial"/>
          <w:szCs w:val="20"/>
          <w:lang w:val="en-US"/>
        </w:rPr>
        <w:t xml:space="preserve"> farmers closer, inform and show on the spot the existing innovations in</w:t>
      </w:r>
      <w:r w:rsidR="00FE5EB1">
        <w:rPr>
          <w:rFonts w:ascii="Arial" w:hAnsi="Arial" w:cs="Arial"/>
          <w:szCs w:val="20"/>
          <w:lang w:val="en-US"/>
        </w:rPr>
        <w:t xml:space="preserve"> the management of the arable crops, with a special focus in</w:t>
      </w:r>
      <w:r w:rsidRPr="00146EE4">
        <w:rPr>
          <w:rFonts w:ascii="Arial" w:hAnsi="Arial" w:cs="Arial"/>
          <w:szCs w:val="20"/>
          <w:lang w:val="en-US"/>
        </w:rPr>
        <w:t xml:space="preserve"> pesticides and varieties.</w:t>
      </w:r>
    </w:p>
    <w:p w:rsidR="00FA163A" w:rsidRPr="00FA163A" w:rsidRDefault="00FA163A" w:rsidP="00FA163A">
      <w:pPr>
        <w:rPr>
          <w:lang w:val="en-US"/>
        </w:rPr>
      </w:pPr>
      <w:r>
        <w:rPr>
          <w:lang w:val="en-US"/>
        </w:rPr>
        <w:t>Related to the graph, t</w:t>
      </w:r>
      <w:r w:rsidRPr="00FA163A">
        <w:rPr>
          <w:lang w:val="en-US"/>
        </w:rPr>
        <w:t>his demonstration should be closer to the farmers-led axis due to the important role that farmers play in the installation of small innovative trials in their own plots. It is also important that your own cooperative is the promoter of this activity.</w:t>
      </w:r>
    </w:p>
    <w:p w:rsidR="00FA163A" w:rsidRPr="00FA163A" w:rsidRDefault="00FA163A" w:rsidP="00FA163A">
      <w:pPr>
        <w:rPr>
          <w:lang w:val="en-US"/>
        </w:rPr>
      </w:pPr>
      <w:r w:rsidRPr="00FA163A">
        <w:rPr>
          <w:lang w:val="en-US"/>
        </w:rPr>
        <w:t>However, it is also important to highlight the fact that INTIA has an important role in the realization of tests and their dissemination, which is why this institutional</w:t>
      </w:r>
      <w:r>
        <w:rPr>
          <w:lang w:val="en-US"/>
        </w:rPr>
        <w:t>ly</w:t>
      </w:r>
      <w:r w:rsidRPr="00FA163A">
        <w:rPr>
          <w:lang w:val="en-US"/>
        </w:rPr>
        <w:t>-led should also be represented in the graph.</w:t>
      </w:r>
    </w:p>
    <w:p w:rsidR="004B3A6E" w:rsidRPr="00146A18" w:rsidRDefault="00FA163A" w:rsidP="00FA163A">
      <w:pPr>
        <w:rPr>
          <w:highlight w:val="cyan"/>
          <w:lang w:val="en-US"/>
        </w:rPr>
      </w:pPr>
      <w:r w:rsidRPr="00FA163A">
        <w:rPr>
          <w:lang w:val="en-US"/>
        </w:rPr>
        <w:t>Regarding vertical orientation</w:t>
      </w:r>
      <w:r>
        <w:rPr>
          <w:lang w:val="en-US"/>
        </w:rPr>
        <w:t xml:space="preserve"> in the graph</w:t>
      </w:r>
      <w:r w:rsidRPr="00FA163A">
        <w:rPr>
          <w:lang w:val="en-US"/>
        </w:rPr>
        <w:t>, there is no doubt that the graph must show a clearly focused position towards commercial orientation, without this implying that there is no interest in other aspects of sustainability, mainly environmental aspects.</w:t>
      </w:r>
    </w:p>
    <w:p w:rsidR="004B3A6E" w:rsidRDefault="004B3A6E" w:rsidP="009A7003"/>
    <w:p w:rsidR="007E0549" w:rsidRDefault="007E0549" w:rsidP="009A7003"/>
    <w:p w:rsidR="007E0549" w:rsidRPr="00634967" w:rsidRDefault="00E443BE" w:rsidP="000D6EBA">
      <w:pPr>
        <w:ind w:left="567"/>
      </w:pPr>
      <w:r>
        <w:rPr>
          <w:noProof/>
          <w:lang w:val="es-ES" w:eastAsia="es-ES"/>
        </w:rPr>
        <w:pict>
          <v:shape id="3 Cuadro de texto" o:spid="_x0000_s1028" type="#_x0000_t202" style="position:absolute;left:0;text-align:left;margin-left:180.15pt;margin-top:29.05pt;width:40.8pt;height:23.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" fillcolor="white [3201]" strokeweight=".5pt">
            <v:textbox>
              <w:txbxContent>
                <w:p w:rsidR="00A278E8" w:rsidRPr="00CB1F69" w:rsidRDefault="00A278E8">
                  <w:pPr>
                    <w:rPr>
                      <w:lang w:val="es-ES_tradnl"/>
                    </w:rPr>
                  </w:pPr>
                  <w:r>
                    <w:rPr>
                      <w:lang w:val="es-ES_tradnl"/>
                    </w:rPr>
                    <w:t>ES1</w:t>
                  </w:r>
                </w:p>
              </w:txbxContent>
            </v:textbox>
          </v:shape>
        </w:pict>
      </w:r>
      <w:r w:rsidR="00D9230D">
        <w:rPr>
          <w:noProof/>
          <w:lang w:val="es-ES" w:eastAsia="es-ES"/>
        </w:rPr>
        <w:drawing>
          <wp:inline distT="0" distB="0" distL="0" distR="0">
            <wp:extent cx="4149505" cy="238125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srcRect l="8069" t="6148" r="10781" b="11065"/>
                    <a:stretch/>
                  </pic:blipFill>
                  <pic:spPr bwMode="auto">
                    <a:xfrm>
                      <a:off x="0" y="0"/>
                      <a:ext cx="4157468" cy="23858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B3A6E" w:rsidRDefault="004B3A6E" w:rsidP="004B3A6E">
      <w:pPr>
        <w:rPr>
          <w:highlight w:val="cyan"/>
        </w:rPr>
      </w:pPr>
      <w:bookmarkStart w:id="33" w:name="_Toc508195341"/>
    </w:p>
    <w:p w:rsidR="009A7003" w:rsidRPr="00634967" w:rsidRDefault="009A7003" w:rsidP="008C54B4">
      <w:pPr>
        <w:pStyle w:val="Ttulo2"/>
      </w:pPr>
      <w:bookmarkStart w:id="34" w:name="_Toc511905196"/>
      <w:bookmarkStart w:id="35" w:name="_Toc530055413"/>
      <w:r>
        <w:t>Topic(s)</w:t>
      </w:r>
      <w:bookmarkEnd w:id="33"/>
      <w:bookmarkEnd w:id="34"/>
      <w:bookmarkEnd w:id="35"/>
    </w:p>
    <w:p w:rsidR="00AD67A6" w:rsidRDefault="00244436" w:rsidP="00DC4F26">
      <w:pPr>
        <w:pStyle w:val="Prrafodelista"/>
        <w:numPr>
          <w:ilvl w:val="0"/>
          <w:numId w:val="41"/>
        </w:numPr>
        <w:spacing w:before="100" w:beforeAutospacing="1" w:after="100" w:afterAutospacing="1"/>
      </w:pPr>
      <w:r w:rsidRPr="00244436">
        <w:t xml:space="preserve">There are two </w:t>
      </w:r>
      <w:r w:rsidR="005765C5">
        <w:t>main topics</w:t>
      </w:r>
      <w:r w:rsidRPr="00244436">
        <w:t xml:space="preserve"> of the visit: Knowing the </w:t>
      </w:r>
      <w:r w:rsidR="005765C5">
        <w:t xml:space="preserve">new </w:t>
      </w:r>
      <w:r w:rsidRPr="00244436">
        <w:t>varieties of cereals and the treatments of fungicides</w:t>
      </w:r>
      <w:r>
        <w:t xml:space="preserve">. </w:t>
      </w:r>
      <w:r w:rsidR="00CB1F69">
        <w:t xml:space="preserve">The topics was selected by the </w:t>
      </w:r>
      <w:r>
        <w:t xml:space="preserve">cooperative and the </w:t>
      </w:r>
      <w:r w:rsidR="00CB1F69">
        <w:t>advisor of INTIA</w:t>
      </w:r>
      <w:bookmarkStart w:id="36" w:name="_Toc508195343"/>
      <w:r>
        <w:t xml:space="preserve"> and validated</w:t>
      </w:r>
      <w:r w:rsidR="00FE5EB1">
        <w:t xml:space="preserve"> by </w:t>
      </w:r>
      <w:r w:rsidR="005765C5">
        <w:rPr>
          <w:rFonts w:ascii="Arial" w:hAnsi="Arial" w:cs="Arial"/>
          <w:szCs w:val="20"/>
          <w:lang w:val="en-US"/>
        </w:rPr>
        <w:t>f</w:t>
      </w:r>
      <w:r w:rsidR="005765C5" w:rsidRPr="00146EE4">
        <w:rPr>
          <w:rFonts w:ascii="Arial" w:hAnsi="Arial" w:cs="Arial"/>
          <w:szCs w:val="20"/>
          <w:lang w:val="en-US"/>
        </w:rPr>
        <w:t>armers and advisors of the</w:t>
      </w:r>
      <w:r w:rsidR="005765C5">
        <w:rPr>
          <w:rFonts w:ascii="Arial" w:hAnsi="Arial" w:cs="Arial"/>
          <w:szCs w:val="20"/>
          <w:lang w:val="en-US"/>
        </w:rPr>
        <w:t xml:space="preserve"> agrarian cooperative.</w:t>
      </w:r>
      <w:r w:rsidR="005765C5">
        <w:t xml:space="preserve">How new varieties of barley can tolerate </w:t>
      </w:r>
      <w:proofErr w:type="spellStart"/>
      <w:r w:rsidR="005765C5">
        <w:t>rynchosporium</w:t>
      </w:r>
      <w:proofErr w:type="spellEnd"/>
      <w:r w:rsidR="005765C5">
        <w:t xml:space="preserve"> disease.</w:t>
      </w:r>
    </w:p>
    <w:p w:rsidR="00AD67A6" w:rsidRDefault="005765C5" w:rsidP="00DC4F26">
      <w:pPr>
        <w:pStyle w:val="Prrafodelista"/>
        <w:numPr>
          <w:ilvl w:val="0"/>
          <w:numId w:val="41"/>
        </w:numPr>
        <w:spacing w:before="100" w:beforeAutospacing="1" w:after="100" w:afterAutospacing="1"/>
      </w:pPr>
      <w:r>
        <w:lastRenderedPageBreak/>
        <w:t>How new varieties of wheat can allows us to reduce the use of rust pesticides.</w:t>
      </w:r>
    </w:p>
    <w:p w:rsidR="00B95135" w:rsidRPr="00B358D6" w:rsidRDefault="005765C5" w:rsidP="00B95135">
      <w:pPr>
        <w:pStyle w:val="Prrafodelista"/>
        <w:numPr>
          <w:ilvl w:val="0"/>
          <w:numId w:val="41"/>
        </w:numPr>
        <w:spacing w:before="100" w:beforeAutospacing="1" w:after="100" w:afterAutospacing="1"/>
      </w:pPr>
      <w:r>
        <w:t>Witch new alternative crops well adapted to our environmental conditions can be profitable to increase diversification</w:t>
      </w:r>
      <w:r w:rsidR="00DC4F26">
        <w:t>:</w:t>
      </w:r>
      <w:r>
        <w:t xml:space="preserve"> Peas, vetch, </w:t>
      </w:r>
      <w:proofErr w:type="spellStart"/>
      <w:r>
        <w:t>phaba</w:t>
      </w:r>
      <w:proofErr w:type="spellEnd"/>
      <w:r>
        <w:t xml:space="preserve"> beans, </w:t>
      </w:r>
      <w:r w:rsidR="00FA163A">
        <w:t>etc</w:t>
      </w:r>
      <w:r w:rsidR="006F3D5E">
        <w:t>.</w:t>
      </w:r>
    </w:p>
    <w:p w:rsidR="009A7003" w:rsidRPr="00634967" w:rsidRDefault="009A7003" w:rsidP="009A7003">
      <w:pPr>
        <w:pStyle w:val="Ttulo1"/>
        <w:spacing w:after="0"/>
        <w:jc w:val="left"/>
        <w:rPr>
          <w:lang w:val="en-GB"/>
        </w:rPr>
      </w:pPr>
      <w:bookmarkStart w:id="37" w:name="_Toc508195347"/>
      <w:bookmarkStart w:id="38" w:name="_Toc511905198"/>
      <w:bookmarkStart w:id="39" w:name="_Toc530055414"/>
      <w:bookmarkEnd w:id="36"/>
      <w:r w:rsidRPr="00634967">
        <w:rPr>
          <w:lang w:val="en-GB"/>
        </w:rPr>
        <w:t>Demonstration event</w:t>
      </w:r>
      <w:bookmarkEnd w:id="37"/>
      <w:bookmarkEnd w:id="38"/>
      <w:bookmarkEnd w:id="39"/>
    </w:p>
    <w:p w:rsidR="00441E8F" w:rsidRDefault="009A7003" w:rsidP="009A7003">
      <w:pPr>
        <w:pStyle w:val="Ttulo2"/>
      </w:pPr>
      <w:bookmarkStart w:id="40" w:name="_Toc508195348"/>
      <w:bookmarkStart w:id="41" w:name="_Toc511905199"/>
      <w:bookmarkStart w:id="42" w:name="_Toc530055415"/>
      <w:r w:rsidRPr="00634967">
        <w:t>Visitors</w:t>
      </w:r>
      <w:bookmarkEnd w:id="40"/>
      <w:bookmarkEnd w:id="41"/>
      <w:bookmarkEnd w:id="42"/>
    </w:p>
    <w:p w:rsidR="00441E8F" w:rsidRDefault="0070408D" w:rsidP="008217BD">
      <w:pPr>
        <w:spacing w:after="120"/>
      </w:pPr>
      <w:r w:rsidRPr="0070408D">
        <w:t xml:space="preserve">The </w:t>
      </w:r>
      <w:r>
        <w:t>visitors</w:t>
      </w:r>
      <w:r w:rsidRPr="0070408D">
        <w:t xml:space="preserve"> were 22 professional farmers. Only one woman attended. </w:t>
      </w:r>
      <w:proofErr w:type="gramStart"/>
      <w:r w:rsidRPr="0070408D">
        <w:t>With ages between 22 and 59 years.</w:t>
      </w:r>
      <w:proofErr w:type="gramEnd"/>
      <w:r w:rsidR="005765C5">
        <w:t xml:space="preserve"> </w:t>
      </w:r>
      <w:proofErr w:type="gramStart"/>
      <w:r w:rsidR="005765C5">
        <w:t>All of them active members of the coop and very interested in sharing their practical experiences.</w:t>
      </w:r>
      <w:proofErr w:type="gramEnd"/>
      <w:r w:rsidR="00566009">
        <w:t xml:space="preserve"> </w:t>
      </w:r>
    </w:p>
    <w:p w:rsidR="00566009" w:rsidRDefault="00566009" w:rsidP="008217BD">
      <w:pPr>
        <w:spacing w:after="120"/>
      </w:pPr>
      <w:r w:rsidRPr="00566009">
        <w:t xml:space="preserve">This group of farmers is very representative of the cooperative. </w:t>
      </w:r>
      <w:r>
        <w:t>The coop of Valdorba has</w:t>
      </w:r>
      <w:r w:rsidRPr="00566009">
        <w:t xml:space="preserve"> more than 100 current members, </w:t>
      </w:r>
      <w:r>
        <w:t xml:space="preserve">but between them, </w:t>
      </w:r>
      <w:r w:rsidRPr="00566009">
        <w:t>the 30 most professionals carry out 90% of the productive activity, being those that have constituted the action group and are in charge of organizing the trials and demonstrations.</w:t>
      </w:r>
    </w:p>
    <w:p w:rsidR="00566009" w:rsidRDefault="00566009" w:rsidP="008217BD">
      <w:pPr>
        <w:spacing w:after="120"/>
      </w:pPr>
    </w:p>
    <w:p w:rsidR="00441E8F" w:rsidRDefault="00D96FA6" w:rsidP="009A7003">
      <w:r>
        <w:t xml:space="preserve">     </w:t>
      </w:r>
      <w:r w:rsidR="0070408D">
        <w:rPr>
          <w:noProof/>
          <w:lang w:val="es-ES" w:eastAsia="es-ES"/>
        </w:rPr>
        <w:drawing>
          <wp:inline distT="0" distB="0" distL="0" distR="0">
            <wp:extent cx="1600200" cy="120015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02.jp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9243" cy="1199432"/>
                    </a:xfrm>
                    <a:prstGeom prst="rect">
                      <a:avLst/>
                    </a:prstGeom>
                  </pic:spPr>
                </pic:pic>
              </a:graphicData>
            </a:graphic>
          </wp:inline>
        </w:drawing>
      </w:r>
      <w:r w:rsidR="0070408D">
        <w:tab/>
      </w:r>
      <w:r w:rsidR="0070408D">
        <w:tab/>
      </w:r>
    </w:p>
    <w:p w:rsidR="00D96FA6" w:rsidRDefault="009113B4" w:rsidP="009A7003">
      <w:r>
        <w:tab/>
      </w:r>
      <w:r>
        <w:tab/>
      </w:r>
      <w:r>
        <w:tab/>
      </w:r>
    </w:p>
    <w:p w:rsidR="000E1E10" w:rsidRDefault="000E1E10" w:rsidP="000E1E10">
      <w:pPr>
        <w:pStyle w:val="Ttulo2"/>
      </w:pPr>
      <w:bookmarkStart w:id="43" w:name="_Toc508195351"/>
      <w:bookmarkStart w:id="44" w:name="_Toc511905200"/>
      <w:bookmarkStart w:id="45" w:name="_Toc530055416"/>
      <w:bookmarkStart w:id="46" w:name="_Toc508195349"/>
      <w:r w:rsidRPr="00634967">
        <w:t>Communication &amp; Mediation</w:t>
      </w:r>
      <w:bookmarkEnd w:id="43"/>
      <w:bookmarkEnd w:id="44"/>
      <w:bookmarkEnd w:id="45"/>
    </w:p>
    <w:p w:rsidR="008217BD" w:rsidRDefault="008217BD" w:rsidP="008217BD">
      <w:pPr>
        <w:spacing w:after="120"/>
      </w:pPr>
      <w:bookmarkStart w:id="47" w:name="_Toc511905201"/>
      <w:r w:rsidRPr="008217BD">
        <w:t xml:space="preserve">During the demonstration there is a tour </w:t>
      </w:r>
      <w:r w:rsidR="00D96FA6">
        <w:t xml:space="preserve">guide by the farmer </w:t>
      </w:r>
      <w:r w:rsidR="005765C5">
        <w:t>demonstrative parcels</w:t>
      </w:r>
      <w:r w:rsidR="0070408D">
        <w:t xml:space="preserve"> </w:t>
      </w:r>
      <w:r w:rsidR="0070408D" w:rsidRPr="0070408D">
        <w:t>and INTIA trial plots</w:t>
      </w:r>
      <w:r w:rsidR="005765C5">
        <w:t>.</w:t>
      </w:r>
    </w:p>
    <w:p w:rsidR="00AD67A6" w:rsidRDefault="001C4EE2" w:rsidP="00537BE5">
      <w:pPr>
        <w:pStyle w:val="Prrafodelista"/>
        <w:numPr>
          <w:ilvl w:val="0"/>
          <w:numId w:val="41"/>
        </w:numPr>
        <w:spacing w:after="120"/>
      </w:pPr>
      <w:r>
        <w:t>Demonstrative</w:t>
      </w:r>
      <w:r w:rsidR="005765C5">
        <w:t xml:space="preserve"> parcels means p</w:t>
      </w:r>
      <w:r w:rsidR="00BB6B1B">
        <w:t>lots</w:t>
      </w:r>
      <w:r w:rsidR="005765C5">
        <w:t xml:space="preserve"> where farmers apply some innovative practice, as a new variety, treatment or technique previously </w:t>
      </w:r>
      <w:r w:rsidR="003474EB">
        <w:t>selected by</w:t>
      </w:r>
      <w:r w:rsidR="005765C5">
        <w:t xml:space="preserve"> the interest of the group.</w:t>
      </w:r>
      <w:r w:rsidR="00BB6B1B" w:rsidRPr="00BB6B1B">
        <w:t xml:space="preserve"> The</w:t>
      </w:r>
      <w:r w:rsidR="00BB6B1B">
        <w:t>y</w:t>
      </w:r>
      <w:r w:rsidR="00BB6B1B" w:rsidRPr="00BB6B1B">
        <w:t xml:space="preserve"> are carried out on a real scale, in his own plots and allow </w:t>
      </w:r>
      <w:proofErr w:type="gramStart"/>
      <w:r w:rsidR="00BB6B1B" w:rsidRPr="00BB6B1B">
        <w:t>to see</w:t>
      </w:r>
      <w:proofErr w:type="gramEnd"/>
      <w:r w:rsidR="00BB6B1B" w:rsidRPr="00BB6B1B">
        <w:t xml:space="preserve"> the results of a variety or a technique in its true dimensions.</w:t>
      </w:r>
    </w:p>
    <w:p w:rsidR="00AD67A6" w:rsidRDefault="003474EB" w:rsidP="00537BE5">
      <w:pPr>
        <w:pStyle w:val="Prrafodelista"/>
        <w:numPr>
          <w:ilvl w:val="0"/>
          <w:numId w:val="41"/>
        </w:numPr>
        <w:spacing w:after="120"/>
      </w:pPr>
      <w:proofErr w:type="gramStart"/>
      <w:r>
        <w:t>Trials is</w:t>
      </w:r>
      <w:proofErr w:type="gramEnd"/>
      <w:r>
        <w:t xml:space="preserve"> a classical experimental instrument offered by INTIA in small plots to compare different options, as new varieties or techniques in the same environmental conditions.</w:t>
      </w:r>
      <w:r w:rsidR="00BB6B1B" w:rsidRPr="00BB6B1B">
        <w:t xml:space="preserve"> INTIA trials are designed in </w:t>
      </w:r>
      <w:proofErr w:type="spellStart"/>
      <w:r w:rsidR="00BB6B1B" w:rsidRPr="00BB6B1B">
        <w:t>micro</w:t>
      </w:r>
      <w:r w:rsidR="00BB6B1B">
        <w:t>plots</w:t>
      </w:r>
      <w:proofErr w:type="spellEnd"/>
      <w:r w:rsidR="00BB6B1B" w:rsidRPr="00BB6B1B">
        <w:t>, with 4 randomized repetitions to compare different theses, whether they are varieties or techniques, they are very good to compare but their scale is very small.</w:t>
      </w:r>
      <w:r w:rsidR="00BB6B1B">
        <w:t xml:space="preserve"> </w:t>
      </w:r>
      <w:r w:rsidR="00BB6B1B" w:rsidRPr="00BB6B1B">
        <w:t xml:space="preserve">This is a good method to start looking for solutions to a problem. Once the </w:t>
      </w:r>
      <w:r w:rsidR="00BB6B1B">
        <w:t>trial</w:t>
      </w:r>
      <w:r w:rsidR="00BB6B1B" w:rsidRPr="00BB6B1B">
        <w:t xml:space="preserve"> has allowed </w:t>
      </w:r>
      <w:proofErr w:type="gramStart"/>
      <w:r w:rsidR="00BB6B1B" w:rsidRPr="00BB6B1B">
        <w:t>to select</w:t>
      </w:r>
      <w:proofErr w:type="gramEnd"/>
      <w:r w:rsidR="00BB6B1B" w:rsidRPr="00BB6B1B">
        <w:t xml:space="preserve"> the 2-3 best theses, these can be passed to real-scale demonstrations with the farmers themselves.</w:t>
      </w:r>
    </w:p>
    <w:p w:rsidR="00D96FA6" w:rsidRDefault="00D96FA6" w:rsidP="008217BD">
      <w:pPr>
        <w:spacing w:after="120"/>
      </w:pPr>
      <w:r>
        <w:lastRenderedPageBreak/>
        <w:t xml:space="preserve">   </w:t>
      </w:r>
      <w:r w:rsidR="0070408D">
        <w:rPr>
          <w:noProof/>
          <w:lang w:val="es-ES" w:eastAsia="es-ES"/>
        </w:rPr>
        <w:drawing>
          <wp:inline distT="0" distB="0" distL="0" distR="0">
            <wp:extent cx="1902691" cy="1427018"/>
            <wp:effectExtent l="0" t="0" r="2540" b="190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00.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1553" cy="1426164"/>
                    </a:xfrm>
                    <a:prstGeom prst="rect">
                      <a:avLst/>
                    </a:prstGeom>
                  </pic:spPr>
                </pic:pic>
              </a:graphicData>
            </a:graphic>
          </wp:inline>
        </w:drawing>
      </w:r>
      <w:r w:rsidR="0070408D">
        <w:tab/>
      </w:r>
      <w:r w:rsidR="0070408D">
        <w:rPr>
          <w:noProof/>
          <w:lang w:val="es-ES" w:eastAsia="es-ES"/>
        </w:rPr>
        <w:drawing>
          <wp:inline distT="0" distB="0" distL="0" distR="0">
            <wp:extent cx="2366830" cy="1419988"/>
            <wp:effectExtent l="0" t="0" r="0" b="889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05.jpg"/>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65147" cy="1418978"/>
                    </a:xfrm>
                    <a:prstGeom prst="rect">
                      <a:avLst/>
                    </a:prstGeom>
                  </pic:spPr>
                </pic:pic>
              </a:graphicData>
            </a:graphic>
          </wp:inline>
        </w:drawing>
      </w:r>
    </w:p>
    <w:p w:rsidR="00D96FA6" w:rsidRPr="009113B4" w:rsidRDefault="009113B4" w:rsidP="008217BD">
      <w:pPr>
        <w:spacing w:after="120"/>
        <w:rPr>
          <w:sz w:val="12"/>
          <w:szCs w:val="12"/>
        </w:rPr>
      </w:pPr>
      <w:r w:rsidRPr="009113B4">
        <w:rPr>
          <w:sz w:val="12"/>
          <w:szCs w:val="12"/>
        </w:rPr>
        <w:t xml:space="preserve">Photo 3: </w:t>
      </w:r>
      <w:r w:rsidR="0070408D">
        <w:rPr>
          <w:sz w:val="12"/>
          <w:szCs w:val="12"/>
        </w:rPr>
        <w:t>Farmer trial plot</w:t>
      </w:r>
      <w:r w:rsidR="00D96FA6" w:rsidRPr="009113B4">
        <w:rPr>
          <w:sz w:val="12"/>
          <w:szCs w:val="12"/>
        </w:rPr>
        <w:tab/>
      </w:r>
      <w:r w:rsidR="00D96FA6" w:rsidRPr="009113B4">
        <w:rPr>
          <w:sz w:val="12"/>
          <w:szCs w:val="12"/>
        </w:rPr>
        <w:tab/>
      </w:r>
      <w:r w:rsidR="00D96FA6" w:rsidRPr="009113B4">
        <w:rPr>
          <w:sz w:val="12"/>
          <w:szCs w:val="12"/>
        </w:rPr>
        <w:tab/>
      </w:r>
      <w:r w:rsidRPr="009113B4">
        <w:rPr>
          <w:sz w:val="12"/>
          <w:szCs w:val="12"/>
        </w:rPr>
        <w:t xml:space="preserve">Photo 4: </w:t>
      </w:r>
      <w:r w:rsidR="0070408D">
        <w:rPr>
          <w:sz w:val="12"/>
          <w:szCs w:val="12"/>
        </w:rPr>
        <w:t>INTIA trial plot</w:t>
      </w:r>
    </w:p>
    <w:p w:rsidR="009A7003" w:rsidRPr="00634967" w:rsidRDefault="009A7003" w:rsidP="00B95135">
      <w:pPr>
        <w:pStyle w:val="Ttulo2"/>
      </w:pPr>
      <w:bookmarkStart w:id="48" w:name="_Toc530055417"/>
      <w:r w:rsidRPr="00634967">
        <w:t>Active participation</w:t>
      </w:r>
      <w:bookmarkEnd w:id="46"/>
      <w:bookmarkEnd w:id="47"/>
      <w:bookmarkEnd w:id="48"/>
    </w:p>
    <w:p w:rsidR="006B4935" w:rsidRDefault="006B4935" w:rsidP="006B4935">
      <w:bookmarkStart w:id="49" w:name="_Toc508195350"/>
      <w:bookmarkStart w:id="50" w:name="_Toc511905202"/>
    </w:p>
    <w:p w:rsidR="006D5FE4" w:rsidRDefault="006B4935" w:rsidP="006D5FE4">
      <w:r w:rsidRPr="006B4935">
        <w:t xml:space="preserve">As they arrive, the </w:t>
      </w:r>
      <w:r w:rsidR="009959A7">
        <w:t>visitors</w:t>
      </w:r>
      <w:r w:rsidRPr="006B4935">
        <w:t xml:space="preserve"> to the coop</w:t>
      </w:r>
      <w:r w:rsidR="006D5FE4">
        <w:t>erative</w:t>
      </w:r>
      <w:r w:rsidRPr="006B4935">
        <w:t xml:space="preserve"> </w:t>
      </w:r>
      <w:r w:rsidR="006D5FE4">
        <w:t>were</w:t>
      </w:r>
      <w:r w:rsidRPr="006B4935">
        <w:t xml:space="preserve"> asked to fill in an attendance form incorporating their signature. This form collects the email to facilitate later contact with the group.</w:t>
      </w:r>
      <w:r w:rsidR="006D5FE4">
        <w:t xml:space="preserve"> </w:t>
      </w:r>
      <w:r w:rsidRPr="006B4935">
        <w:t>Before going to</w:t>
      </w:r>
      <w:r w:rsidR="006D5FE4">
        <w:t xml:space="preserve"> the field the facilitator</w:t>
      </w:r>
      <w:r w:rsidR="00F56ACC">
        <w:t xml:space="preserve"> (the </w:t>
      </w:r>
      <w:proofErr w:type="spellStart"/>
      <w:r w:rsidR="00F56ACC">
        <w:t>technitians</w:t>
      </w:r>
      <w:proofErr w:type="spellEnd"/>
      <w:r w:rsidR="00F56ACC">
        <w:t xml:space="preserve"> of the coop</w:t>
      </w:r>
      <w:proofErr w:type="gramStart"/>
      <w:r w:rsidR="00F56ACC">
        <w:t xml:space="preserve">) </w:t>
      </w:r>
      <w:r w:rsidR="006D5FE4">
        <w:t xml:space="preserve"> made</w:t>
      </w:r>
      <w:proofErr w:type="gramEnd"/>
      <w:r w:rsidRPr="006B4935">
        <w:t xml:space="preserve"> a presentation of </w:t>
      </w:r>
      <w:r w:rsidR="006D5FE4">
        <w:t>the planned program and explained</w:t>
      </w:r>
      <w:r w:rsidRPr="006B4935">
        <w:t xml:space="preserve"> the context in which the PLAID PROJECT will be incorporated, with its methodology and interest to share at European level the peer learning experiences that are taking place in the demonstrations of the different participating countries.</w:t>
      </w:r>
      <w:r w:rsidR="00537BE5">
        <w:t xml:space="preserve"> </w:t>
      </w:r>
      <w:r w:rsidRPr="006B4935">
        <w:t xml:space="preserve">Then the group </w:t>
      </w:r>
      <w:r w:rsidR="006D5FE4" w:rsidRPr="00537BE5">
        <w:t>was</w:t>
      </w:r>
      <w:r w:rsidRPr="006B4935">
        <w:t xml:space="preserve"> organized to share cars and goes out to the field to start the visit.</w:t>
      </w:r>
      <w:r w:rsidR="00F56ACC">
        <w:t xml:space="preserve"> </w:t>
      </w:r>
      <w:r w:rsidR="00F56ACC" w:rsidRPr="00F56ACC">
        <w:t xml:space="preserve">Keep in mind that farmers come to the demonstration in their own cars from villages that are </w:t>
      </w:r>
      <w:proofErr w:type="gramStart"/>
      <w:r w:rsidR="00F56ACC" w:rsidRPr="00F56ACC">
        <w:t>between 5-20 km from the coop</w:t>
      </w:r>
      <w:proofErr w:type="gramEnd"/>
      <w:r w:rsidR="00F56ACC" w:rsidRPr="00F56ACC">
        <w:t xml:space="preserve">. For this reason, to carry out the demonstration they are asked to share cars and thus </w:t>
      </w:r>
      <w:r w:rsidR="00F56ACC">
        <w:t>reducing</w:t>
      </w:r>
      <w:r w:rsidR="00F56ACC" w:rsidRPr="00F56ACC">
        <w:t xml:space="preserve"> greenhouse emissions.</w:t>
      </w:r>
    </w:p>
    <w:p w:rsidR="005F5971" w:rsidRDefault="005F5971" w:rsidP="00B358D6"/>
    <w:p w:rsidR="005F5971" w:rsidRDefault="006D5FE4" w:rsidP="00B358D6">
      <w:r w:rsidRPr="00537BE5">
        <w:t xml:space="preserve">The first </w:t>
      </w:r>
      <w:r w:rsidRPr="00537BE5">
        <w:rPr>
          <w:b/>
        </w:rPr>
        <w:t>v</w:t>
      </w:r>
      <w:r w:rsidR="006B4935" w:rsidRPr="00537BE5">
        <w:rPr>
          <w:b/>
        </w:rPr>
        <w:t xml:space="preserve">isit </w:t>
      </w:r>
      <w:r w:rsidRPr="00537BE5">
        <w:rPr>
          <w:b/>
        </w:rPr>
        <w:t>started</w:t>
      </w:r>
      <w:r w:rsidRPr="00537BE5">
        <w:t xml:space="preserve"> in</w:t>
      </w:r>
      <w:r>
        <w:rPr>
          <w:b/>
        </w:rPr>
        <w:t xml:space="preserve"> </w:t>
      </w:r>
      <w:r w:rsidR="006B4935" w:rsidRPr="006B4935">
        <w:t>to the farmer</w:t>
      </w:r>
      <w:r w:rsidR="00537BE5">
        <w:t>’</w:t>
      </w:r>
      <w:r w:rsidR="006B4935" w:rsidRPr="006B4935">
        <w:t xml:space="preserve">s plots: </w:t>
      </w:r>
      <w:r w:rsidR="00F56ACC">
        <w:t>Rapeseed</w:t>
      </w:r>
      <w:r w:rsidR="006B4935" w:rsidRPr="006B4935">
        <w:t xml:space="preserve"> (Arsenal), pea (avenger) and wheat (</w:t>
      </w:r>
      <w:proofErr w:type="spellStart"/>
      <w:r w:rsidR="00F56ACC">
        <w:t>Nudel</w:t>
      </w:r>
      <w:proofErr w:type="spellEnd"/>
      <w:r w:rsidR="006B4935" w:rsidRPr="006B4935">
        <w:t>)</w:t>
      </w:r>
      <w:r w:rsidR="008F0D19">
        <w:t>.</w:t>
      </w:r>
    </w:p>
    <w:p w:rsidR="005F5971" w:rsidRDefault="00EE1C54" w:rsidP="00B358D6">
      <w:r w:rsidRPr="00EE1C54">
        <w:rPr>
          <w:u w:val="single"/>
        </w:rPr>
        <w:t>Visit pea plots</w:t>
      </w:r>
      <w:r w:rsidR="008F0D19">
        <w:t>:</w:t>
      </w:r>
      <w:r w:rsidR="006B4935" w:rsidRPr="006B4935">
        <w:t xml:space="preserve"> The farmer presents some data of the visited plot, especially the possibility of comparing the development of two different varieties that are being planted in the coop. The participants are interested in several aspects of the crop:</w:t>
      </w:r>
      <w:r w:rsidR="008F0D19">
        <w:t xml:space="preserve"> </w:t>
      </w:r>
      <w:r w:rsidR="006B4935" w:rsidRPr="006B4935">
        <w:t xml:space="preserve">the applications made for the control of herbs, the sowing dates, creating a certain debate in this sense. Late sowings are more interesting due to sanitary issues and reduction of the use of </w:t>
      </w:r>
      <w:r w:rsidR="00A278E8">
        <w:t>pesticides</w:t>
      </w:r>
      <w:r w:rsidR="006B4935" w:rsidRPr="006B4935">
        <w:t>, but they have risks of being able to enter in good conditions of soil moisture in the plot,</w:t>
      </w:r>
      <w:r w:rsidR="00537BE5">
        <w:t xml:space="preserve"> </w:t>
      </w:r>
      <w:r w:rsidR="006B4935" w:rsidRPr="006B4935">
        <w:t xml:space="preserve">varietal sensitivity to diseases such as </w:t>
      </w:r>
      <w:proofErr w:type="spellStart"/>
      <w:r w:rsidR="006B4935" w:rsidRPr="006B4935">
        <w:t>ascochita</w:t>
      </w:r>
      <w:proofErr w:type="spellEnd"/>
      <w:r w:rsidR="006B4935" w:rsidRPr="006B4935">
        <w:t>,</w:t>
      </w:r>
      <w:r w:rsidR="008F0D19">
        <w:t xml:space="preserve"> </w:t>
      </w:r>
      <w:r w:rsidR="006B4935" w:rsidRPr="006B4935">
        <w:t>influence on the health of the repetition of cultivation in the same plot. This poses a problem of need for more alternative crops if we do not want to repeat pea every 3-4 years, which is not recommended sanitarily.</w:t>
      </w:r>
      <w:r w:rsidR="008F0D19">
        <w:t xml:space="preserve"> </w:t>
      </w:r>
    </w:p>
    <w:p w:rsidR="005F5971" w:rsidRDefault="00EE1C54" w:rsidP="00B358D6">
      <w:r w:rsidRPr="00EE1C54">
        <w:rPr>
          <w:u w:val="single"/>
        </w:rPr>
        <w:t>Visit rapeseed plot</w:t>
      </w:r>
      <w:r w:rsidR="008F0D19">
        <w:t>:</w:t>
      </w:r>
      <w:r w:rsidR="006B4935" w:rsidRPr="006B4935">
        <w:t xml:space="preserve"> The whole group travels to visit a spectacular rapeseed crop plot, whose success seems to lie in the fact of its early planting in the middle of September and its fast and homogeneous growth thanks to a subsequent rain. In the debate the following aspects of interest arise: the crop is very profitable nowadays but it has problems of implantation,</w:t>
      </w:r>
      <w:r w:rsidR="008F0D19">
        <w:t xml:space="preserve"> </w:t>
      </w:r>
      <w:r w:rsidR="006B4935" w:rsidRPr="006B4935">
        <w:t>control of the herbs in the oilseed rape is also a problem,</w:t>
      </w:r>
      <w:r w:rsidR="008F0D19">
        <w:t xml:space="preserve"> </w:t>
      </w:r>
      <w:r w:rsidR="006B4935" w:rsidRPr="006B4935">
        <w:t xml:space="preserve">on the other hand, alternative cultivation such as rapeseed is necessary in the face of the problem of </w:t>
      </w:r>
      <w:proofErr w:type="spellStart"/>
      <w:r w:rsidR="006B4935" w:rsidRPr="006B4935">
        <w:t>vallico</w:t>
      </w:r>
      <w:proofErr w:type="spellEnd"/>
      <w:r w:rsidR="006B4935" w:rsidRPr="006B4935">
        <w:t>, which is spreading in a worrying way in cereal crops,</w:t>
      </w:r>
      <w:r w:rsidR="008F0D19">
        <w:t xml:space="preserve"> </w:t>
      </w:r>
      <w:r w:rsidR="006B4935" w:rsidRPr="006B4935">
        <w:t>It does not seem that the variety is too critical, given the importance of good sowing.</w:t>
      </w:r>
      <w:r w:rsidR="008F0D19">
        <w:t xml:space="preserve"> </w:t>
      </w:r>
    </w:p>
    <w:p w:rsidR="00B358D6" w:rsidRDefault="006B4935" w:rsidP="00B358D6">
      <w:r w:rsidRPr="006B4935">
        <w:t xml:space="preserve">The next visit </w:t>
      </w:r>
      <w:r w:rsidR="008F0D19">
        <w:t>was</w:t>
      </w:r>
      <w:r w:rsidRPr="006B4935">
        <w:t xml:space="preserve"> made to several </w:t>
      </w:r>
      <w:r w:rsidR="00EE1C54" w:rsidRPr="00EE1C54">
        <w:rPr>
          <w:u w:val="single"/>
        </w:rPr>
        <w:t>plots of soft wheat</w:t>
      </w:r>
      <w:r w:rsidRPr="006B4935">
        <w:t>. In relation to this crop, the coop</w:t>
      </w:r>
      <w:r w:rsidR="008F0D19">
        <w:t>erative</w:t>
      </w:r>
      <w:r w:rsidRPr="006B4935">
        <w:t xml:space="preserve"> seem</w:t>
      </w:r>
      <w:r w:rsidR="008F0D19">
        <w:t>ed</w:t>
      </w:r>
      <w:r w:rsidRPr="006B4935">
        <w:t xml:space="preserve"> to be very interested in choosing varieties that tolerate diseases well, especially yellow rust.</w:t>
      </w:r>
      <w:r w:rsidR="008F0D19">
        <w:t xml:space="preserve"> </w:t>
      </w:r>
      <w:r w:rsidRPr="006B4935">
        <w:t xml:space="preserve">The topic of grass, especially the </w:t>
      </w:r>
      <w:proofErr w:type="spellStart"/>
      <w:r w:rsidRPr="006B4935">
        <w:t>vallico</w:t>
      </w:r>
      <w:proofErr w:type="spellEnd"/>
      <w:r w:rsidRPr="006B4935">
        <w:t xml:space="preserve">, is very worrisome. They </w:t>
      </w:r>
      <w:proofErr w:type="gramStart"/>
      <w:r w:rsidRPr="006B4935">
        <w:t>are having</w:t>
      </w:r>
      <w:proofErr w:type="gramEnd"/>
      <w:r w:rsidRPr="006B4935">
        <w:t xml:space="preserve"> to make several applications of herbicides with high cost and not always good results.</w:t>
      </w:r>
      <w:r w:rsidR="008F0D19">
        <w:t xml:space="preserve"> </w:t>
      </w:r>
      <w:r w:rsidRPr="006B4935">
        <w:t xml:space="preserve">There is even concern about the emergence of resistant herbs, such as </w:t>
      </w:r>
      <w:proofErr w:type="spellStart"/>
      <w:r w:rsidRPr="006B4935">
        <w:t>scandix</w:t>
      </w:r>
      <w:proofErr w:type="spellEnd"/>
      <w:r w:rsidRPr="006B4935">
        <w:t xml:space="preserve"> or </w:t>
      </w:r>
      <w:proofErr w:type="spellStart"/>
      <w:r w:rsidRPr="006B4935">
        <w:t>vallico</w:t>
      </w:r>
      <w:proofErr w:type="spellEnd"/>
      <w:r w:rsidRPr="006B4935">
        <w:t xml:space="preserve">, ...The variety interests that it is resistant to diseases to avoid especially the rust, although it is already incorporated the habit of treating and does not create major problems since the costs are not </w:t>
      </w:r>
      <w:r w:rsidRPr="006B4935">
        <w:lastRenderedPageBreak/>
        <w:t>high.</w:t>
      </w:r>
      <w:r w:rsidR="008F0D19">
        <w:t xml:space="preserve"> </w:t>
      </w:r>
      <w:proofErr w:type="spellStart"/>
      <w:r w:rsidRPr="006B4935">
        <w:t>Camargo</w:t>
      </w:r>
      <w:proofErr w:type="spellEnd"/>
      <w:r w:rsidRPr="006B4935">
        <w:t xml:space="preserve"> (high potential, but sensitive to rust), </w:t>
      </w:r>
      <w:proofErr w:type="spellStart"/>
      <w:r w:rsidRPr="006B4935">
        <w:t>Marcopolo</w:t>
      </w:r>
      <w:proofErr w:type="spellEnd"/>
      <w:r w:rsidRPr="006B4935">
        <w:t xml:space="preserve">, </w:t>
      </w:r>
      <w:proofErr w:type="spellStart"/>
      <w:r w:rsidRPr="006B4935">
        <w:t>Arkeos</w:t>
      </w:r>
      <w:proofErr w:type="spellEnd"/>
      <w:r w:rsidRPr="006B4935">
        <w:t>, Noodle (tolerant to rust), Philo, are the varieties of the coop. An interesting diversification is found for the fight against foliar diseases.</w:t>
      </w:r>
    </w:p>
    <w:p w:rsidR="005F5971" w:rsidRDefault="005F5971" w:rsidP="00B358D6">
      <w:pPr>
        <w:rPr>
          <w:b/>
        </w:rPr>
      </w:pPr>
    </w:p>
    <w:p w:rsidR="005F5971" w:rsidRDefault="008F0D19" w:rsidP="00B358D6">
      <w:r w:rsidRPr="00B358D6">
        <w:rPr>
          <w:b/>
        </w:rPr>
        <w:t>The second part</w:t>
      </w:r>
      <w:r w:rsidRPr="008F0D19">
        <w:t xml:space="preserve"> to the visit</w:t>
      </w:r>
      <w:r>
        <w:rPr>
          <w:b/>
        </w:rPr>
        <w:t xml:space="preserve"> </w:t>
      </w:r>
      <w:r w:rsidRPr="00B358D6">
        <w:t xml:space="preserve">was </w:t>
      </w:r>
      <w:r w:rsidR="006B4935" w:rsidRPr="00B358D6">
        <w:t>to the trials of fungicides and barley varieties</w:t>
      </w:r>
      <w:r w:rsidRPr="00B358D6">
        <w:t>. The group moved</w:t>
      </w:r>
      <w:r w:rsidR="006B4935" w:rsidRPr="00B358D6">
        <w:t xml:space="preserve"> to the INTIA testing platform very close to the </w:t>
      </w:r>
      <w:r w:rsidR="00F56ACC">
        <w:t xml:space="preserve">facilities of the </w:t>
      </w:r>
      <w:r w:rsidR="006B4935" w:rsidRPr="00B358D6">
        <w:t>coop</w:t>
      </w:r>
      <w:r w:rsidRPr="00B358D6">
        <w:t>erative</w:t>
      </w:r>
      <w:r w:rsidR="006B4935" w:rsidRPr="00B358D6">
        <w:t>, a space in which the technicians present</w:t>
      </w:r>
      <w:r w:rsidRPr="00B358D6">
        <w:t>ed</w:t>
      </w:r>
      <w:r w:rsidR="006B4935" w:rsidRPr="00B358D6">
        <w:t xml:space="preserve"> two barley trials, the first addressing the varietal renewal and the second the concern for the control of foliar diseases, both they </w:t>
      </w:r>
      <w:r w:rsidRPr="00B358D6">
        <w:t>were</w:t>
      </w:r>
      <w:r w:rsidR="006B4935" w:rsidRPr="00B358D6">
        <w:t xml:space="preserve"> tests proposed by the coop</w:t>
      </w:r>
      <w:r w:rsidRPr="00B358D6">
        <w:t>erative</w:t>
      </w:r>
      <w:r w:rsidR="006B4935" w:rsidRPr="00B358D6">
        <w:t>.</w:t>
      </w:r>
      <w:r w:rsidRPr="00B358D6">
        <w:t xml:space="preserve"> </w:t>
      </w:r>
    </w:p>
    <w:p w:rsidR="005F5971" w:rsidRDefault="00EE1C54" w:rsidP="00B358D6">
      <w:r w:rsidRPr="00EE1C54">
        <w:rPr>
          <w:u w:val="single"/>
        </w:rPr>
        <w:t>Varieties of barley</w:t>
      </w:r>
      <w:r w:rsidR="008F0D19" w:rsidRPr="00B358D6">
        <w:t>:</w:t>
      </w:r>
      <w:r w:rsidR="006B4935" w:rsidRPr="00B358D6">
        <w:t xml:space="preserve"> It is proposed to farmers that before the technician presents the varieties, they themselves make a tour of the trial and try to identify which are the best from their point of view. In any case, no clear conclusion is reached as a group, with diverse opinions and little interest in defining oneself</w:t>
      </w:r>
      <w:r w:rsidR="00F56ACC">
        <w:t xml:space="preserve"> (</w:t>
      </w:r>
      <w:r w:rsidR="00F56ACC" w:rsidRPr="00F56ACC">
        <w:t>perhaps the pressure of the group and the presence of the technicians, considered more experts, limits the positioning of the farmers</w:t>
      </w:r>
      <w:r w:rsidR="00F56ACC">
        <w:t>)</w:t>
      </w:r>
      <w:r w:rsidR="006B4935" w:rsidRPr="00B358D6">
        <w:t xml:space="preserve">. Later the technician will explain the most remarkable characteristics of each variety. Aspects of cycle, tolerance to diseases, malting aptitude, date of appropriate sowing, are those that greater </w:t>
      </w:r>
      <w:proofErr w:type="gramStart"/>
      <w:r w:rsidR="006B4935" w:rsidRPr="00B358D6">
        <w:t>interest arouse</w:t>
      </w:r>
      <w:proofErr w:type="gramEnd"/>
      <w:r w:rsidR="006B4935" w:rsidRPr="00B358D6">
        <w:t xml:space="preserve"> in the</w:t>
      </w:r>
      <w:r w:rsidR="009959A7">
        <w:t xml:space="preserve"> visitors</w:t>
      </w:r>
      <w:r w:rsidR="006B4935" w:rsidRPr="00B358D6">
        <w:t>.</w:t>
      </w:r>
      <w:r w:rsidR="008F0D19" w:rsidRPr="00B358D6">
        <w:t xml:space="preserve"> </w:t>
      </w:r>
    </w:p>
    <w:p w:rsidR="005F5971" w:rsidRDefault="00EE1C54" w:rsidP="00B358D6">
      <w:proofErr w:type="gramStart"/>
      <w:r w:rsidRPr="00EE1C54">
        <w:rPr>
          <w:u w:val="single"/>
        </w:rPr>
        <w:t>Control of foliar diseases in barley</w:t>
      </w:r>
      <w:r w:rsidR="008F0D19" w:rsidRPr="00B358D6">
        <w:t>.</w:t>
      </w:r>
      <w:proofErr w:type="gramEnd"/>
      <w:r w:rsidR="008F0D19" w:rsidRPr="00B358D6">
        <w:t xml:space="preserve"> The technician began</w:t>
      </w:r>
      <w:r w:rsidR="006B4935" w:rsidRPr="00B358D6">
        <w:t xml:space="preserve"> by reporting the incidence on the yield of foliar diseases in barley, usually less than in wheat. Also the control is more uncertain with the available fungicides. As the attack of</w:t>
      </w:r>
      <w:r w:rsidR="002C1099">
        <w:t xml:space="preserve"> diseases is under the test can</w:t>
      </w:r>
      <w:r w:rsidR="006B4935" w:rsidRPr="00B358D6">
        <w:t>not show differences between the treatments performed.</w:t>
      </w:r>
      <w:r w:rsidR="008F0D19" w:rsidRPr="00B358D6">
        <w:t xml:space="preserve"> </w:t>
      </w:r>
    </w:p>
    <w:p w:rsidR="00E52E07" w:rsidRDefault="00EE1C54" w:rsidP="00E52E07">
      <w:pPr>
        <w:rPr>
          <w:b/>
        </w:rPr>
      </w:pPr>
      <w:r w:rsidRPr="00EE1C54">
        <w:rPr>
          <w:u w:val="single"/>
        </w:rPr>
        <w:t>Treatments of seed in barley for disease control</w:t>
      </w:r>
      <w:r w:rsidR="008F0D19" w:rsidRPr="00B358D6">
        <w:t>. The technician presented</w:t>
      </w:r>
      <w:r w:rsidR="006B4935" w:rsidRPr="00B358D6">
        <w:t xml:space="preserve"> this option as possible but with a high economic cost. Some </w:t>
      </w:r>
      <w:proofErr w:type="gramStart"/>
      <w:r w:rsidR="006B4935" w:rsidRPr="00B358D6">
        <w:t>farmers</w:t>
      </w:r>
      <w:proofErr w:type="gramEnd"/>
      <w:r w:rsidR="006B4935" w:rsidRPr="00B358D6">
        <w:t xml:space="preserve"> </w:t>
      </w:r>
      <w:proofErr w:type="spellStart"/>
      <w:r w:rsidR="006B4935" w:rsidRPr="00B358D6">
        <w:t>refer</w:t>
      </w:r>
      <w:r w:rsidR="008F0D19" w:rsidRPr="00B358D6">
        <w:t>ed</w:t>
      </w:r>
      <w:proofErr w:type="spellEnd"/>
      <w:r w:rsidR="006B4935" w:rsidRPr="00B358D6">
        <w:t xml:space="preserve"> to the problem with wildlife (partridge) that becomes contaminated by consuming the treated grain and is causing controversy with hunters</w:t>
      </w:r>
      <w:r w:rsidR="006B4935" w:rsidRPr="006B4935">
        <w:rPr>
          <w:b/>
        </w:rPr>
        <w:t>.</w:t>
      </w:r>
    </w:p>
    <w:p w:rsidR="008F0D19" w:rsidRPr="00E52E07" w:rsidRDefault="008F0D19" w:rsidP="00E52E07">
      <w:r w:rsidRPr="00E52E07">
        <w:t xml:space="preserve">The last visit takes place in a </w:t>
      </w:r>
      <w:r w:rsidR="00EE1C54" w:rsidRPr="00EE1C54">
        <w:rPr>
          <w:u w:val="single"/>
        </w:rPr>
        <w:t>Noodle wheat production field</w:t>
      </w:r>
      <w:r w:rsidR="00687F0B" w:rsidRPr="00E52E07">
        <w:t xml:space="preserve">, interesting for its </w:t>
      </w:r>
      <w:r w:rsidR="00EE1C54" w:rsidRPr="00EE1C54">
        <w:t>tolerance to rust. The farmer was very interested in showing his effort to reduce the use of p</w:t>
      </w:r>
      <w:r w:rsidR="009959A7">
        <w:t>esticides</w:t>
      </w:r>
      <w:r w:rsidR="00EE1C54" w:rsidRPr="00EE1C54">
        <w:t xml:space="preserve">, both herbicides and fungicides, looking for a more </w:t>
      </w:r>
      <w:proofErr w:type="spellStart"/>
      <w:r w:rsidR="009959A7">
        <w:t>agro</w:t>
      </w:r>
      <w:r w:rsidR="00EE1C54" w:rsidRPr="00EE1C54">
        <w:t>ecological</w:t>
      </w:r>
      <w:proofErr w:type="spellEnd"/>
      <w:r w:rsidR="00EE1C54" w:rsidRPr="00EE1C54">
        <w:t xml:space="preserve"> production. </w:t>
      </w:r>
      <w:r w:rsidR="009959A7">
        <w:t>A</w:t>
      </w:r>
      <w:r w:rsidR="00EE1C54" w:rsidRPr="00EE1C54">
        <w:t xml:space="preserve"> certain resistance among the other farmers</w:t>
      </w:r>
      <w:r w:rsidR="009959A7">
        <w:t xml:space="preserve"> can be observed, because they are very used to use pesticides</w:t>
      </w:r>
      <w:r w:rsidR="00EE1C54" w:rsidRPr="00EE1C54">
        <w:t>.</w:t>
      </w:r>
    </w:p>
    <w:p w:rsidR="008F0D19" w:rsidRPr="008F0D19" w:rsidRDefault="00687F0B" w:rsidP="00687F0B">
      <w:pPr>
        <w:pStyle w:val="Ttulo2"/>
        <w:numPr>
          <w:ilvl w:val="0"/>
          <w:numId w:val="0"/>
        </w:numPr>
        <w:rPr>
          <w:rFonts w:eastAsiaTheme="minorHAnsi" w:cstheme="minorBidi"/>
          <w:b w:val="0"/>
          <w:color w:val="auto"/>
          <w:sz w:val="20"/>
          <w:szCs w:val="22"/>
        </w:rPr>
      </w:pPr>
      <w:bookmarkStart w:id="51" w:name="_Toc530055418"/>
      <w:r w:rsidRPr="00E52E07">
        <w:rPr>
          <w:rFonts w:eastAsiaTheme="minorHAnsi" w:cstheme="minorBidi"/>
          <w:b w:val="0"/>
          <w:color w:val="auto"/>
          <w:sz w:val="20"/>
          <w:szCs w:val="22"/>
        </w:rPr>
        <w:t>A</w:t>
      </w:r>
      <w:r w:rsidR="008F0D19" w:rsidRPr="00E52E07">
        <w:rPr>
          <w:rFonts w:eastAsiaTheme="minorHAnsi" w:cstheme="minorBidi"/>
          <w:b w:val="0"/>
          <w:color w:val="auto"/>
          <w:sz w:val="20"/>
          <w:szCs w:val="22"/>
        </w:rPr>
        <w:t xml:space="preserve">nd </w:t>
      </w:r>
      <w:r w:rsidRPr="00E52E07">
        <w:rPr>
          <w:rFonts w:eastAsiaTheme="minorHAnsi" w:cstheme="minorBidi"/>
          <w:b w:val="0"/>
          <w:color w:val="auto"/>
          <w:sz w:val="20"/>
          <w:szCs w:val="22"/>
        </w:rPr>
        <w:t xml:space="preserve">the </w:t>
      </w:r>
      <w:r w:rsidR="008F0D19" w:rsidRPr="00E52E07">
        <w:rPr>
          <w:rFonts w:eastAsiaTheme="minorHAnsi" w:cstheme="minorBidi"/>
          <w:b w:val="0"/>
          <w:color w:val="auto"/>
          <w:sz w:val="20"/>
          <w:szCs w:val="22"/>
        </w:rPr>
        <w:t>end of the day</w:t>
      </w:r>
      <w:r w:rsidRPr="00E52E07">
        <w:rPr>
          <w:rFonts w:eastAsiaTheme="minorHAnsi" w:cstheme="minorBidi"/>
          <w:b w:val="0"/>
          <w:color w:val="auto"/>
          <w:sz w:val="20"/>
          <w:szCs w:val="22"/>
        </w:rPr>
        <w:t xml:space="preserve"> he whole group went</w:t>
      </w:r>
      <w:r w:rsidRPr="008F0D19">
        <w:rPr>
          <w:rFonts w:eastAsiaTheme="minorHAnsi" w:cstheme="minorBidi"/>
          <w:b w:val="0"/>
          <w:color w:val="auto"/>
          <w:sz w:val="20"/>
          <w:szCs w:val="22"/>
        </w:rPr>
        <w:t xml:space="preserve"> to the coop</w:t>
      </w:r>
      <w:r>
        <w:rPr>
          <w:rFonts w:eastAsiaTheme="minorHAnsi" w:cstheme="minorBidi"/>
          <w:b w:val="0"/>
          <w:color w:val="auto"/>
          <w:sz w:val="20"/>
          <w:szCs w:val="22"/>
        </w:rPr>
        <w:t xml:space="preserve">erative to </w:t>
      </w:r>
      <w:proofErr w:type="gramStart"/>
      <w:r>
        <w:rPr>
          <w:rFonts w:eastAsiaTheme="minorHAnsi" w:cstheme="minorBidi"/>
          <w:b w:val="0"/>
          <w:color w:val="auto"/>
          <w:sz w:val="20"/>
          <w:szCs w:val="22"/>
        </w:rPr>
        <w:t>carried</w:t>
      </w:r>
      <w:proofErr w:type="gramEnd"/>
      <w:r>
        <w:rPr>
          <w:rFonts w:eastAsiaTheme="minorHAnsi" w:cstheme="minorBidi"/>
          <w:b w:val="0"/>
          <w:color w:val="auto"/>
          <w:sz w:val="20"/>
          <w:szCs w:val="22"/>
        </w:rPr>
        <w:t xml:space="preserve"> out the </w:t>
      </w:r>
      <w:r w:rsidRPr="008F0D19">
        <w:rPr>
          <w:rFonts w:eastAsiaTheme="minorHAnsi" w:cstheme="minorBidi"/>
          <w:b w:val="0"/>
          <w:color w:val="auto"/>
          <w:sz w:val="20"/>
          <w:szCs w:val="22"/>
        </w:rPr>
        <w:t>evaluation of the day with the Focus Group methodology within the framework of PLAID.</w:t>
      </w:r>
      <w:bookmarkEnd w:id="51"/>
      <w:r>
        <w:rPr>
          <w:rFonts w:eastAsiaTheme="minorHAnsi" w:cstheme="minorBidi"/>
          <w:b w:val="0"/>
          <w:color w:val="auto"/>
          <w:sz w:val="20"/>
          <w:szCs w:val="22"/>
        </w:rPr>
        <w:t xml:space="preserve"> </w:t>
      </w:r>
    </w:p>
    <w:p w:rsidR="002C23AE" w:rsidRPr="00B358D6" w:rsidRDefault="00687F0B" w:rsidP="009A7003">
      <w:pPr>
        <w:pStyle w:val="Ttulo2"/>
      </w:pPr>
      <w:bookmarkStart w:id="52" w:name="_Toc530055419"/>
      <w:r w:rsidRPr="00634967">
        <w:t>Doing</w:t>
      </w:r>
      <w:r>
        <w:t xml:space="preserve"> </w:t>
      </w:r>
      <w:r w:rsidR="009A7003" w:rsidRPr="00634967">
        <w:t>business</w:t>
      </w:r>
      <w:bookmarkEnd w:id="49"/>
      <w:bookmarkEnd w:id="50"/>
      <w:bookmarkEnd w:id="52"/>
    </w:p>
    <w:p w:rsidR="002C23AE" w:rsidRDefault="009959A7" w:rsidP="009A7003">
      <w:r>
        <w:t xml:space="preserve"> The</w:t>
      </w:r>
      <w:r w:rsidR="00687F0B">
        <w:t xml:space="preserve"> </w:t>
      </w:r>
      <w:r w:rsidR="00314F4C">
        <w:t>attendees could</w:t>
      </w:r>
      <w:r w:rsidR="00687F0B">
        <w:t xml:space="preserve"> not do business</w:t>
      </w:r>
      <w:r>
        <w:t xml:space="preserve"> between them,</w:t>
      </w:r>
      <w:r w:rsidR="003474EB">
        <w:t xml:space="preserve"> because all of them are farmers, no commercial participants take part </w:t>
      </w:r>
      <w:r>
        <w:t>in</w:t>
      </w:r>
      <w:r w:rsidR="003474EB">
        <w:t xml:space="preserve"> the group</w:t>
      </w:r>
      <w:r w:rsidR="00537BE5">
        <w:t>.</w:t>
      </w:r>
      <w:r w:rsidR="003474EB">
        <w:t xml:space="preserve"> </w:t>
      </w:r>
      <w:r>
        <w:t>But, i</w:t>
      </w:r>
      <w:r w:rsidR="003474EB">
        <w:t>n an indirect sense</w:t>
      </w:r>
      <w:r>
        <w:t>,</w:t>
      </w:r>
      <w:r w:rsidR="003474EB">
        <w:t xml:space="preserve"> business is the specific role of the coop representative, because they are collecting </w:t>
      </w:r>
      <w:proofErr w:type="gramStart"/>
      <w:r w:rsidR="003474EB">
        <w:t>farmers</w:t>
      </w:r>
      <w:proofErr w:type="gramEnd"/>
      <w:r w:rsidR="003474EB">
        <w:t xml:space="preserve"> needs in order to be prepared to buy new varieties or pesticides with the best relation quality price.</w:t>
      </w:r>
    </w:p>
    <w:p w:rsidR="009959A7" w:rsidRDefault="009959A7" w:rsidP="009A7003"/>
    <w:p w:rsidR="009959A7" w:rsidRDefault="009959A7" w:rsidP="009A7003">
      <w:r w:rsidRPr="009959A7">
        <w:t>We must not forget that the INTIA and the cooperative technicians are also in the group and they can take note of the demands of farmers to acquire new varieties or pesticides that they can then supply to farmers (these cooperatives supply raw materials to partner farmers)</w:t>
      </w:r>
    </w:p>
    <w:p w:rsidR="00C41D05" w:rsidRPr="00B358D6" w:rsidRDefault="00B358D6" w:rsidP="009A7003">
      <w:r>
        <w:t xml:space="preserve">   </w:t>
      </w:r>
    </w:p>
    <w:p w:rsidR="00023327" w:rsidRPr="00B358D6" w:rsidRDefault="009A7003" w:rsidP="009A7003">
      <w:pPr>
        <w:pStyle w:val="Ttulo2"/>
      </w:pPr>
      <w:bookmarkStart w:id="53" w:name="_Toc508195352"/>
      <w:bookmarkStart w:id="54" w:name="_Toc511905203"/>
      <w:bookmarkStart w:id="55" w:name="_Toc530055420"/>
      <w:r w:rsidRPr="00634967">
        <w:t>Role of sustainability</w:t>
      </w:r>
      <w:bookmarkEnd w:id="53"/>
      <w:bookmarkEnd w:id="54"/>
      <w:bookmarkEnd w:id="55"/>
    </w:p>
    <w:p w:rsidR="002A1E11" w:rsidRPr="002A1E11" w:rsidRDefault="002A1E11" w:rsidP="002A1E11">
      <w:pPr>
        <w:rPr>
          <w:lang w:val="en-US"/>
        </w:rPr>
      </w:pPr>
      <w:r w:rsidRPr="002A1E11">
        <w:rPr>
          <w:lang w:val="en-US"/>
        </w:rPr>
        <w:t xml:space="preserve">Regarding sustainability, it is interesting to highlight the debate created in the group regarding the use of fungicides in wheat to control rusts. The debate begins when one of the presentations in the field, a farmer prioritizes the choice of a </w:t>
      </w:r>
      <w:r w:rsidRPr="002A1E11">
        <w:rPr>
          <w:lang w:val="en-US"/>
        </w:rPr>
        <w:lastRenderedPageBreak/>
        <w:t>variety of unproductive wheat to ensure that you do not have to use fungicides to control rust.</w:t>
      </w:r>
    </w:p>
    <w:p w:rsidR="002A1E11" w:rsidRPr="002A1E11" w:rsidRDefault="002A1E11" w:rsidP="002A1E11">
      <w:pPr>
        <w:rPr>
          <w:lang w:val="en-US"/>
        </w:rPr>
      </w:pPr>
      <w:r w:rsidRPr="002A1E11">
        <w:rPr>
          <w:lang w:val="en-US"/>
        </w:rPr>
        <w:t xml:space="preserve">The most common opinion and the most common practice </w:t>
      </w:r>
      <w:proofErr w:type="gramStart"/>
      <w:r w:rsidRPr="002A1E11">
        <w:rPr>
          <w:lang w:val="en-US"/>
        </w:rPr>
        <w:t>is</w:t>
      </w:r>
      <w:proofErr w:type="gramEnd"/>
      <w:r w:rsidRPr="002A1E11">
        <w:rPr>
          <w:lang w:val="en-US"/>
        </w:rPr>
        <w:t xml:space="preserve"> to choose the most productive variety and apply fungicide treatments if you have rust problems.</w:t>
      </w:r>
    </w:p>
    <w:p w:rsidR="002A1E11" w:rsidRDefault="002A1E11" w:rsidP="002A1E11">
      <w:pPr>
        <w:rPr>
          <w:lang w:val="en-US"/>
        </w:rPr>
      </w:pPr>
      <w:r w:rsidRPr="002A1E11">
        <w:rPr>
          <w:lang w:val="en-US"/>
        </w:rPr>
        <w:t>This type of debate is very rich because it confronts the farmer to take a position on environmental issues and commit himself to finding alternatives that reduce the use of pesticides.</w:t>
      </w:r>
    </w:p>
    <w:p w:rsidR="002A1E11" w:rsidRDefault="002A1E11" w:rsidP="002A1E11">
      <w:pPr>
        <w:rPr>
          <w:lang w:val="en-US"/>
        </w:rPr>
      </w:pPr>
    </w:p>
    <w:p w:rsidR="002A1E11" w:rsidRPr="002A1E11" w:rsidRDefault="002A1E11" w:rsidP="002A1E11">
      <w:pPr>
        <w:rPr>
          <w:lang w:val="en-US"/>
        </w:rPr>
      </w:pPr>
      <w:r w:rsidRPr="002A1E11">
        <w:rPr>
          <w:lang w:val="en-US"/>
        </w:rPr>
        <w:t>Another interesting debate takes place in relation to the problem identified with the evolution of resistant weeds (</w:t>
      </w:r>
      <w:proofErr w:type="spellStart"/>
      <w:r w:rsidRPr="002A1E11">
        <w:rPr>
          <w:lang w:val="en-US"/>
        </w:rPr>
        <w:t>lolium</w:t>
      </w:r>
      <w:proofErr w:type="spellEnd"/>
      <w:r w:rsidRPr="002A1E11">
        <w:rPr>
          <w:lang w:val="en-US"/>
        </w:rPr>
        <w:t xml:space="preserve"> </w:t>
      </w:r>
      <w:proofErr w:type="spellStart"/>
      <w:r w:rsidRPr="002A1E11">
        <w:rPr>
          <w:lang w:val="en-US"/>
        </w:rPr>
        <w:t>spp</w:t>
      </w:r>
      <w:proofErr w:type="spellEnd"/>
      <w:r w:rsidRPr="002A1E11">
        <w:rPr>
          <w:lang w:val="en-US"/>
        </w:rPr>
        <w:t xml:space="preserve">). In this case farmers demand herbicide solutions to the industry, but this is not successful and there are no interesting new products to control this </w:t>
      </w:r>
      <w:r>
        <w:rPr>
          <w:lang w:val="en-US"/>
        </w:rPr>
        <w:t>weed</w:t>
      </w:r>
      <w:r w:rsidRPr="002A1E11">
        <w:rPr>
          <w:lang w:val="en-US"/>
        </w:rPr>
        <w:t xml:space="preserve"> in cereals.</w:t>
      </w:r>
    </w:p>
    <w:p w:rsidR="002A1E11" w:rsidRDefault="002A1E11" w:rsidP="002A1E11">
      <w:pPr>
        <w:rPr>
          <w:lang w:val="en-US"/>
        </w:rPr>
      </w:pPr>
      <w:r w:rsidRPr="002A1E11">
        <w:rPr>
          <w:lang w:val="en-US"/>
        </w:rPr>
        <w:t>The solution comes from the diversification of crops, this being a good environmental alternative that will reduce the use of herbicides.</w:t>
      </w:r>
    </w:p>
    <w:p w:rsidR="002A1E11" w:rsidRDefault="002A1E11" w:rsidP="002A1E11">
      <w:pPr>
        <w:rPr>
          <w:lang w:val="en-US"/>
        </w:rPr>
      </w:pPr>
    </w:p>
    <w:p w:rsidR="002A1E11" w:rsidRDefault="002A1E11" w:rsidP="002A1E11">
      <w:pPr>
        <w:rPr>
          <w:lang w:val="en-US"/>
        </w:rPr>
      </w:pPr>
      <w:r w:rsidRPr="002A1E11">
        <w:rPr>
          <w:lang w:val="en-US"/>
        </w:rPr>
        <w:t>Finally, in the focus group at the end of the visit, there is an interest to defend the good image of the sector (social sustainability) as a group concerned with food safety that tries to reduce to the maximum the use of pesticides that could damage the health of the consumers.</w:t>
      </w:r>
    </w:p>
    <w:p w:rsidR="002A1E11" w:rsidRDefault="002A1E11" w:rsidP="002A1E11">
      <w:pPr>
        <w:rPr>
          <w:lang w:val="en-US"/>
        </w:rPr>
      </w:pPr>
    </w:p>
    <w:p w:rsidR="00023327" w:rsidRDefault="00023327" w:rsidP="009A7003">
      <w:pPr>
        <w:rPr>
          <w:highlight w:val="cyan"/>
        </w:rPr>
      </w:pPr>
    </w:p>
    <w:p w:rsidR="009A7003" w:rsidRPr="00634967" w:rsidRDefault="00C81F6E" w:rsidP="00C81F6E">
      <w:pPr>
        <w:pStyle w:val="Ttulo2"/>
      </w:pPr>
      <w:bookmarkStart w:id="56" w:name="_Toc508195353"/>
      <w:bookmarkStart w:id="57" w:name="_Toc511905204"/>
      <w:bookmarkStart w:id="58" w:name="_Toc530055421"/>
      <w:r>
        <w:t>U</w:t>
      </w:r>
      <w:r w:rsidR="009A7003" w:rsidRPr="00634967">
        <w:t>nforeseen circumstances</w:t>
      </w:r>
      <w:bookmarkEnd w:id="56"/>
      <w:bookmarkEnd w:id="57"/>
      <w:bookmarkEnd w:id="58"/>
    </w:p>
    <w:p w:rsidR="00C81F6E" w:rsidRDefault="00C81F6E" w:rsidP="009A7003"/>
    <w:p w:rsidR="009348AC" w:rsidRDefault="00C83A90" w:rsidP="009A7003">
      <w:r w:rsidRPr="00023327">
        <w:t xml:space="preserve">The </w:t>
      </w:r>
      <w:r>
        <w:t>demonstration</w:t>
      </w:r>
      <w:r w:rsidR="009348AC">
        <w:t xml:space="preserve"> was p</w:t>
      </w:r>
      <w:r>
        <w:t>erfect and the</w:t>
      </w:r>
      <w:r w:rsidR="009348AC">
        <w:t xml:space="preserve"> weather wonderful.</w:t>
      </w:r>
      <w:r w:rsidR="00FC59D0">
        <w:t xml:space="preserve"> </w:t>
      </w:r>
      <w:r w:rsidR="00FC59D0" w:rsidRPr="00FC59D0">
        <w:t xml:space="preserve">Anyway, when </w:t>
      </w:r>
      <w:r w:rsidR="00FC59D0">
        <w:t>the coop</w:t>
      </w:r>
      <w:r w:rsidR="00FC59D0" w:rsidRPr="00FC59D0">
        <w:t xml:space="preserve"> organized the demonstration </w:t>
      </w:r>
      <w:r w:rsidR="00A90497">
        <w:t>they</w:t>
      </w:r>
      <w:r w:rsidR="00FC59D0" w:rsidRPr="00FC59D0">
        <w:t xml:space="preserve"> had foreseen the possibility </w:t>
      </w:r>
      <w:r w:rsidR="00A90497">
        <w:t>of</w:t>
      </w:r>
      <w:r w:rsidR="00FC59D0" w:rsidRPr="00FC59D0">
        <w:t xml:space="preserve"> bad conditions due to the rain. In that case, the first part of the demonstration was planned in the coop, analyzing the proposal of demonstrations to </w:t>
      </w:r>
      <w:r w:rsidR="00A90497">
        <w:t xml:space="preserve">be </w:t>
      </w:r>
      <w:r w:rsidR="00FC59D0" w:rsidRPr="00FC59D0">
        <w:t>visit</w:t>
      </w:r>
      <w:r w:rsidR="00A90497">
        <w:t>ed</w:t>
      </w:r>
      <w:r w:rsidR="00FC59D0" w:rsidRPr="00FC59D0">
        <w:t xml:space="preserve"> and arranging a new date to visit the fields with the farmers (several alternative dates were possible in the following week).</w:t>
      </w:r>
    </w:p>
    <w:p w:rsidR="00C83A90" w:rsidRDefault="00C83A90" w:rsidP="009A7003">
      <w:r>
        <w:t xml:space="preserve"> </w:t>
      </w:r>
      <w:r w:rsidRPr="00023327">
        <w:t xml:space="preserve"> </w:t>
      </w:r>
      <w:r w:rsidR="00C746D3">
        <w:rPr>
          <w:noProof/>
          <w:lang w:val="es-ES" w:eastAsia="es-ES"/>
        </w:rPr>
        <w:drawing>
          <wp:inline distT="0" distB="0" distL="0" distR="0">
            <wp:extent cx="5403272" cy="2168236"/>
            <wp:effectExtent l="0" t="0" r="6985" b="381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10.jpg"/>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8668"/>
                    <a:stretch/>
                  </pic:blipFill>
                  <pic:spPr bwMode="auto">
                    <a:xfrm>
                      <a:off x="0" y="0"/>
                      <a:ext cx="5400040" cy="21669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348AC" w:rsidRPr="00C81F6E" w:rsidRDefault="009348AC" w:rsidP="009A7003">
      <w:pPr>
        <w:rPr>
          <w:highlight w:val="cyan"/>
        </w:rPr>
      </w:pPr>
    </w:p>
    <w:p w:rsidR="00C746D3" w:rsidRDefault="009A7003" w:rsidP="009A7003">
      <w:pPr>
        <w:pStyle w:val="Ttulo2"/>
      </w:pPr>
      <w:bookmarkStart w:id="59" w:name="_Toc508195354"/>
      <w:bookmarkStart w:id="60" w:name="_Toc511905205"/>
      <w:bookmarkStart w:id="61" w:name="_Toc530055422"/>
      <w:r w:rsidRPr="00634967">
        <w:t>Plans vs. practice</w:t>
      </w:r>
      <w:bookmarkEnd w:id="59"/>
      <w:bookmarkEnd w:id="60"/>
      <w:bookmarkEnd w:id="61"/>
    </w:p>
    <w:p w:rsidR="00A90497" w:rsidRDefault="00C746D3" w:rsidP="00C746D3">
      <w:r>
        <w:t xml:space="preserve">With an experienced group like this it </w:t>
      </w:r>
      <w:r w:rsidR="00A90497">
        <w:t>was</w:t>
      </w:r>
      <w:r>
        <w:t xml:space="preserve"> difficult to maintain a scheduled </w:t>
      </w:r>
      <w:r w:rsidR="00A90497">
        <w:t xml:space="preserve">programme </w:t>
      </w:r>
      <w:r>
        <w:t xml:space="preserve">as planned </w:t>
      </w:r>
      <w:r w:rsidR="00A90497">
        <w:t xml:space="preserve">by the </w:t>
      </w:r>
      <w:r w:rsidR="00A278E8">
        <w:t>organisers</w:t>
      </w:r>
      <w:r>
        <w:t xml:space="preserve">. The experience is that the line between sharing ideas, identifying what has been learned and deciding to put it into practice is very slight. </w:t>
      </w:r>
    </w:p>
    <w:p w:rsidR="00A90497" w:rsidRDefault="00A90497" w:rsidP="00C746D3"/>
    <w:p w:rsidR="00A90497" w:rsidRDefault="00A90497" w:rsidP="00A90497">
      <w:r>
        <w:lastRenderedPageBreak/>
        <w:t>Being a small group, the facilitator is open to any changes that may be suggested. In any case, the order of the planned visits could be managed as planned. The discussions at the field level were perhaps more disorganized and they found problems with open communication, either they did not hear well or they formed small groups and the speaker was not listened to attentively.</w:t>
      </w:r>
    </w:p>
    <w:p w:rsidR="00A90497" w:rsidRDefault="00A90497" w:rsidP="00A90497"/>
    <w:p w:rsidR="00C746D3" w:rsidRDefault="00A90497" w:rsidP="00A90497">
      <w:r>
        <w:t>Perhaps in the focus group it is where the planned program was more clearly altered, it being very difficult to maintain the order planned to analyze what was learned, the anchoring and the scaling. The colloquium lacked rules and the three aspects were appearing mixed.</w:t>
      </w:r>
      <w:r w:rsidR="00A278E8">
        <w:t xml:space="preserve"> </w:t>
      </w:r>
      <w:r w:rsidR="00C746D3">
        <w:t>The whole group is very open to change in relation to the new varieties, fungicides and crops, from the beginning and there is great confidence in the technicians who support this innovation, both the coop and INTIA.</w:t>
      </w:r>
    </w:p>
    <w:p w:rsidR="00A90497" w:rsidRDefault="00A90497" w:rsidP="009A7003"/>
    <w:p w:rsidR="00C81F6E" w:rsidRDefault="00C746D3" w:rsidP="009A7003">
      <w:r>
        <w:t>.</w:t>
      </w:r>
    </w:p>
    <w:p w:rsidR="0008452C" w:rsidRDefault="009A7003" w:rsidP="0008452C">
      <w:pPr>
        <w:pStyle w:val="Ttulo2"/>
      </w:pPr>
      <w:bookmarkStart w:id="62" w:name="_Toc508195355"/>
      <w:bookmarkStart w:id="63" w:name="_Toc511905206"/>
      <w:bookmarkStart w:id="64" w:name="_Toc530055423"/>
      <w:r w:rsidRPr="00634967">
        <w:t>Participants feedback</w:t>
      </w:r>
      <w:bookmarkEnd w:id="62"/>
      <w:bookmarkEnd w:id="63"/>
      <w:bookmarkEnd w:id="64"/>
    </w:p>
    <w:p w:rsidR="0008452C" w:rsidRDefault="00A90497" w:rsidP="0008452C">
      <w:r>
        <w:t>Related to t</w:t>
      </w:r>
      <w:r w:rsidR="0008452C">
        <w:t xml:space="preserve">he survey carried out </w:t>
      </w:r>
      <w:r>
        <w:t>at the end of the</w:t>
      </w:r>
      <w:r w:rsidR="0008452C">
        <w:t xml:space="preserve"> demonstration</w:t>
      </w:r>
      <w:r>
        <w:t>,</w:t>
      </w:r>
      <w:r w:rsidR="0008452C">
        <w:t xml:space="preserve"> the answers are in general positive: </w:t>
      </w:r>
    </w:p>
    <w:p w:rsidR="00C81F6E" w:rsidRDefault="0008452C" w:rsidP="0008452C">
      <w:r>
        <w:t>It was well organized, and it was very interesting.</w:t>
      </w:r>
    </w:p>
    <w:p w:rsidR="00A26083" w:rsidRDefault="00A26083" w:rsidP="00A26083">
      <w:r>
        <w:t xml:space="preserve">Our general impressions are good and </w:t>
      </w:r>
      <w:r w:rsidR="00A278E8">
        <w:t>favourable</w:t>
      </w:r>
      <w:r>
        <w:t xml:space="preserve"> to the dynamics used. There is a need to improve the performance of disease trials. Succeeding prioritizing the choice of more sensitive varieties? The visit to real parcels of farmers of the group is very positively valued. The contribution of the INTIA technicians with the </w:t>
      </w:r>
      <w:r w:rsidR="00935EF7">
        <w:t>trial</w:t>
      </w:r>
      <w:r>
        <w:t>s is very positively valued because they are the ones who contribute knowledge to carry out the practice.</w:t>
      </w:r>
    </w:p>
    <w:p w:rsidR="00935EF7" w:rsidRDefault="00935EF7" w:rsidP="00A26083"/>
    <w:p w:rsidR="00935EF7" w:rsidRDefault="00935EF7" w:rsidP="00935EF7">
      <w:r>
        <w:t>Also, at the end of the demonstration day, a focus group with a small number of farmers (12) is used to evaluate the process of what has been learned, what will be able to be anchored in their farms and what they think will be able to be proposed openly to all the other farmers of the cooperative</w:t>
      </w:r>
      <w:r w:rsidR="008717D7">
        <w:t xml:space="preserve"> (scaling)</w:t>
      </w:r>
      <w:r>
        <w:t>.</w:t>
      </w:r>
    </w:p>
    <w:p w:rsidR="00935EF7" w:rsidRPr="00A26083" w:rsidRDefault="00935EF7" w:rsidP="00935EF7">
      <w:r>
        <w:t xml:space="preserve">The problem of this focus group has been that the order of learning, anchoring and scaling, has not been possible since the beginning of the meeting. However, the conclusions that derive from the opinions of the farmers indicate that the messages have been incorporated and the willingness to change is very high on the part of the </w:t>
      </w:r>
      <w:r w:rsidR="008717D7">
        <w:t>farmers attending the meeting</w:t>
      </w:r>
      <w:r>
        <w:t>. It may be necessary to define precisely in which way the scaling will be carried out to the rest of the</w:t>
      </w:r>
      <w:r w:rsidR="008717D7">
        <w:t xml:space="preserve"> farmers of the</w:t>
      </w:r>
      <w:r>
        <w:t xml:space="preserve"> coop.</w:t>
      </w:r>
    </w:p>
    <w:p w:rsidR="009A7003" w:rsidRPr="00634967" w:rsidRDefault="00F95BD0" w:rsidP="009A7003">
      <w:pPr>
        <w:pStyle w:val="Ttulo1"/>
        <w:spacing w:after="0"/>
        <w:jc w:val="left"/>
        <w:rPr>
          <w:lang w:val="en-GB"/>
        </w:rPr>
      </w:pPr>
      <w:bookmarkStart w:id="65" w:name="_Toc508195356"/>
      <w:bookmarkStart w:id="66" w:name="_Toc511905207"/>
      <w:bookmarkStart w:id="67" w:name="_Toc530055424"/>
      <w:r>
        <w:rPr>
          <w:lang w:val="en-GB"/>
        </w:rPr>
        <w:t xml:space="preserve">Motives, </w:t>
      </w:r>
      <w:r w:rsidR="00AD4878">
        <w:rPr>
          <w:lang w:val="en-GB"/>
        </w:rPr>
        <w:t>learning</w:t>
      </w:r>
      <w:r>
        <w:rPr>
          <w:lang w:val="en-GB"/>
        </w:rPr>
        <w:t xml:space="preserve"> and networking</w:t>
      </w:r>
      <w:bookmarkEnd w:id="65"/>
      <w:bookmarkEnd w:id="66"/>
      <w:bookmarkEnd w:id="67"/>
    </w:p>
    <w:p w:rsidR="00936D04" w:rsidRDefault="00936D04" w:rsidP="009A7003">
      <w:pPr>
        <w:rPr>
          <w:bCs/>
        </w:rPr>
      </w:pPr>
    </w:p>
    <w:p w:rsidR="00F919C7" w:rsidRPr="00B358D6" w:rsidRDefault="00F13B8A" w:rsidP="00F919C7">
      <w:pPr>
        <w:pStyle w:val="Ttulo2"/>
      </w:pPr>
      <w:bookmarkStart w:id="68" w:name="_Toc511905208"/>
      <w:bookmarkStart w:id="69" w:name="_Toc530055425"/>
      <w:bookmarkStart w:id="70" w:name="_Toc508195357"/>
      <w:r>
        <w:t>Reasons</w:t>
      </w:r>
      <w:r w:rsidR="00716677">
        <w:t xml:space="preserve"> to attend demos</w:t>
      </w:r>
      <w:bookmarkEnd w:id="68"/>
      <w:bookmarkEnd w:id="69"/>
    </w:p>
    <w:p w:rsidR="00F86213" w:rsidRPr="00B358D6" w:rsidRDefault="00F919C7" w:rsidP="00B358D6">
      <w:pPr>
        <w:spacing w:before="120" w:after="240"/>
        <w:rPr>
          <w:b/>
          <w:color w:val="538135" w:themeColor="accent6" w:themeShade="BF"/>
          <w:sz w:val="24"/>
          <w:szCs w:val="24"/>
        </w:rPr>
      </w:pPr>
      <w:r w:rsidRPr="00F919C7">
        <w:rPr>
          <w:b/>
          <w:color w:val="538135" w:themeColor="accent6" w:themeShade="BF"/>
          <w:sz w:val="24"/>
          <w:szCs w:val="24"/>
        </w:rPr>
        <w:t>Attitudes and perceptions</w:t>
      </w:r>
    </w:p>
    <w:p w:rsidR="00B8452C" w:rsidRDefault="00F86213" w:rsidP="00AA1EE6">
      <w:r>
        <w:t xml:space="preserve">In this case of study the attendees </w:t>
      </w:r>
      <w:r w:rsidR="00AA1EE6">
        <w:t xml:space="preserve">were </w:t>
      </w:r>
      <w:r w:rsidR="008717D7">
        <w:t>experienced</w:t>
      </w:r>
      <w:r w:rsidR="00AA1EE6">
        <w:t xml:space="preserve"> farmers</w:t>
      </w:r>
      <w:r w:rsidR="00537BE5">
        <w:t>.</w:t>
      </w:r>
    </w:p>
    <w:p w:rsidR="00AA1EE6" w:rsidRDefault="00AA1EE6" w:rsidP="00AA1EE6">
      <w:r>
        <w:t>We did a survey to answer this question: What expectations did you have before visiting this demonstration (can it be more than one)? (13 responses)</w:t>
      </w:r>
    </w:p>
    <w:p w:rsidR="00AA1EE6" w:rsidRDefault="00AA1EE6" w:rsidP="00AA1EE6">
      <w:r>
        <w:t>See something different Learning. Know new varieties. Learn new knowledge.</w:t>
      </w:r>
    </w:p>
    <w:p w:rsidR="00AA1EE6" w:rsidRDefault="00AA1EE6" w:rsidP="00AA1EE6">
      <w:r>
        <w:t xml:space="preserve">Know and learn the new varieties. </w:t>
      </w:r>
      <w:proofErr w:type="gramStart"/>
      <w:r>
        <w:t>The performance of the different farmers in their plots.</w:t>
      </w:r>
      <w:proofErr w:type="gramEnd"/>
      <w:r>
        <w:t xml:space="preserve"> Learn more about certain diseases and techniques for their treatment (if they are diseases that you have to observe more an evolution or it is better to treat them as soon as you see the first symptoms).Know the new varieties, share experiences and information with the other attendees. Know new effective fungicide </w:t>
      </w:r>
      <w:r>
        <w:lastRenderedPageBreak/>
        <w:t>products. Get to know the young people a little. Know some varieties of barley and clear any doubt about fungi.</w:t>
      </w:r>
    </w:p>
    <w:p w:rsidR="00B8452C" w:rsidRDefault="00B8452C" w:rsidP="00F86213"/>
    <w:p w:rsidR="00AA1EE6" w:rsidRPr="008717D7" w:rsidRDefault="00B8452C" w:rsidP="00AA1EE6">
      <w:r>
        <w:t xml:space="preserve">In the </w:t>
      </w:r>
      <w:r w:rsidR="00030C58">
        <w:t>same survey we asked</w:t>
      </w:r>
      <w:r w:rsidR="008717D7">
        <w:t xml:space="preserve"> them w</w:t>
      </w:r>
      <w:r w:rsidR="00030C58" w:rsidRPr="008717D7">
        <w:t xml:space="preserve">hat information sources do </w:t>
      </w:r>
      <w:r w:rsidR="008717D7" w:rsidRPr="008717D7">
        <w:t>they</w:t>
      </w:r>
      <w:r w:rsidR="00030C58" w:rsidRPr="008717D7">
        <w:t xml:space="preserve"> use to inform </w:t>
      </w:r>
      <w:r w:rsidR="00A278E8" w:rsidRPr="008717D7">
        <w:t>themselves</w:t>
      </w:r>
      <w:r w:rsidR="00030C58" w:rsidRPr="008717D7">
        <w:t xml:space="preserve"> about the issues that affect </w:t>
      </w:r>
      <w:r w:rsidR="00A278E8" w:rsidRPr="008717D7">
        <w:t>their</w:t>
      </w:r>
      <w:r w:rsidR="00030C58" w:rsidRPr="008717D7">
        <w:t xml:space="preserve"> </w:t>
      </w:r>
      <w:proofErr w:type="gramStart"/>
      <w:r w:rsidR="008717D7" w:rsidRPr="008717D7">
        <w:t>farm</w:t>
      </w:r>
      <w:r w:rsidR="00030C58" w:rsidRPr="008717D7">
        <w:t>?</w:t>
      </w:r>
      <w:proofErr w:type="gramEnd"/>
      <w:r w:rsidR="008717D7" w:rsidRPr="008717D7">
        <w:t xml:space="preserve"> And the most common answer is </w:t>
      </w:r>
      <w:r w:rsidR="00AA1EE6" w:rsidRPr="008717D7">
        <w:t xml:space="preserve">internet (4 </w:t>
      </w:r>
      <w:r w:rsidR="00A278E8" w:rsidRPr="008717D7">
        <w:t>answers</w:t>
      </w:r>
      <w:r w:rsidR="00AA1EE6" w:rsidRPr="008717D7">
        <w:t>)</w:t>
      </w:r>
      <w:r w:rsidR="008717D7" w:rsidRPr="008717D7">
        <w:t>, and also e</w:t>
      </w:r>
      <w:r w:rsidR="00AA1EE6" w:rsidRPr="008717D7">
        <w:t>xperiences of other far</w:t>
      </w:r>
      <w:r w:rsidR="00B358D6" w:rsidRPr="008717D7">
        <w:t>mers</w:t>
      </w:r>
      <w:r w:rsidR="008717D7" w:rsidRPr="008717D7">
        <w:t xml:space="preserve"> or exchanges</w:t>
      </w:r>
      <w:r w:rsidR="00AA1EE6" w:rsidRPr="008717D7">
        <w:t xml:space="preserve"> with farmers is fundamental, as </w:t>
      </w:r>
      <w:r w:rsidR="008717D7" w:rsidRPr="008717D7">
        <w:t>“</w:t>
      </w:r>
      <w:r w:rsidR="00AA1EE6" w:rsidRPr="008717D7">
        <w:t xml:space="preserve">they can do different things, and tell you how they do </w:t>
      </w:r>
      <w:r w:rsidR="00A278E8" w:rsidRPr="008717D7">
        <w:t>them”, and</w:t>
      </w:r>
      <w:r w:rsidR="008717D7" w:rsidRPr="008717D7">
        <w:t xml:space="preserve"> in this way</w:t>
      </w:r>
      <w:r w:rsidR="00AA1EE6" w:rsidRPr="008717D7">
        <w:t xml:space="preserve"> you value and learn from it</w:t>
      </w:r>
      <w:r w:rsidR="008717D7" w:rsidRPr="008717D7">
        <w:t xml:space="preserve">. </w:t>
      </w:r>
    </w:p>
    <w:p w:rsidR="00F86213" w:rsidRPr="008717D7" w:rsidRDefault="00F86213" w:rsidP="00F86213">
      <w:r w:rsidRPr="008717D7">
        <w:t>The other options</w:t>
      </w:r>
      <w:r w:rsidR="008717D7" w:rsidRPr="008717D7">
        <w:t xml:space="preserve"> t</w:t>
      </w:r>
      <w:r w:rsidRPr="008717D7">
        <w:t>hat exist to learn about the themes of the demonstration are the INTIA advisers, INTIA training courses, agricultural unions, the public administration, specialized magazines</w:t>
      </w:r>
      <w:r w:rsidR="008717D7" w:rsidRPr="008717D7">
        <w:t>.</w:t>
      </w:r>
      <w:r w:rsidRPr="008717D7">
        <w:t xml:space="preserve"> To interact with other farmers there are INTIA training days, workshops of the agrarian unions, associations of </w:t>
      </w:r>
      <w:proofErr w:type="gramStart"/>
      <w:r w:rsidRPr="008717D7">
        <w:t>producers ...</w:t>
      </w:r>
      <w:proofErr w:type="gramEnd"/>
    </w:p>
    <w:p w:rsidR="0092477A" w:rsidRPr="005B18AE" w:rsidRDefault="00F919C7" w:rsidP="005B18AE">
      <w:pPr>
        <w:spacing w:before="120" w:after="240"/>
        <w:rPr>
          <w:b/>
          <w:color w:val="538135" w:themeColor="accent6" w:themeShade="BF"/>
          <w:sz w:val="24"/>
          <w:szCs w:val="24"/>
        </w:rPr>
      </w:pPr>
      <w:r w:rsidRPr="00F919C7">
        <w:rPr>
          <w:b/>
          <w:color w:val="538135" w:themeColor="accent6" w:themeShade="BF"/>
          <w:sz w:val="24"/>
          <w:szCs w:val="24"/>
        </w:rPr>
        <w:t>Norms</w:t>
      </w:r>
    </w:p>
    <w:p w:rsidR="0092477A" w:rsidRDefault="003D1A6A" w:rsidP="0092477A">
      <w:r w:rsidRPr="003D1A6A">
        <w:t xml:space="preserve">The </w:t>
      </w:r>
      <w:r>
        <w:t xml:space="preserve">Valdorba </w:t>
      </w:r>
      <w:r w:rsidRPr="003D1A6A">
        <w:t>cooperative is very dynamic in relation to the changes in cereal varieties and p</w:t>
      </w:r>
      <w:r w:rsidR="008717D7">
        <w:t>esticides</w:t>
      </w:r>
      <w:r w:rsidRPr="003D1A6A">
        <w:t xml:space="preserve"> used. It is open to innovation in this type of products and to share the results obtained in the field through these demonstrations and a group work promoted by the coop itself.</w:t>
      </w:r>
    </w:p>
    <w:p w:rsidR="00427831" w:rsidRDefault="00427831" w:rsidP="0092477A"/>
    <w:p w:rsidR="00427831" w:rsidRPr="00212853" w:rsidRDefault="00427831" w:rsidP="0092477A">
      <w:pPr>
        <w:rPr>
          <w:highlight w:val="cyan"/>
        </w:rPr>
      </w:pPr>
      <w:r w:rsidRPr="00427831">
        <w:t>It is important to note that more experienced farmers play a more innovative and open role to change than small farmers who are drawn by the experience of the former.</w:t>
      </w:r>
    </w:p>
    <w:p w:rsidR="0092477A" w:rsidRPr="00920B23" w:rsidRDefault="00F919C7" w:rsidP="00920B23">
      <w:pPr>
        <w:spacing w:before="120" w:after="240"/>
        <w:rPr>
          <w:b/>
          <w:color w:val="538135" w:themeColor="accent6" w:themeShade="BF"/>
          <w:sz w:val="24"/>
          <w:szCs w:val="24"/>
        </w:rPr>
      </w:pPr>
      <w:r w:rsidRPr="00F919C7">
        <w:rPr>
          <w:b/>
          <w:color w:val="538135" w:themeColor="accent6" w:themeShade="BF"/>
          <w:sz w:val="24"/>
          <w:szCs w:val="24"/>
        </w:rPr>
        <w:t>Practicalities</w:t>
      </w:r>
    </w:p>
    <w:p w:rsidR="0092477A" w:rsidRDefault="0092477A" w:rsidP="00936D04">
      <w:r w:rsidRPr="0092477A">
        <w:t xml:space="preserve">Attendance at the event was planned from </w:t>
      </w:r>
      <w:r w:rsidR="00280DEC">
        <w:t xml:space="preserve">the begging of </w:t>
      </w:r>
      <w:r w:rsidR="003D1A6A">
        <w:t>May</w:t>
      </w:r>
      <w:r w:rsidR="00280DEC">
        <w:t xml:space="preserve"> (it is held the 21th of May)</w:t>
      </w:r>
      <w:r w:rsidRPr="0092477A">
        <w:t xml:space="preserve"> to facilitate the attendance of all the participants. The date did not coincide with other events. </w:t>
      </w:r>
    </w:p>
    <w:p w:rsidR="003D1A6A" w:rsidRDefault="003D1A6A" w:rsidP="00936D04">
      <w:pPr>
        <w:rPr>
          <w:highlight w:val="cyan"/>
        </w:rPr>
      </w:pPr>
    </w:p>
    <w:p w:rsidR="00280DEC" w:rsidRPr="00212853" w:rsidRDefault="00280DEC" w:rsidP="00936D04">
      <w:pPr>
        <w:rPr>
          <w:highlight w:val="cyan"/>
        </w:rPr>
      </w:pPr>
      <w:r w:rsidRPr="00280DEC">
        <w:t>The good dates to organize the event are rather few, since it is about getting the crops to be at the best moment of their vegetative cycle and at the same time the availability of technicians and farmers is appropriate. In practice, two weeks are available in May and therefore the date must be chosen as soon as possible.</w:t>
      </w:r>
    </w:p>
    <w:p w:rsidR="00E86FFB" w:rsidRPr="00920B23" w:rsidRDefault="009A7003" w:rsidP="009A7003">
      <w:pPr>
        <w:pStyle w:val="Ttulo2"/>
      </w:pPr>
      <w:bookmarkStart w:id="71" w:name="_Toc511905209"/>
      <w:bookmarkStart w:id="72" w:name="_Toc530055426"/>
      <w:r w:rsidRPr="00634967">
        <w:t>Form</w:t>
      </w:r>
      <w:r w:rsidR="00F919C7">
        <w:t>s</w:t>
      </w:r>
      <w:r w:rsidRPr="00634967">
        <w:t xml:space="preserve"> of learning</w:t>
      </w:r>
      <w:bookmarkEnd w:id="70"/>
      <w:bookmarkEnd w:id="71"/>
      <w:bookmarkEnd w:id="72"/>
    </w:p>
    <w:p w:rsidR="00E86FFB" w:rsidRDefault="00E86FFB" w:rsidP="009A7003">
      <w:r w:rsidRPr="00E86FFB">
        <w:t xml:space="preserve">The demonstration consisted of a guided tour of the </w:t>
      </w:r>
      <w:r w:rsidR="003D1A6A">
        <w:t>different trials plots</w:t>
      </w:r>
      <w:r w:rsidRPr="00E86FFB">
        <w:t xml:space="preserve"> in which the farmer </w:t>
      </w:r>
      <w:r w:rsidR="003D1A6A">
        <w:t xml:space="preserve">or advisor </w:t>
      </w:r>
      <w:r w:rsidRPr="00E86FFB">
        <w:t>used his verbal expression, accompanying the exact location so that attendees could see for themselves what he was explaining.</w:t>
      </w:r>
    </w:p>
    <w:p w:rsidR="003D1A6A" w:rsidRDefault="003D1A6A" w:rsidP="009A7003">
      <w:r>
        <w:rPr>
          <w:noProof/>
          <w:lang w:val="es-ES" w:eastAsia="es-ES"/>
        </w:rPr>
        <w:drawing>
          <wp:inline distT="0" distB="0" distL="0" distR="0">
            <wp:extent cx="1787236" cy="1340427"/>
            <wp:effectExtent l="0" t="0" r="3810" b="0"/>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00.jpg"/>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88629" cy="1341472"/>
                    </a:xfrm>
                    <a:prstGeom prst="rect">
                      <a:avLst/>
                    </a:prstGeom>
                  </pic:spPr>
                </pic:pic>
              </a:graphicData>
            </a:graphic>
          </wp:inline>
        </w:drawing>
      </w:r>
      <w:r>
        <w:t xml:space="preserve"> </w:t>
      </w:r>
      <w:r>
        <w:rPr>
          <w:noProof/>
          <w:lang w:val="es-ES" w:eastAsia="es-ES"/>
        </w:rPr>
        <w:drawing>
          <wp:inline distT="0" distB="0" distL="0" distR="0">
            <wp:extent cx="1791855" cy="1343891"/>
            <wp:effectExtent l="0" t="0" r="0" b="8890"/>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521-WA0004.jpg"/>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0783" cy="1343087"/>
                    </a:xfrm>
                    <a:prstGeom prst="rect">
                      <a:avLst/>
                    </a:prstGeom>
                  </pic:spPr>
                </pic:pic>
              </a:graphicData>
            </a:graphic>
          </wp:inline>
        </w:drawing>
      </w:r>
    </w:p>
    <w:p w:rsidR="00E86FFB" w:rsidRDefault="00E86FFB" w:rsidP="009A7003">
      <w:pPr>
        <w:rPr>
          <w:highlight w:val="cyan"/>
        </w:rPr>
      </w:pPr>
    </w:p>
    <w:p w:rsidR="00427831" w:rsidRDefault="00427831" w:rsidP="00427831">
      <w:proofErr w:type="spellStart"/>
      <w:r>
        <w:t>Relavant</w:t>
      </w:r>
      <w:proofErr w:type="spellEnd"/>
      <w:r>
        <w:t xml:space="preserve"> aspects can be learned by analyzing the different way in which farmers and technicians communicate, each of them contributing different values </w:t>
      </w:r>
      <w:r>
        <w:rPr>
          <w:rFonts w:ascii="Arial" w:hAnsi="Arial" w:cs="Arial"/>
        </w:rPr>
        <w:t>​​</w:t>
      </w:r>
      <w:r>
        <w:rPr>
          <w:rFonts w:cs="Verdana"/>
        </w:rPr>
        <w:t>and assuming different limitations.</w:t>
      </w:r>
    </w:p>
    <w:p w:rsidR="00427831" w:rsidRDefault="00427831" w:rsidP="00427831">
      <w:r>
        <w:t xml:space="preserve">In the case of farmers, the language is direct and simple, which allows a very fast and fluid communication with other farmers. Perhaps the greatest limitation is the lack of analysis and the consequences of the observed. Perhaps the technician </w:t>
      </w:r>
      <w:r>
        <w:lastRenderedPageBreak/>
        <w:t>could help complete the communication by providing very specific questions with this analysis of the situations presented.</w:t>
      </w:r>
    </w:p>
    <w:p w:rsidR="00427831" w:rsidRDefault="00427831" w:rsidP="00427831">
      <w:pPr>
        <w:rPr>
          <w:highlight w:val="cyan"/>
        </w:rPr>
      </w:pPr>
      <w:r>
        <w:t xml:space="preserve">On the part of technicians, communication is long and complex. Usually the technician tries to provide a lot of information and maybe the farmer </w:t>
      </w:r>
      <w:r w:rsidR="00280DEC">
        <w:t>cannot</w:t>
      </w:r>
      <w:r>
        <w:t xml:space="preserve"> take advantage of everything that is being offered at that moment. In this case the farmer has to help the technician to specify and simplify the message in its fundamental aspects</w:t>
      </w:r>
      <w:r w:rsidR="00280DEC">
        <w:t>, demanding a summary or with precise questions</w:t>
      </w:r>
      <w:r>
        <w:t>.</w:t>
      </w:r>
    </w:p>
    <w:p w:rsidR="009D3C79" w:rsidRPr="001B6E83" w:rsidRDefault="009D3C79" w:rsidP="009A7003">
      <w:pPr>
        <w:rPr>
          <w:highlight w:val="cyan"/>
        </w:rPr>
      </w:pPr>
    </w:p>
    <w:p w:rsidR="009A7003" w:rsidRPr="00634967" w:rsidRDefault="001B6E83" w:rsidP="001B6E83">
      <w:pPr>
        <w:pStyle w:val="Ttulo2"/>
      </w:pPr>
      <w:bookmarkStart w:id="73" w:name="_Toc508195358"/>
      <w:bookmarkStart w:id="74" w:name="_Toc511905210"/>
      <w:bookmarkStart w:id="75" w:name="_Toc530055427"/>
      <w:r>
        <w:t>Content</w:t>
      </w:r>
      <w:r w:rsidR="009A7003" w:rsidRPr="00634967">
        <w:t xml:space="preserve"> of learning</w:t>
      </w:r>
      <w:bookmarkEnd w:id="73"/>
      <w:bookmarkEnd w:id="74"/>
      <w:bookmarkEnd w:id="75"/>
    </w:p>
    <w:p w:rsidR="0016318D" w:rsidRDefault="00387838" w:rsidP="0016318D">
      <w:r w:rsidRPr="0016318D">
        <w:t xml:space="preserve">The </w:t>
      </w:r>
      <w:r w:rsidR="003D1A6A" w:rsidRPr="0016318D">
        <w:t>visit was</w:t>
      </w:r>
      <w:r w:rsidRPr="0016318D">
        <w:t xml:space="preserve"> structure</w:t>
      </w:r>
      <w:r w:rsidR="003D1A6A" w:rsidRPr="0016318D">
        <w:t>d</w:t>
      </w:r>
      <w:r w:rsidRPr="0016318D">
        <w:t xml:space="preserve"> in </w:t>
      </w:r>
      <w:r w:rsidR="003D1A6A" w:rsidRPr="0016318D">
        <w:t>2</w:t>
      </w:r>
      <w:r w:rsidR="0016318D">
        <w:t xml:space="preserve"> </w:t>
      </w:r>
      <w:r w:rsidRPr="0016318D">
        <w:t xml:space="preserve">parts, each with a different </w:t>
      </w:r>
      <w:r w:rsidR="00280DEC">
        <w:t>setting</w:t>
      </w:r>
      <w:r w:rsidRPr="0016318D">
        <w:t xml:space="preserve">: </w:t>
      </w:r>
      <w:r w:rsidR="0016318D" w:rsidRPr="0016318D">
        <w:t>The first visit started in to the farmers plots: Colza (Arsenal), pea</w:t>
      </w:r>
      <w:r w:rsidR="0081377E">
        <w:t>s</w:t>
      </w:r>
      <w:r w:rsidR="0016318D" w:rsidRPr="0016318D">
        <w:t xml:space="preserve"> (avenger) and wheat</w:t>
      </w:r>
      <w:r w:rsidR="003F242A">
        <w:t>.</w:t>
      </w:r>
      <w:r w:rsidR="0016318D" w:rsidRPr="0016318D">
        <w:t xml:space="preserve"> And the second part to the visit was </w:t>
      </w:r>
      <w:r w:rsidR="0016318D">
        <w:t>in</w:t>
      </w:r>
      <w:r w:rsidR="0016318D" w:rsidRPr="0016318D">
        <w:t xml:space="preserve"> the trials of fungicides and barley varieties of the INTIA testing platform.</w:t>
      </w:r>
    </w:p>
    <w:p w:rsidR="00280DEC" w:rsidRPr="0016318D" w:rsidRDefault="00280DEC" w:rsidP="0016318D"/>
    <w:p w:rsidR="000D3F22" w:rsidRPr="00280DEC" w:rsidRDefault="0016318D" w:rsidP="0016318D">
      <w:r>
        <w:t xml:space="preserve">The answer to the survey show </w:t>
      </w:r>
      <w:r w:rsidR="00280DEC">
        <w:t xml:space="preserve">that farmers learn many things during the event,  </w:t>
      </w:r>
    </w:p>
    <w:p w:rsidR="000D3F22" w:rsidRPr="00280DEC" w:rsidRDefault="00280DEC" w:rsidP="000D3F22">
      <w:proofErr w:type="gramStart"/>
      <w:r w:rsidRPr="00280DEC">
        <w:t>as</w:t>
      </w:r>
      <w:proofErr w:type="gramEnd"/>
      <w:r w:rsidRPr="00280DEC">
        <w:t xml:space="preserve"> b</w:t>
      </w:r>
      <w:r w:rsidR="000D3F22" w:rsidRPr="00280DEC">
        <w:t xml:space="preserve">arley </w:t>
      </w:r>
      <w:r w:rsidRPr="00280DEC">
        <w:t xml:space="preserve">varieties </w:t>
      </w:r>
      <w:r w:rsidR="000D3F22" w:rsidRPr="00280DEC">
        <w:t xml:space="preserve">response to </w:t>
      </w:r>
      <w:r w:rsidRPr="00280DEC">
        <w:t xml:space="preserve">the use of </w:t>
      </w:r>
      <w:r w:rsidR="000D3F22" w:rsidRPr="00280DEC">
        <w:t>fungicides</w:t>
      </w:r>
      <w:r w:rsidRPr="00280DEC">
        <w:t xml:space="preserve">, for instance, or the most significant characteristics of the </w:t>
      </w:r>
      <w:r w:rsidR="000D3F22" w:rsidRPr="00280DEC">
        <w:t>new varieties of wheat and barley</w:t>
      </w:r>
    </w:p>
    <w:p w:rsidR="009E1F79" w:rsidRPr="00920B23" w:rsidRDefault="009A7003" w:rsidP="009A7003">
      <w:pPr>
        <w:pStyle w:val="Ttulo2"/>
      </w:pPr>
      <w:bookmarkStart w:id="76" w:name="_Toc508195359"/>
      <w:bookmarkStart w:id="77" w:name="_Toc511905211"/>
      <w:bookmarkStart w:id="78" w:name="_Toc530055428"/>
      <w:r w:rsidRPr="00634967">
        <w:t>Outcomes of learning</w:t>
      </w:r>
      <w:bookmarkEnd w:id="76"/>
      <w:bookmarkEnd w:id="77"/>
      <w:bookmarkEnd w:id="78"/>
    </w:p>
    <w:p w:rsidR="00BF701E" w:rsidRDefault="00BF701E" w:rsidP="00BF701E">
      <w:r>
        <w:t>In the survey we did the attendees found the visit very interesting, and in general they see the possibility to apply other varieties.</w:t>
      </w:r>
    </w:p>
    <w:p w:rsidR="00BF701E" w:rsidRDefault="00BF701E" w:rsidP="00BF701E">
      <w:r>
        <w:t xml:space="preserve">When farmers are asked in the survey what have they learnt for their own farms, the answers show a willingness to apply what they have learned in general, especially in relation to the use of new varieties, the management of </w:t>
      </w:r>
      <w:proofErr w:type="gramStart"/>
      <w:r>
        <w:t>rapeseed ,</w:t>
      </w:r>
      <w:proofErr w:type="gramEnd"/>
      <w:r>
        <w:t xml:space="preserve"> treatments for disease control in barley, etc.</w:t>
      </w:r>
    </w:p>
    <w:p w:rsidR="00BF701E" w:rsidRDefault="00BF701E" w:rsidP="00BF701E">
      <w:r>
        <w:t>In this type of demonstrations the product innovations are very well valuated by the farmers. The demonstration facilitates the practical knowledge and eliminates or reduces the uncertainties that are normally linked to the introduction of the new, the different, in the usual agricultural activity.</w:t>
      </w:r>
    </w:p>
    <w:p w:rsidR="00BF701E" w:rsidRDefault="00BF701E" w:rsidP="00BF701E"/>
    <w:p w:rsidR="00920B23" w:rsidRPr="00CE44FE" w:rsidRDefault="00920B23" w:rsidP="00DB662A">
      <w:pPr>
        <w:rPr>
          <w:i/>
          <w:sz w:val="18"/>
          <w:szCs w:val="18"/>
        </w:rPr>
      </w:pPr>
    </w:p>
    <w:p w:rsidR="002961D7" w:rsidRPr="00920B23" w:rsidRDefault="00936D04" w:rsidP="006439AE">
      <w:pPr>
        <w:pStyle w:val="Ttulo2"/>
      </w:pPr>
      <w:bookmarkStart w:id="79" w:name="_Toc511905212"/>
      <w:bookmarkStart w:id="80" w:name="_Toc530055429"/>
      <w:r>
        <w:t>Networki</w:t>
      </w:r>
      <w:r w:rsidRPr="00634967">
        <w:t>ng</w:t>
      </w:r>
      <w:bookmarkStart w:id="81" w:name="_Toc508195361"/>
      <w:bookmarkEnd w:id="79"/>
      <w:bookmarkEnd w:id="80"/>
    </w:p>
    <w:p w:rsidR="002961D7" w:rsidRDefault="002961D7" w:rsidP="006439AE">
      <w:r w:rsidRPr="002961D7">
        <w:t xml:space="preserve">In the general survey they answered that the most interesting people they had met were </w:t>
      </w:r>
      <w:r w:rsidR="008717D7">
        <w:t>experienced</w:t>
      </w:r>
      <w:r w:rsidR="009D3C14">
        <w:t xml:space="preserve"> farmers and </w:t>
      </w:r>
      <w:r w:rsidR="00280DEC">
        <w:t>well informed</w:t>
      </w:r>
      <w:r w:rsidR="009D3C14">
        <w:t xml:space="preserve"> technicians.</w:t>
      </w:r>
    </w:p>
    <w:p w:rsidR="00CE44FE" w:rsidRDefault="00CE44FE" w:rsidP="006439AE"/>
    <w:p w:rsidR="00BF7492" w:rsidRPr="00BF7492" w:rsidRDefault="00BF7492" w:rsidP="00BF7492">
      <w:pPr>
        <w:rPr>
          <w:szCs w:val="18"/>
        </w:rPr>
      </w:pPr>
      <w:r w:rsidRPr="00BF7492">
        <w:rPr>
          <w:szCs w:val="18"/>
        </w:rPr>
        <w:t>When farmers are questioned about networking, if they have met any interesting people in the demonstration, the answers were also positive. The dominant idea is that people have something to transmit to others and I try to learn from them, also underlining certain kind of people, interesting people with great experience, sensitive and observant, open sharing experiences.</w:t>
      </w:r>
    </w:p>
    <w:p w:rsidR="00BF7492" w:rsidRPr="00BF7492" w:rsidRDefault="00BF7492" w:rsidP="00BF7492">
      <w:pPr>
        <w:rPr>
          <w:szCs w:val="18"/>
        </w:rPr>
      </w:pPr>
    </w:p>
    <w:p w:rsidR="00BF7492" w:rsidRDefault="00BF7492" w:rsidP="00BF7492">
      <w:pPr>
        <w:rPr>
          <w:szCs w:val="18"/>
        </w:rPr>
      </w:pPr>
      <w:r w:rsidRPr="00BF7492">
        <w:rPr>
          <w:szCs w:val="18"/>
        </w:rPr>
        <w:t>In another line they also highlight the relationship with the technicians who bring a lot of knowledge and during the demonstration it is possible to have a very close and direct contact, without barriers to be able to ask and clarify the doubts that arise.</w:t>
      </w:r>
    </w:p>
    <w:p w:rsidR="00BF7492" w:rsidRDefault="00BF7492" w:rsidP="00BF7492">
      <w:pPr>
        <w:rPr>
          <w:szCs w:val="18"/>
        </w:rPr>
      </w:pPr>
    </w:p>
    <w:p w:rsidR="00BF7492" w:rsidRPr="00BF7492" w:rsidRDefault="00BF7492" w:rsidP="00BF7492">
      <w:pPr>
        <w:rPr>
          <w:szCs w:val="18"/>
        </w:rPr>
      </w:pPr>
      <w:r w:rsidRPr="00BF7492">
        <w:rPr>
          <w:szCs w:val="18"/>
        </w:rPr>
        <w:t>In relation to networking is true that being a small and stable group, does not have the wealth of novelty that can bring the arrival of new people who can bring new experiences and thereby enrich the knowledge of the group itself. In this sense, the organizers of the cooperative have seen this limitation and are considering exchanges with other cooperatives and farmers in nearby areas.</w:t>
      </w:r>
    </w:p>
    <w:p w:rsidR="00BF7492" w:rsidRDefault="00BF7492" w:rsidP="00BF7492">
      <w:pPr>
        <w:rPr>
          <w:i/>
          <w:sz w:val="18"/>
          <w:szCs w:val="18"/>
        </w:rPr>
      </w:pPr>
    </w:p>
    <w:p w:rsidR="009A7003" w:rsidRPr="00634967" w:rsidRDefault="009A7003" w:rsidP="009A7003">
      <w:pPr>
        <w:pStyle w:val="Ttulo1"/>
        <w:spacing w:after="0"/>
        <w:jc w:val="left"/>
        <w:rPr>
          <w:lang w:val="en-GB"/>
        </w:rPr>
      </w:pPr>
      <w:bookmarkStart w:id="82" w:name="_Toc511905213"/>
      <w:bookmarkStart w:id="83" w:name="_Toc530055430"/>
      <w:r w:rsidRPr="00634967">
        <w:rPr>
          <w:lang w:val="en-GB"/>
        </w:rPr>
        <w:t>Anchoring: Application of demo lessons by participants</w:t>
      </w:r>
      <w:bookmarkEnd w:id="81"/>
      <w:bookmarkEnd w:id="82"/>
      <w:bookmarkEnd w:id="83"/>
    </w:p>
    <w:p w:rsidR="005E36C9" w:rsidRDefault="009A7003" w:rsidP="009A7003">
      <w:pPr>
        <w:pStyle w:val="Ttulo2"/>
      </w:pPr>
      <w:bookmarkStart w:id="84" w:name="_Toc508195362"/>
      <w:bookmarkStart w:id="85" w:name="_Toc511905214"/>
      <w:bookmarkStart w:id="86" w:name="_Toc530055431"/>
      <w:r w:rsidRPr="00634967">
        <w:t>Anchoring related to the present demo</w:t>
      </w:r>
      <w:bookmarkEnd w:id="84"/>
      <w:bookmarkEnd w:id="85"/>
      <w:bookmarkEnd w:id="86"/>
    </w:p>
    <w:p w:rsidR="007D5970" w:rsidRDefault="007D5970" w:rsidP="007D5970">
      <w:r>
        <w:t xml:space="preserve">In general, the answers are very </w:t>
      </w:r>
      <w:r w:rsidR="005F234C">
        <w:t>favourable</w:t>
      </w:r>
      <w:r>
        <w:t xml:space="preserve"> to apply what was learned in the demo and do not have important barriers to do it.</w:t>
      </w:r>
    </w:p>
    <w:p w:rsidR="008F41CE" w:rsidRDefault="008F41CE" w:rsidP="007D5970"/>
    <w:p w:rsidR="00A85FB1" w:rsidRDefault="00A85FB1" w:rsidP="00A85FB1">
      <w:r>
        <w:t>When we ask the farmers if they are willing to apply what they have learned in their own farms, the answers are positive, they are all willing to change their varieties or the pesticides they are using because they are showing themselves to be better in the demonstrations.</w:t>
      </w:r>
    </w:p>
    <w:p w:rsidR="00A85FB1" w:rsidRDefault="00A85FB1" w:rsidP="00A85FB1"/>
    <w:p w:rsidR="00A85FB1" w:rsidRDefault="00A85FB1" w:rsidP="00A85FB1">
      <w:r>
        <w:t xml:space="preserve">Anyway, it is true that the conclusions drawn in this demonstration will later have a personalized advice service that will reinforce the conclusions drawn, confirm to each farmer that he is taking the best decision in his plots and help each one of them. </w:t>
      </w:r>
      <w:proofErr w:type="gramStart"/>
      <w:r>
        <w:t>they</w:t>
      </w:r>
      <w:proofErr w:type="gramEnd"/>
      <w:r>
        <w:t xml:space="preserve"> innovate in their exploitation overcoming the usual uncertainties and </w:t>
      </w:r>
      <w:r w:rsidR="00A278E8">
        <w:t>concerns</w:t>
      </w:r>
      <w:r>
        <w:t xml:space="preserve"> when something new has to be done in your crops.</w:t>
      </w:r>
    </w:p>
    <w:p w:rsidR="00A85FB1" w:rsidRDefault="00A85FB1" w:rsidP="00A85FB1"/>
    <w:p w:rsidR="007D5970" w:rsidRPr="007D5970" w:rsidRDefault="007D5970" w:rsidP="007D5970">
      <w:pPr>
        <w:rPr>
          <w:i/>
        </w:rPr>
      </w:pPr>
    </w:p>
    <w:p w:rsidR="008D4586" w:rsidRPr="008D4586" w:rsidRDefault="00ED7AEA" w:rsidP="008D4586">
      <w:pPr>
        <w:rPr>
          <w:lang w:val="en-US"/>
        </w:rPr>
      </w:pPr>
      <w:r w:rsidRPr="00ED7AEA">
        <w:rPr>
          <w:lang w:val="en-US"/>
        </w:rPr>
        <w:t>.</w:t>
      </w:r>
    </w:p>
    <w:p w:rsidR="00BB7EFE" w:rsidRPr="005E36C9" w:rsidRDefault="00BB7EFE" w:rsidP="009A7003">
      <w:pPr>
        <w:rPr>
          <w:highlight w:val="cyan"/>
        </w:rPr>
      </w:pPr>
    </w:p>
    <w:p w:rsidR="00952814" w:rsidRDefault="00FA5BA6" w:rsidP="00FA5BA6">
      <w:pPr>
        <w:pStyle w:val="Ttulo2"/>
      </w:pPr>
      <w:bookmarkStart w:id="87" w:name="_Toc511905215"/>
      <w:bookmarkStart w:id="88" w:name="_Toc530055432"/>
      <w:bookmarkStart w:id="89" w:name="_Toc508195363"/>
      <w:r>
        <w:t>Stimulating anchoring</w:t>
      </w:r>
      <w:bookmarkEnd w:id="87"/>
      <w:bookmarkEnd w:id="88"/>
    </w:p>
    <w:p w:rsidR="005E36C9" w:rsidRDefault="00CF3825" w:rsidP="00CF3825">
      <w:pPr>
        <w:rPr>
          <w:lang w:val="en-US"/>
        </w:rPr>
      </w:pPr>
      <w:r w:rsidRPr="00CF3825">
        <w:rPr>
          <w:lang w:val="en-US"/>
        </w:rPr>
        <w:t>Every year and during the last 25 years, visits to the INTIA cer</w:t>
      </w:r>
      <w:r>
        <w:rPr>
          <w:lang w:val="en-US"/>
        </w:rPr>
        <w:t>e</w:t>
      </w:r>
      <w:r w:rsidRPr="00CF3825">
        <w:rPr>
          <w:lang w:val="en-US"/>
        </w:rPr>
        <w:t>al</w:t>
      </w:r>
      <w:r>
        <w:rPr>
          <w:lang w:val="en-US"/>
        </w:rPr>
        <w:t>s</w:t>
      </w:r>
      <w:r w:rsidRPr="00CF3825">
        <w:rPr>
          <w:lang w:val="en-US"/>
        </w:rPr>
        <w:t xml:space="preserve"> trials are organized by zones. In addition, trips are organized to visit the trials of the GENVCE network. A special day is also held every year for the managers of the agricultural cooperatives with the balance of the cereal campaign of each year. The results obtained in the trials are available to the farmer partners of INTIA. The results of the different varieties are published every year in the journal Navarra </w:t>
      </w:r>
      <w:proofErr w:type="spellStart"/>
      <w:r w:rsidRPr="00CF3825">
        <w:rPr>
          <w:lang w:val="en-US"/>
        </w:rPr>
        <w:t>Agraria</w:t>
      </w:r>
      <w:proofErr w:type="spellEnd"/>
      <w:r w:rsidRPr="00CF3825">
        <w:rPr>
          <w:lang w:val="en-US"/>
        </w:rPr>
        <w:t>. Annual talks are also organized in the Cooperatives with INTIA technicians to explain the results of the campaign.</w:t>
      </w:r>
    </w:p>
    <w:p w:rsidR="005F234C" w:rsidRDefault="005F234C" w:rsidP="00CF3825">
      <w:pPr>
        <w:rPr>
          <w:lang w:val="en-US"/>
        </w:rPr>
      </w:pPr>
    </w:p>
    <w:p w:rsidR="005F234C" w:rsidRDefault="005F234C" w:rsidP="00CF3825">
      <w:pPr>
        <w:rPr>
          <w:lang w:val="en-US"/>
        </w:rPr>
      </w:pPr>
      <w:r>
        <w:rPr>
          <w:lang w:val="en-US"/>
        </w:rPr>
        <w:t>Some elements are efficient to get a good anchoring of the new techniques:</w:t>
      </w:r>
    </w:p>
    <w:p w:rsidR="005F234C" w:rsidRDefault="005F234C" w:rsidP="003F242A">
      <w:pPr>
        <w:pStyle w:val="Prrafodelista"/>
        <w:numPr>
          <w:ilvl w:val="0"/>
          <w:numId w:val="41"/>
        </w:numPr>
        <w:rPr>
          <w:lang w:val="en-US"/>
        </w:rPr>
      </w:pPr>
      <w:r>
        <w:rPr>
          <w:lang w:val="en-US"/>
        </w:rPr>
        <w:t>Demonstrations (Valdorba) as the opportunity to see in the parcels of other farmers the expected results of the innovation (variety or technique).</w:t>
      </w:r>
    </w:p>
    <w:p w:rsidR="005F234C" w:rsidRDefault="005F234C" w:rsidP="003F242A">
      <w:pPr>
        <w:pStyle w:val="Prrafodelista"/>
        <w:numPr>
          <w:ilvl w:val="0"/>
          <w:numId w:val="41"/>
        </w:numPr>
        <w:rPr>
          <w:lang w:val="en-US"/>
        </w:rPr>
      </w:pPr>
      <w:r>
        <w:rPr>
          <w:lang w:val="en-US"/>
        </w:rPr>
        <w:t>Working and exchanging in a consolidated group, a network of farmers as in this CS.</w:t>
      </w:r>
    </w:p>
    <w:p w:rsidR="005F234C" w:rsidRDefault="005F234C" w:rsidP="003F242A">
      <w:pPr>
        <w:pStyle w:val="Prrafodelista"/>
        <w:numPr>
          <w:ilvl w:val="0"/>
          <w:numId w:val="41"/>
        </w:numPr>
        <w:rPr>
          <w:lang w:val="en-US"/>
        </w:rPr>
      </w:pPr>
      <w:r>
        <w:rPr>
          <w:lang w:val="en-US"/>
        </w:rPr>
        <w:t>The support of a recognized advisory service as INTIA</w:t>
      </w:r>
    </w:p>
    <w:p w:rsidR="000C6CEA" w:rsidRPr="000C6CEA" w:rsidRDefault="000C6CEA" w:rsidP="000C6CEA">
      <w:pPr>
        <w:pStyle w:val="Prrafodelista"/>
        <w:numPr>
          <w:ilvl w:val="0"/>
          <w:numId w:val="41"/>
        </w:numPr>
        <w:rPr>
          <w:lang w:val="en-US"/>
        </w:rPr>
      </w:pPr>
      <w:r w:rsidRPr="000C6CEA">
        <w:rPr>
          <w:lang w:val="en-US"/>
        </w:rPr>
        <w:t>Publication of trial results</w:t>
      </w:r>
    </w:p>
    <w:p w:rsidR="000C6CEA" w:rsidRPr="000C6CEA" w:rsidRDefault="000C6CEA" w:rsidP="000C6CEA">
      <w:pPr>
        <w:pStyle w:val="Prrafodelista"/>
        <w:numPr>
          <w:ilvl w:val="0"/>
          <w:numId w:val="41"/>
        </w:numPr>
        <w:rPr>
          <w:lang w:val="en-US"/>
        </w:rPr>
      </w:pPr>
      <w:r w:rsidRPr="000C6CEA">
        <w:rPr>
          <w:lang w:val="en-US"/>
        </w:rPr>
        <w:t>Technical seminars and meetings in the cooperatives</w:t>
      </w:r>
    </w:p>
    <w:p w:rsidR="000C6CEA" w:rsidRDefault="000C6CEA" w:rsidP="000C6CEA">
      <w:pPr>
        <w:pStyle w:val="Prrafodelista"/>
        <w:numPr>
          <w:ilvl w:val="0"/>
          <w:numId w:val="41"/>
        </w:numPr>
        <w:rPr>
          <w:lang w:val="en-US"/>
        </w:rPr>
      </w:pPr>
      <w:r>
        <w:rPr>
          <w:lang w:val="en-US"/>
        </w:rPr>
        <w:t>Access to</w:t>
      </w:r>
      <w:r w:rsidRPr="000C6CEA">
        <w:rPr>
          <w:lang w:val="en-US"/>
        </w:rPr>
        <w:t xml:space="preserve"> the advisor</w:t>
      </w:r>
    </w:p>
    <w:p w:rsidR="005F234C" w:rsidRDefault="005F234C" w:rsidP="005F234C">
      <w:pPr>
        <w:rPr>
          <w:lang w:val="en-US"/>
        </w:rPr>
      </w:pPr>
    </w:p>
    <w:p w:rsidR="0085134C" w:rsidRDefault="0085134C" w:rsidP="005F234C">
      <w:pPr>
        <w:rPr>
          <w:lang w:val="en-US"/>
        </w:rPr>
      </w:pPr>
      <w:r>
        <w:rPr>
          <w:lang w:val="en-US"/>
        </w:rPr>
        <w:t>Peer to peer learning is in this case the most profitable way to guaranty a progressive anchoring of innovation, step by step, from influencers to the rest of the farmers in the coop.</w:t>
      </w:r>
    </w:p>
    <w:p w:rsidR="0085134C" w:rsidRPr="005F234C" w:rsidRDefault="0085134C" w:rsidP="005F234C">
      <w:pPr>
        <w:rPr>
          <w:lang w:val="en-US"/>
        </w:rPr>
      </w:pPr>
    </w:p>
    <w:p w:rsidR="00140C29" w:rsidRDefault="009A7003" w:rsidP="009A7003">
      <w:pPr>
        <w:pStyle w:val="Ttulo2"/>
      </w:pPr>
      <w:bookmarkStart w:id="90" w:name="_Toc511905216"/>
      <w:bookmarkStart w:id="91" w:name="_Toc530055433"/>
      <w:r w:rsidRPr="00634967">
        <w:lastRenderedPageBreak/>
        <w:t>Anchoring related to earlier demos</w:t>
      </w:r>
      <w:bookmarkEnd w:id="89"/>
      <w:bookmarkEnd w:id="90"/>
      <w:bookmarkEnd w:id="91"/>
    </w:p>
    <w:p w:rsidR="0085134C" w:rsidRDefault="0085134C" w:rsidP="00952814">
      <w:r>
        <w:t xml:space="preserve">Farmers can have a global view of the effect of Demos as </w:t>
      </w:r>
      <w:proofErr w:type="gramStart"/>
      <w:r>
        <w:t>an</w:t>
      </w:r>
      <w:proofErr w:type="gramEnd"/>
      <w:r>
        <w:t xml:space="preserve"> strategy being largely used in the coop, so not only the specific event of this year. As it was explained before </w:t>
      </w:r>
      <w:r w:rsidR="003F242A">
        <w:t>d</w:t>
      </w:r>
      <w:r>
        <w:t>emos are part of a global innovation strategy managed by a consolidated group of farmers, planning and working together in the last years and under the umbrellas of the coop of Valdorba.</w:t>
      </w:r>
    </w:p>
    <w:p w:rsidR="0085134C" w:rsidRDefault="0085134C" w:rsidP="00952814"/>
    <w:p w:rsidR="00D804DB" w:rsidRDefault="00D804DB" w:rsidP="00677529"/>
    <w:p w:rsidR="00D804DB" w:rsidRDefault="00D804DB" w:rsidP="00D804DB">
      <w:r>
        <w:t>In this case of study, the transfer of knowledge made by the cooperative to its members is very important and it is carried out. We carry out this question in the online survey</w:t>
      </w:r>
      <w:r w:rsidR="000C6CEA">
        <w:t xml:space="preserve">. </w:t>
      </w:r>
      <w:r w:rsidR="000C6CEA" w:rsidRPr="000C6CEA">
        <w:t>Two main actors are identifies, I</w:t>
      </w:r>
      <w:r w:rsidR="00A278E8">
        <w:t>NTIA</w:t>
      </w:r>
      <w:r w:rsidR="000C6CEA" w:rsidRPr="000C6CEA">
        <w:t xml:space="preserve"> and the coop, and more precisely the </w:t>
      </w:r>
      <w:r w:rsidR="00A278E8" w:rsidRPr="000C6CEA">
        <w:t>technicians</w:t>
      </w:r>
      <w:r w:rsidR="000C6CEA" w:rsidRPr="000C6CEA">
        <w:t xml:space="preserve"> in charge of these two institutions, also the farmers in peer to peer relation. Relate to instruments direct </w:t>
      </w:r>
      <w:r w:rsidR="00A278E8" w:rsidRPr="000C6CEA">
        <w:t>communication</w:t>
      </w:r>
      <w:r w:rsidR="000C6CEA" w:rsidRPr="000C6CEA">
        <w:t xml:space="preserve">, the weekly visits of the technician, is the most </w:t>
      </w:r>
      <w:r w:rsidR="00A278E8" w:rsidRPr="000C6CEA">
        <w:t>valuable</w:t>
      </w:r>
      <w:r w:rsidR="000C6CEA" w:rsidRPr="000C6CEA">
        <w:t xml:space="preserve"> tool, but also </w:t>
      </w:r>
      <w:proofErr w:type="spellStart"/>
      <w:r w:rsidR="000C6CEA" w:rsidRPr="000C6CEA">
        <w:t>WhatsApp</w:t>
      </w:r>
      <w:proofErr w:type="spellEnd"/>
      <w:r w:rsidR="000C6CEA" w:rsidRPr="000C6CEA">
        <w:t xml:space="preserve"> (called Valdorba formation in which all the experiences are shared).</w:t>
      </w:r>
    </w:p>
    <w:p w:rsidR="00E25D37" w:rsidRDefault="00E25D37" w:rsidP="00D804DB"/>
    <w:p w:rsidR="00DB5C3B" w:rsidRDefault="00DB5C3B" w:rsidP="00D804DB">
      <w:pPr>
        <w:rPr>
          <w:i/>
        </w:rPr>
      </w:pPr>
    </w:p>
    <w:p w:rsidR="00A85FB1" w:rsidRDefault="00A85FB1" w:rsidP="00DB5C3B">
      <w:pPr>
        <w:rPr>
          <w:i/>
          <w:sz w:val="18"/>
          <w:szCs w:val="18"/>
        </w:rPr>
      </w:pPr>
    </w:p>
    <w:p w:rsidR="00A85FB1" w:rsidRPr="005A0E35" w:rsidRDefault="00A85FB1" w:rsidP="00A85FB1">
      <w:pPr>
        <w:rPr>
          <w:lang w:val="en-US"/>
        </w:rPr>
      </w:pPr>
      <w:r>
        <w:rPr>
          <w:lang w:val="en-US"/>
        </w:rPr>
        <w:t>According to the interview with INTIA expert</w:t>
      </w:r>
      <w:r w:rsidRPr="008D4586">
        <w:rPr>
          <w:lang w:val="en-US"/>
        </w:rPr>
        <w:t xml:space="preserve"> on </w:t>
      </w:r>
      <w:r w:rsidRPr="00CF3825">
        <w:rPr>
          <w:lang w:val="en-US"/>
        </w:rPr>
        <w:t>varieties of extensive crops</w:t>
      </w:r>
      <w:r>
        <w:rPr>
          <w:lang w:val="en-US"/>
        </w:rPr>
        <w:t xml:space="preserve"> (interview</w:t>
      </w:r>
      <w:r w:rsidRPr="005A0E35">
        <w:rPr>
          <w:lang w:val="en-US"/>
        </w:rPr>
        <w:t xml:space="preserve"> using a ‘snowball’ technique</w:t>
      </w:r>
      <w:r>
        <w:rPr>
          <w:lang w:val="en-US"/>
        </w:rPr>
        <w:t>)</w:t>
      </w:r>
    </w:p>
    <w:p w:rsidR="00A85FB1" w:rsidRPr="00CF3825" w:rsidRDefault="00A85FB1" w:rsidP="00A85FB1">
      <w:pPr>
        <w:rPr>
          <w:color w:val="FF0000"/>
          <w:lang w:val="en-US"/>
        </w:rPr>
      </w:pPr>
      <w:r>
        <w:rPr>
          <w:lang w:val="en-US"/>
        </w:rPr>
        <w:t xml:space="preserve">,  </w:t>
      </w:r>
    </w:p>
    <w:p w:rsidR="00A85FB1" w:rsidRDefault="00A85FB1" w:rsidP="00A85FB1">
      <w:pPr>
        <w:rPr>
          <w:lang w:val="en-US"/>
        </w:rPr>
      </w:pPr>
      <w:proofErr w:type="gramStart"/>
      <w:r>
        <w:rPr>
          <w:lang w:val="en-US"/>
        </w:rPr>
        <w:t>i</w:t>
      </w:r>
      <w:r w:rsidRPr="00ED7AEA">
        <w:rPr>
          <w:lang w:val="en-US"/>
        </w:rPr>
        <w:t>n</w:t>
      </w:r>
      <w:proofErr w:type="gramEnd"/>
      <w:r w:rsidRPr="00ED7AEA">
        <w:rPr>
          <w:lang w:val="en-US"/>
        </w:rPr>
        <w:t xml:space="preserve"> general in the cooperatives farmers are very interested in innovating in varieties and there is always a small group of innovative farmers who want to try out new varieties in their plots. Then the other farmers follow the innovators. The varietal renewal is very dynamic in the cereals sector (graph of the bell balance day with the evolution of cereals). The same goes for innovation in fungicides and herbicides. The role of the technical advisor is fundamental in all cases, offering a framework of security in the decisions that are taken jointly.</w:t>
      </w:r>
    </w:p>
    <w:p w:rsidR="00A85FB1" w:rsidRDefault="00A85FB1" w:rsidP="00A85FB1">
      <w:pPr>
        <w:rPr>
          <w:lang w:val="en-US"/>
        </w:rPr>
      </w:pPr>
    </w:p>
    <w:p w:rsidR="00A85FB1" w:rsidRDefault="00A85FB1" w:rsidP="00A85FB1">
      <w:pPr>
        <w:rPr>
          <w:lang w:val="en-US"/>
        </w:rPr>
      </w:pPr>
      <w:r>
        <w:rPr>
          <w:lang w:val="en-US"/>
        </w:rPr>
        <w:t xml:space="preserve">Related to the way farmers learnt with demos en the past years, he confirm that  </w:t>
      </w:r>
      <w:r w:rsidRPr="00ED7AEA">
        <w:rPr>
          <w:lang w:val="en-US"/>
        </w:rPr>
        <w:t>farmer learns more by seeing innovations in the field and recalls the images of the aspects that have most interested him, such as tolerance to diseases, good productivity, etc. It is the greatest stimulus to change in their exploitation. The support of the technicians is fundamental because they are reliable people who have been working together on the farm for many years.</w:t>
      </w:r>
    </w:p>
    <w:p w:rsidR="00A85FB1" w:rsidRDefault="00A85FB1" w:rsidP="00A85FB1">
      <w:pPr>
        <w:rPr>
          <w:lang w:val="en-US"/>
        </w:rPr>
      </w:pPr>
    </w:p>
    <w:p w:rsidR="00A85FB1" w:rsidRPr="00E25D37" w:rsidRDefault="00A85FB1" w:rsidP="00A85FB1">
      <w:pPr>
        <w:rPr>
          <w:i/>
          <w:sz w:val="18"/>
          <w:szCs w:val="18"/>
        </w:rPr>
      </w:pPr>
      <w:r>
        <w:rPr>
          <w:lang w:val="en-US"/>
        </w:rPr>
        <w:t xml:space="preserve">Finally, focusing in the </w:t>
      </w:r>
      <w:r w:rsidRPr="005A0E35">
        <w:rPr>
          <w:lang w:val="en-US"/>
        </w:rPr>
        <w:t>assessment of the potential role of demos in the uptake of innovation</w:t>
      </w:r>
      <w:r>
        <w:rPr>
          <w:lang w:val="en-US"/>
        </w:rPr>
        <w:t>, there is a very positive answer, underlining that t</w:t>
      </w:r>
      <w:r w:rsidRPr="00ED7AEA">
        <w:rPr>
          <w:lang w:val="en-US"/>
        </w:rPr>
        <w:t xml:space="preserve">he demonstration has a fundamental role since it offers practical and visible solutions clearly on the ground, either in its own plots or in tests carried out in the same area of </w:t>
      </w:r>
      <w:r w:rsidRPr="00ED7AEA">
        <w:rPr>
          <w:rFonts w:ascii="Arial" w:hAnsi="Arial" w:cs="Arial"/>
          <w:lang w:val="en-US"/>
        </w:rPr>
        <w:t>​​</w:t>
      </w:r>
      <w:r w:rsidRPr="00ED7AEA">
        <w:rPr>
          <w:lang w:val="en-US"/>
        </w:rPr>
        <w:t xml:space="preserve">cultivation. It is a very valuable instrument for farmers and technicians. The attendance at the demonstrations is high and highly valued by farmers and technicians. Innovation in varieties and </w:t>
      </w:r>
      <w:r w:rsidR="001C4EE2">
        <w:rPr>
          <w:lang w:val="en-US"/>
        </w:rPr>
        <w:t>pesticides</w:t>
      </w:r>
      <w:r w:rsidRPr="00ED7AEA">
        <w:rPr>
          <w:lang w:val="en-US"/>
        </w:rPr>
        <w:t xml:space="preserve"> products is very dynamic in cooperatives and applied experimentation has a fundamental role in this regard. Together with the advice system, they are the two pillars of innovation in this area of </w:t>
      </w:r>
      <w:r w:rsidRPr="00ED7AEA">
        <w:rPr>
          <w:rFonts w:ascii="Arial" w:hAnsi="Arial" w:cs="Arial"/>
          <w:lang w:val="en-US"/>
        </w:rPr>
        <w:t>​​</w:t>
      </w:r>
      <w:r w:rsidRPr="00ED7AEA">
        <w:rPr>
          <w:lang w:val="en-US"/>
        </w:rPr>
        <w:t>knowledge</w:t>
      </w:r>
    </w:p>
    <w:p w:rsidR="009A7003" w:rsidRPr="00634967" w:rsidRDefault="009A7003" w:rsidP="009A7003">
      <w:pPr>
        <w:pStyle w:val="Ttulo1"/>
        <w:spacing w:after="0"/>
        <w:jc w:val="left"/>
        <w:rPr>
          <w:lang w:val="en-GB"/>
        </w:rPr>
      </w:pPr>
      <w:bookmarkStart w:id="92" w:name="_Toc508195365"/>
      <w:bookmarkStart w:id="93" w:name="_Toc511905217"/>
      <w:bookmarkStart w:id="94" w:name="_Toc530055434"/>
      <w:r w:rsidRPr="00634967">
        <w:rPr>
          <w:lang w:val="en-GB"/>
        </w:rPr>
        <w:t>Scaling: Application of demo lessons by the wider farming community</w:t>
      </w:r>
      <w:bookmarkEnd w:id="92"/>
      <w:bookmarkEnd w:id="93"/>
      <w:bookmarkEnd w:id="94"/>
    </w:p>
    <w:p w:rsidR="002500D2" w:rsidRDefault="002500D2" w:rsidP="009A7003">
      <w:pPr>
        <w:rPr>
          <w:highlight w:val="yellow"/>
        </w:rPr>
      </w:pPr>
    </w:p>
    <w:p w:rsidR="00DB5C3B" w:rsidRPr="00920B23" w:rsidRDefault="00EA22C2" w:rsidP="009A7003">
      <w:pPr>
        <w:pStyle w:val="Ttulo2"/>
      </w:pPr>
      <w:bookmarkStart w:id="95" w:name="_Toc508195367"/>
      <w:bookmarkStart w:id="96" w:name="_Toc511905218"/>
      <w:bookmarkStart w:id="97" w:name="_Toc530055435"/>
      <w:r>
        <w:lastRenderedPageBreak/>
        <w:t>Retrospective e</w:t>
      </w:r>
      <w:r w:rsidR="009A7003" w:rsidRPr="00634967">
        <w:t>xamples of scaling</w:t>
      </w:r>
      <w:bookmarkEnd w:id="95"/>
      <w:bookmarkEnd w:id="96"/>
      <w:bookmarkEnd w:id="97"/>
    </w:p>
    <w:p w:rsidR="00DB5C3B" w:rsidRDefault="00ED7AEA" w:rsidP="009A7003">
      <w:pPr>
        <w:rPr>
          <w:highlight w:val="cyan"/>
        </w:rPr>
      </w:pPr>
      <w:r w:rsidRPr="00ED7AEA">
        <w:t>The cooperatives are an engine of innovation in the cereal sector of Navarra, for its ability to promote varietal renewal and access to new plant protection products, with the support of INTIA's technical service. It is a consolidated work system in the last 40 years, with two fundamental pillars, the applied experimentation system (demonstrations are part of this experimentation system in farmers' own plots) and weekly advice to farmers ( the proximity of technicians is key to drive continuous innovation in this area of knowledge)</w:t>
      </w:r>
    </w:p>
    <w:p w:rsidR="00B40FCE" w:rsidRDefault="00B40FCE" w:rsidP="009A7003">
      <w:pPr>
        <w:rPr>
          <w:highlight w:val="cyan"/>
        </w:rPr>
      </w:pPr>
    </w:p>
    <w:p w:rsidR="008756C2" w:rsidRDefault="00CE73D6" w:rsidP="00B40FCE">
      <w:pPr>
        <w:rPr>
          <w:lang w:val="en-US"/>
        </w:rPr>
      </w:pPr>
      <w:r w:rsidRPr="00CE73D6">
        <w:rPr>
          <w:lang w:val="en-US"/>
        </w:rPr>
        <w:t xml:space="preserve">INTIA publishes a report every year describing the results of the cereal </w:t>
      </w:r>
      <w:r w:rsidR="008756C2">
        <w:rPr>
          <w:lang w:val="en-US"/>
        </w:rPr>
        <w:t xml:space="preserve">in </w:t>
      </w:r>
      <w:proofErr w:type="gramStart"/>
      <w:r w:rsidR="008756C2">
        <w:rPr>
          <w:lang w:val="en-US"/>
        </w:rPr>
        <w:t xml:space="preserve">Navarra </w:t>
      </w:r>
      <w:r w:rsidRPr="00CE73D6">
        <w:rPr>
          <w:lang w:val="en-US"/>
        </w:rPr>
        <w:t>.</w:t>
      </w:r>
      <w:proofErr w:type="gramEnd"/>
      <w:r w:rsidR="008756C2">
        <w:rPr>
          <w:lang w:val="en-US"/>
        </w:rPr>
        <w:t xml:space="preserve"> </w:t>
      </w:r>
      <w:r w:rsidR="008756C2" w:rsidRPr="008756C2">
        <w:rPr>
          <w:lang w:val="en-US"/>
        </w:rPr>
        <w:t>This publication is based on the results of all the tests carried out during a production cycle in the different species cultivated by farmers in Navarre. These results come to complete the information that the farmer needs to make his decisions. They are presented in technical conferences and published as indicated here.</w:t>
      </w:r>
    </w:p>
    <w:p w:rsidR="008756C2" w:rsidRDefault="008756C2" w:rsidP="00B40FCE">
      <w:pPr>
        <w:rPr>
          <w:lang w:val="en-US"/>
        </w:rPr>
      </w:pPr>
    </w:p>
    <w:p w:rsidR="008756C2" w:rsidRDefault="008756C2" w:rsidP="00B40FCE">
      <w:pPr>
        <w:rPr>
          <w:lang w:val="en-US"/>
        </w:rPr>
      </w:pPr>
      <w:r w:rsidRPr="008756C2">
        <w:rPr>
          <w:lang w:val="en-US"/>
        </w:rPr>
        <w:t>Given that in the demonstration of our case study one of the fundamental topics has been the innovation in cereal varieties, we can present below some graphs that show the dynamism of this sector and therefore its capacity for continuous innovation. It should be noted that the varieties that appear in the graphs are in general the most recommended varieties and that the best results have been shown in the demonstrations and tests carried out</w:t>
      </w:r>
      <w:r>
        <w:rPr>
          <w:lang w:val="en-US"/>
        </w:rPr>
        <w:t>,</w:t>
      </w:r>
      <w:r w:rsidRPr="008756C2">
        <w:rPr>
          <w:lang w:val="en-US"/>
        </w:rPr>
        <w:t xml:space="preserve"> as those described in Valdorba.</w:t>
      </w:r>
      <w:r w:rsidR="00CE73D6" w:rsidRPr="00CE73D6">
        <w:rPr>
          <w:lang w:val="en-US"/>
        </w:rPr>
        <w:t xml:space="preserve"> </w:t>
      </w:r>
    </w:p>
    <w:p w:rsidR="008756C2" w:rsidRDefault="008756C2" w:rsidP="00B40FCE">
      <w:pPr>
        <w:rPr>
          <w:lang w:val="en-US"/>
        </w:rPr>
      </w:pPr>
    </w:p>
    <w:p w:rsidR="00CE73D6" w:rsidRDefault="00CE73D6" w:rsidP="00B40FCE">
      <w:pPr>
        <w:rPr>
          <w:color w:val="FF0000"/>
          <w:lang w:val="en-US"/>
        </w:rPr>
      </w:pPr>
    </w:p>
    <w:p w:rsidR="00CE73D6" w:rsidRDefault="00CE73D6" w:rsidP="00B40FCE">
      <w:pPr>
        <w:rPr>
          <w:color w:val="FF0000"/>
          <w:lang w:val="en-US"/>
        </w:rPr>
      </w:pPr>
      <w:r>
        <w:rPr>
          <w:noProof/>
          <w:lang w:val="es-ES" w:eastAsia="es-ES"/>
        </w:rPr>
        <w:drawing>
          <wp:inline distT="0" distB="0" distL="0" distR="0">
            <wp:extent cx="4356642" cy="27480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srcRect t="13655" r="28683" b="6367"/>
                    <a:stretch/>
                  </pic:blipFill>
                  <pic:spPr bwMode="auto">
                    <a:xfrm>
                      <a:off x="0" y="0"/>
                      <a:ext cx="4357301" cy="27484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E73D6" w:rsidRPr="00A278E8" w:rsidRDefault="008756C2" w:rsidP="00B40FCE">
      <w:pPr>
        <w:rPr>
          <w:lang w:val="en-US"/>
        </w:rPr>
      </w:pPr>
      <w:proofErr w:type="spellStart"/>
      <w:r w:rsidRPr="00A278E8">
        <w:rPr>
          <w:lang w:val="en-US"/>
        </w:rPr>
        <w:t>Grapf</w:t>
      </w:r>
      <w:proofErr w:type="spellEnd"/>
      <w:r w:rsidRPr="00A278E8">
        <w:rPr>
          <w:lang w:val="en-US"/>
        </w:rPr>
        <w:t xml:space="preserve"> 5</w:t>
      </w:r>
      <w:proofErr w:type="gramStart"/>
      <w:r w:rsidRPr="00A278E8">
        <w:rPr>
          <w:lang w:val="en-US"/>
        </w:rPr>
        <w:t>.-</w:t>
      </w:r>
      <w:proofErr w:type="gramEnd"/>
      <w:r w:rsidRPr="00A278E8">
        <w:rPr>
          <w:lang w:val="en-US"/>
        </w:rPr>
        <w:t xml:space="preserve"> Evolution of the varieties of wheat in Navarra in the last years.</w:t>
      </w:r>
    </w:p>
    <w:p w:rsidR="00CE73D6" w:rsidRPr="00D634CB" w:rsidRDefault="00CE73D6" w:rsidP="00B40FCE">
      <w:pPr>
        <w:rPr>
          <w:color w:val="FF0000"/>
          <w:lang w:val="en-US"/>
        </w:rPr>
      </w:pPr>
    </w:p>
    <w:p w:rsidR="002500D2" w:rsidRDefault="00CE73D6" w:rsidP="00B40FCE">
      <w:pPr>
        <w:rPr>
          <w:color w:val="FF0000"/>
          <w:lang w:val="es-ES"/>
        </w:rPr>
      </w:pPr>
      <w:r>
        <w:rPr>
          <w:noProof/>
          <w:lang w:val="es-ES" w:eastAsia="es-ES"/>
        </w:rPr>
        <w:lastRenderedPageBreak/>
        <w:drawing>
          <wp:inline distT="0" distB="0" distL="0" distR="0">
            <wp:extent cx="4777068" cy="3733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cstate="print"/>
                    <a:srcRect l="21787" t="18391" r="23668" b="5810"/>
                    <a:stretch/>
                  </pic:blipFill>
                  <pic:spPr bwMode="auto">
                    <a:xfrm>
                      <a:off x="0" y="0"/>
                      <a:ext cx="4782207" cy="37378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500D2" w:rsidRPr="00A278E8" w:rsidRDefault="008756C2" w:rsidP="00B40FCE">
      <w:pPr>
        <w:rPr>
          <w:lang w:val="en-US"/>
        </w:rPr>
      </w:pPr>
      <w:r w:rsidRPr="00A278E8">
        <w:rPr>
          <w:lang w:val="en-US"/>
        </w:rPr>
        <w:t>Graph 6</w:t>
      </w:r>
      <w:proofErr w:type="gramStart"/>
      <w:r w:rsidRPr="00A278E8">
        <w:rPr>
          <w:lang w:val="en-US"/>
        </w:rPr>
        <w:t>.-</w:t>
      </w:r>
      <w:proofErr w:type="gramEnd"/>
      <w:r w:rsidRPr="00A278E8">
        <w:rPr>
          <w:lang w:val="en-US"/>
        </w:rPr>
        <w:t xml:space="preserve"> Evolution of varieties of barley in Navarra en the last years.</w:t>
      </w:r>
    </w:p>
    <w:p w:rsidR="008756C2" w:rsidRPr="008756C2" w:rsidRDefault="008756C2" w:rsidP="00B40FCE">
      <w:pPr>
        <w:rPr>
          <w:color w:val="FF0000"/>
          <w:lang w:val="en-US"/>
        </w:rPr>
      </w:pPr>
    </w:p>
    <w:p w:rsidR="002500D2" w:rsidRPr="008A0260" w:rsidRDefault="00752175" w:rsidP="00B40FCE">
      <w:pPr>
        <w:rPr>
          <w:lang w:val="en-US"/>
        </w:rPr>
      </w:pPr>
      <w:r w:rsidRPr="008A0260">
        <w:rPr>
          <w:lang w:val="en-US"/>
        </w:rPr>
        <w:t xml:space="preserve">It can also be seen that 63% of the </w:t>
      </w:r>
      <w:r w:rsidR="008756C2">
        <w:rPr>
          <w:lang w:val="en-US"/>
        </w:rPr>
        <w:t xml:space="preserve">varieties of </w:t>
      </w:r>
      <w:r w:rsidRPr="008A0260">
        <w:rPr>
          <w:lang w:val="en-US"/>
        </w:rPr>
        <w:t>wheat</w:t>
      </w:r>
      <w:r w:rsidR="008756C2">
        <w:rPr>
          <w:lang w:val="en-US"/>
        </w:rPr>
        <w:t xml:space="preserve"> used by farmers in the year</w:t>
      </w:r>
      <w:r w:rsidRPr="008A0260">
        <w:rPr>
          <w:lang w:val="en-US"/>
        </w:rPr>
        <w:t xml:space="preserve"> </w:t>
      </w:r>
      <w:r w:rsidR="008A0260" w:rsidRPr="008A0260">
        <w:rPr>
          <w:lang w:val="en-US"/>
        </w:rPr>
        <w:t xml:space="preserve">is </w:t>
      </w:r>
      <w:proofErr w:type="spellStart"/>
      <w:r w:rsidR="008A0260" w:rsidRPr="008A0260">
        <w:rPr>
          <w:lang w:val="en-US"/>
        </w:rPr>
        <w:t>Camargo</w:t>
      </w:r>
      <w:proofErr w:type="spellEnd"/>
      <w:r w:rsidR="008A0260" w:rsidRPr="008A0260">
        <w:rPr>
          <w:lang w:val="en-US"/>
        </w:rPr>
        <w:t xml:space="preserve"> </w:t>
      </w:r>
      <w:r w:rsidRPr="008A0260">
        <w:rPr>
          <w:lang w:val="en-US"/>
        </w:rPr>
        <w:t xml:space="preserve">and </w:t>
      </w:r>
      <w:r w:rsidR="008756C2">
        <w:rPr>
          <w:lang w:val="en-US"/>
        </w:rPr>
        <w:t xml:space="preserve">77% in the case of varieties of </w:t>
      </w:r>
      <w:r w:rsidRPr="008A0260">
        <w:rPr>
          <w:lang w:val="en-US"/>
        </w:rPr>
        <w:t xml:space="preserve">barley is </w:t>
      </w:r>
      <w:proofErr w:type="spellStart"/>
      <w:r w:rsidR="00ED6614">
        <w:rPr>
          <w:lang w:val="en-US"/>
        </w:rPr>
        <w:t>M</w:t>
      </w:r>
      <w:r w:rsidR="008A0260" w:rsidRPr="008A0260">
        <w:rPr>
          <w:lang w:val="en-US"/>
        </w:rPr>
        <w:t>eseta</w:t>
      </w:r>
      <w:proofErr w:type="spellEnd"/>
      <w:r w:rsidR="008A0260" w:rsidRPr="008A0260">
        <w:rPr>
          <w:lang w:val="en-US"/>
        </w:rPr>
        <w:t>.</w:t>
      </w:r>
      <w:r w:rsidR="00ED6614">
        <w:rPr>
          <w:lang w:val="en-US"/>
        </w:rPr>
        <w:t xml:space="preserve"> These two varieties are the fi</w:t>
      </w:r>
      <w:r w:rsidR="008756C2">
        <w:rPr>
          <w:lang w:val="en-US"/>
        </w:rPr>
        <w:t>rs</w:t>
      </w:r>
      <w:r w:rsidR="00ED6614">
        <w:rPr>
          <w:lang w:val="en-US"/>
        </w:rPr>
        <w:t>t recommended varieties for both crops</w:t>
      </w:r>
      <w:r w:rsidR="00B475F1">
        <w:rPr>
          <w:lang w:val="en-US"/>
        </w:rPr>
        <w:t>. It can be taken as</w:t>
      </w:r>
      <w:r w:rsidR="008756C2">
        <w:rPr>
          <w:lang w:val="en-US"/>
        </w:rPr>
        <w:t xml:space="preserve"> </w:t>
      </w:r>
      <w:r w:rsidR="00B475F1">
        <w:rPr>
          <w:lang w:val="en-US"/>
        </w:rPr>
        <w:t>an example of the success of the innovation</w:t>
      </w:r>
      <w:r w:rsidR="008756C2">
        <w:rPr>
          <w:lang w:val="en-US"/>
        </w:rPr>
        <w:t xml:space="preserve"> </w:t>
      </w:r>
      <w:r w:rsidR="00B475F1">
        <w:rPr>
          <w:lang w:val="en-US"/>
        </w:rPr>
        <w:t xml:space="preserve">in this area </w:t>
      </w:r>
      <w:r w:rsidR="008756C2">
        <w:rPr>
          <w:lang w:val="en-US"/>
        </w:rPr>
        <w:t xml:space="preserve">of new varieties </w:t>
      </w:r>
      <w:r w:rsidR="00B475F1">
        <w:rPr>
          <w:lang w:val="en-US"/>
        </w:rPr>
        <w:t>in Navarra</w:t>
      </w:r>
      <w:r w:rsidR="008756C2">
        <w:rPr>
          <w:lang w:val="en-US"/>
        </w:rPr>
        <w:t>, and the way that farmers follow the conclusions of the trials and demonstrations done, as it was explained in the case study of Valdorba</w:t>
      </w:r>
      <w:r w:rsidR="00B475F1">
        <w:rPr>
          <w:lang w:val="en-US"/>
        </w:rPr>
        <w:t>.</w:t>
      </w:r>
    </w:p>
    <w:p w:rsidR="002500D2" w:rsidRDefault="00752175" w:rsidP="00B40FCE">
      <w:pPr>
        <w:rPr>
          <w:color w:val="FF0000"/>
          <w:highlight w:val="cyan"/>
          <w:lang w:val="es-ES"/>
        </w:rPr>
      </w:pPr>
      <w:r>
        <w:rPr>
          <w:noProof/>
          <w:lang w:val="es-ES" w:eastAsia="es-ES"/>
        </w:rPr>
        <w:drawing>
          <wp:inline distT="0" distB="0" distL="0" distR="0">
            <wp:extent cx="5266267" cy="253142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srcRect l="3292" t="16999" r="23668" b="20579"/>
                    <a:stretch/>
                  </pic:blipFill>
                  <pic:spPr bwMode="auto">
                    <a:xfrm>
                      <a:off x="0" y="0"/>
                      <a:ext cx="5264616" cy="25306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278E8" w:rsidRPr="00A278E8" w:rsidRDefault="00A278E8" w:rsidP="00B40FCE">
      <w:pPr>
        <w:rPr>
          <w:lang w:val="en-US"/>
        </w:rPr>
      </w:pPr>
      <w:r w:rsidRPr="00A278E8">
        <w:rPr>
          <w:lang w:val="en-US"/>
        </w:rPr>
        <w:t>Graph 3 Share of varieties of wheat. 2015-2016</w:t>
      </w:r>
    </w:p>
    <w:p w:rsidR="00A278E8" w:rsidRDefault="00A278E8" w:rsidP="00B40FCE">
      <w:pPr>
        <w:rPr>
          <w:lang w:val="en-US"/>
        </w:rPr>
      </w:pPr>
      <w:r w:rsidRPr="00A278E8">
        <w:rPr>
          <w:lang w:val="en-US"/>
        </w:rPr>
        <w:t>Graph 4 Share of varieties of barley. 2015-2016</w:t>
      </w:r>
    </w:p>
    <w:p w:rsidR="00A278E8" w:rsidRPr="00A278E8" w:rsidRDefault="00A278E8" w:rsidP="00B40FCE">
      <w:pPr>
        <w:rPr>
          <w:lang w:val="en-US"/>
        </w:rPr>
      </w:pPr>
    </w:p>
    <w:p w:rsidR="006566D4" w:rsidRPr="005B18AE" w:rsidRDefault="00EA22C2" w:rsidP="0045675C">
      <w:pPr>
        <w:pStyle w:val="Ttulo2"/>
      </w:pPr>
      <w:bookmarkStart w:id="98" w:name="_Toc508195368"/>
      <w:bookmarkStart w:id="99" w:name="_Toc511905219"/>
      <w:bookmarkStart w:id="100" w:name="_Toc530055436"/>
      <w:r>
        <w:lastRenderedPageBreak/>
        <w:t xml:space="preserve">Prospective </w:t>
      </w:r>
      <w:r w:rsidR="0045675C">
        <w:t xml:space="preserve">assessment of </w:t>
      </w:r>
      <w:r>
        <w:t xml:space="preserve">scaling: </w:t>
      </w:r>
      <w:r w:rsidR="009A7003" w:rsidRPr="00634967">
        <w:t>Impact pathways</w:t>
      </w:r>
      <w:bookmarkStart w:id="101" w:name="_Toc500353660"/>
      <w:bookmarkStart w:id="102" w:name="_Toc508195369"/>
      <w:bookmarkEnd w:id="98"/>
      <w:bookmarkEnd w:id="99"/>
      <w:bookmarkEnd w:id="100"/>
    </w:p>
    <w:p w:rsidR="006566D4" w:rsidRDefault="006566D4" w:rsidP="0045675C">
      <w:pPr>
        <w:rPr>
          <w:highlight w:val="cyan"/>
        </w:rPr>
      </w:pPr>
    </w:p>
    <w:p w:rsidR="006566D4" w:rsidRDefault="006566D4" w:rsidP="006566D4">
      <w:pPr>
        <w:rPr>
          <w:lang w:val="en-US"/>
        </w:rPr>
      </w:pPr>
      <w:r>
        <w:rPr>
          <w:lang w:val="en-US"/>
        </w:rPr>
        <w:t xml:space="preserve">The main impact pathways identified </w:t>
      </w:r>
      <w:r w:rsidR="007C166F">
        <w:rPr>
          <w:lang w:val="en-US"/>
        </w:rPr>
        <w:t>which lessons from a demo become widely shared and may influence the farming community at large are</w:t>
      </w:r>
      <w:r>
        <w:rPr>
          <w:lang w:val="en-US"/>
        </w:rPr>
        <w:t>:</w:t>
      </w:r>
    </w:p>
    <w:p w:rsidR="007C166F" w:rsidRDefault="007C166F" w:rsidP="00920B23">
      <w:pPr>
        <w:pStyle w:val="Prrafodelista"/>
        <w:numPr>
          <w:ilvl w:val="0"/>
          <w:numId w:val="41"/>
        </w:numPr>
        <w:rPr>
          <w:lang w:val="en-US"/>
        </w:rPr>
      </w:pPr>
      <w:r w:rsidRPr="007C166F">
        <w:rPr>
          <w:lang w:val="en-US"/>
        </w:rPr>
        <w:t>Via advisor</w:t>
      </w:r>
      <w:r w:rsidR="00B475F1">
        <w:rPr>
          <w:lang w:val="en-US"/>
        </w:rPr>
        <w:t>y services</w:t>
      </w:r>
      <w:r w:rsidRPr="007C166F">
        <w:rPr>
          <w:lang w:val="en-US"/>
        </w:rPr>
        <w:t xml:space="preserve">: INTIA has a team of </w:t>
      </w:r>
      <w:proofErr w:type="gramStart"/>
      <w:r w:rsidR="00920B23" w:rsidRPr="00920B23">
        <w:rPr>
          <w:lang w:val="en-US"/>
        </w:rPr>
        <w:t>technicians</w:t>
      </w:r>
      <w:proofErr w:type="gramEnd"/>
      <w:r w:rsidRPr="007C166F">
        <w:rPr>
          <w:lang w:val="en-US"/>
        </w:rPr>
        <w:t xml:space="preserve"> advisers </w:t>
      </w:r>
      <w:r w:rsidR="008A0260">
        <w:rPr>
          <w:lang w:val="en-US"/>
        </w:rPr>
        <w:t xml:space="preserve">in cereals </w:t>
      </w:r>
      <w:r w:rsidR="00B475F1" w:rsidRPr="007C166F">
        <w:rPr>
          <w:lang w:val="en-US"/>
        </w:rPr>
        <w:t>that</w:t>
      </w:r>
      <w:r w:rsidRPr="007C166F">
        <w:rPr>
          <w:lang w:val="en-US"/>
        </w:rPr>
        <w:t xml:space="preserve"> attend other demonstrations and events and inform farmers.</w:t>
      </w:r>
      <w:r w:rsidR="00B475F1">
        <w:rPr>
          <w:lang w:val="en-US"/>
        </w:rPr>
        <w:t xml:space="preserve"> The most interesting tools used by INTIA are demonstrations, conventional meeting, small </w:t>
      </w:r>
      <w:r w:rsidR="00A2322F">
        <w:rPr>
          <w:lang w:val="en-US"/>
        </w:rPr>
        <w:t xml:space="preserve">working </w:t>
      </w:r>
      <w:r w:rsidR="00B475F1">
        <w:rPr>
          <w:lang w:val="en-US"/>
        </w:rPr>
        <w:t>groups,</w:t>
      </w:r>
      <w:r w:rsidR="00A2322F">
        <w:rPr>
          <w:lang w:val="en-US"/>
        </w:rPr>
        <w:t xml:space="preserve"> and direct </w:t>
      </w:r>
      <w:proofErr w:type="gramStart"/>
      <w:r w:rsidR="00A2322F">
        <w:rPr>
          <w:lang w:val="en-US"/>
        </w:rPr>
        <w:t>advise</w:t>
      </w:r>
      <w:proofErr w:type="gramEnd"/>
      <w:r w:rsidR="00A2322F">
        <w:rPr>
          <w:lang w:val="en-US"/>
        </w:rPr>
        <w:t>.</w:t>
      </w:r>
      <w:r w:rsidR="00B475F1">
        <w:rPr>
          <w:lang w:val="en-US"/>
        </w:rPr>
        <w:t xml:space="preserve"> </w:t>
      </w:r>
    </w:p>
    <w:p w:rsidR="00635595" w:rsidRPr="007C166F" w:rsidRDefault="00635595" w:rsidP="00635595">
      <w:pPr>
        <w:pStyle w:val="Prrafodelista"/>
        <w:rPr>
          <w:lang w:val="en-US"/>
        </w:rPr>
      </w:pPr>
    </w:p>
    <w:p w:rsidR="007C166F" w:rsidRPr="00DC1791" w:rsidRDefault="007C166F" w:rsidP="007C166F">
      <w:pPr>
        <w:pStyle w:val="Prrafodelista"/>
        <w:numPr>
          <w:ilvl w:val="0"/>
          <w:numId w:val="41"/>
        </w:numPr>
        <w:rPr>
          <w:lang w:val="en-US"/>
        </w:rPr>
      </w:pPr>
      <w:r w:rsidRPr="007C166F">
        <w:rPr>
          <w:lang w:val="en-US"/>
        </w:rPr>
        <w:t>Via European projects: INTIA participates as a leader in several European</w:t>
      </w:r>
      <w:r w:rsidR="00B475F1">
        <w:rPr>
          <w:lang w:val="en-US"/>
        </w:rPr>
        <w:t xml:space="preserve"> projects, as</w:t>
      </w:r>
      <w:r w:rsidRPr="007C166F">
        <w:rPr>
          <w:lang w:val="en-US"/>
        </w:rPr>
        <w:t xml:space="preserve"> </w:t>
      </w:r>
      <w:r w:rsidR="008A0260">
        <w:rPr>
          <w:rFonts w:ascii="Arial" w:hAnsi="Arial" w:cs="Arial"/>
          <w:color w:val="000000"/>
          <w:shd w:val="clear" w:color="auto" w:fill="FFFFFF"/>
        </w:rPr>
        <w:t>IWMPRAISE</w:t>
      </w:r>
      <w:r w:rsidRPr="007C166F">
        <w:rPr>
          <w:lang w:val="en-US"/>
        </w:rPr>
        <w:t xml:space="preserve">, </w:t>
      </w:r>
      <w:proofErr w:type="spellStart"/>
      <w:r w:rsidR="00DC1791" w:rsidRPr="00ED7AEA">
        <w:rPr>
          <w:rFonts w:cs="Arial"/>
          <w:color w:val="03213A"/>
          <w:szCs w:val="20"/>
          <w:shd w:val="clear" w:color="auto" w:fill="FFFFFF"/>
        </w:rPr>
        <w:t>RustWatch</w:t>
      </w:r>
      <w:proofErr w:type="spellEnd"/>
      <w:r w:rsidR="00ED7AEA">
        <w:rPr>
          <w:rFonts w:cs="Arial"/>
          <w:color w:val="03213A"/>
          <w:sz w:val="18"/>
          <w:szCs w:val="18"/>
          <w:shd w:val="clear" w:color="auto" w:fill="FFFFFF"/>
        </w:rPr>
        <w:t>,</w:t>
      </w:r>
      <w:r w:rsidR="00DC1791" w:rsidRPr="00ED7AEA">
        <w:rPr>
          <w:rFonts w:cs="Arial"/>
          <w:color w:val="03213A"/>
          <w:sz w:val="18"/>
          <w:szCs w:val="18"/>
          <w:shd w:val="clear" w:color="auto" w:fill="FFFFFF"/>
        </w:rPr>
        <w:t xml:space="preserve"> </w:t>
      </w:r>
      <w:r w:rsidRPr="007C166F">
        <w:rPr>
          <w:lang w:val="en-US"/>
        </w:rPr>
        <w:t>organizes meetings and visits to other European regions</w:t>
      </w:r>
      <w:r w:rsidR="00B475F1">
        <w:rPr>
          <w:lang w:val="en-US"/>
        </w:rPr>
        <w:t>, in some cases with farmers</w:t>
      </w:r>
      <w:r w:rsidRPr="007C166F">
        <w:rPr>
          <w:lang w:val="en-US"/>
        </w:rPr>
        <w:t>.</w:t>
      </w:r>
    </w:p>
    <w:p w:rsidR="006A1111" w:rsidRPr="00DC1791" w:rsidRDefault="006A1111" w:rsidP="00DC1791">
      <w:pPr>
        <w:rPr>
          <w:lang w:val="en-US"/>
        </w:rPr>
      </w:pPr>
    </w:p>
    <w:p w:rsidR="006A1111" w:rsidRDefault="006A1111" w:rsidP="00ED7AEA">
      <w:pPr>
        <w:pStyle w:val="Prrafodelista"/>
        <w:numPr>
          <w:ilvl w:val="0"/>
          <w:numId w:val="41"/>
        </w:numPr>
        <w:rPr>
          <w:lang w:val="en-US"/>
        </w:rPr>
      </w:pPr>
      <w:r>
        <w:rPr>
          <w:lang w:val="en-US"/>
        </w:rPr>
        <w:t>Via p2p contacts</w:t>
      </w:r>
      <w:r w:rsidR="00ED7AEA">
        <w:rPr>
          <w:lang w:val="en-US"/>
        </w:rPr>
        <w:t xml:space="preserve">: </w:t>
      </w:r>
      <w:r w:rsidR="00ED7AEA" w:rsidRPr="00ED7AEA">
        <w:rPr>
          <w:lang w:val="en-US"/>
        </w:rPr>
        <w:t>Peer learning plays a key role in scaling up innovation in the region. Innovative farmers,</w:t>
      </w:r>
      <w:r w:rsidR="00B475F1">
        <w:rPr>
          <w:lang w:val="en-US"/>
        </w:rPr>
        <w:t xml:space="preserve"> influencers, </w:t>
      </w:r>
      <w:r w:rsidR="00ED7AEA" w:rsidRPr="00ED7AEA">
        <w:rPr>
          <w:lang w:val="en-US"/>
        </w:rPr>
        <w:t>together with their technicians, initiate the change and are then followed by the rest of the farmers in the region.</w:t>
      </w:r>
    </w:p>
    <w:p w:rsidR="006A1111" w:rsidRPr="00DC1791" w:rsidRDefault="006A1111" w:rsidP="00DC1791">
      <w:pPr>
        <w:rPr>
          <w:lang w:val="en-US"/>
        </w:rPr>
      </w:pPr>
    </w:p>
    <w:p w:rsidR="006566D4" w:rsidRDefault="007C166F" w:rsidP="007C166F">
      <w:pPr>
        <w:pStyle w:val="Prrafodelista"/>
        <w:numPr>
          <w:ilvl w:val="0"/>
          <w:numId w:val="41"/>
        </w:numPr>
        <w:rPr>
          <w:lang w:val="en-US"/>
        </w:rPr>
      </w:pPr>
      <w:r w:rsidRPr="006A1111">
        <w:rPr>
          <w:lang w:val="en-US"/>
        </w:rPr>
        <w:t>Agricultural press</w:t>
      </w:r>
      <w:r w:rsidR="00A2322F">
        <w:rPr>
          <w:lang w:val="en-US"/>
        </w:rPr>
        <w:t xml:space="preserve"> and other media tools</w:t>
      </w:r>
      <w:r w:rsidRPr="006A1111">
        <w:rPr>
          <w:lang w:val="en-US"/>
        </w:rPr>
        <w:t>: Magazine specialized</w:t>
      </w:r>
      <w:r w:rsidR="00B475F1">
        <w:rPr>
          <w:lang w:val="en-US"/>
        </w:rPr>
        <w:t>,</w:t>
      </w:r>
      <w:r w:rsidRPr="006A1111">
        <w:rPr>
          <w:lang w:val="en-US"/>
        </w:rPr>
        <w:t xml:space="preserve"> as Navarra </w:t>
      </w:r>
      <w:proofErr w:type="spellStart"/>
      <w:proofErr w:type="gramStart"/>
      <w:r w:rsidRPr="006A1111">
        <w:rPr>
          <w:lang w:val="en-US"/>
        </w:rPr>
        <w:t>Agraria</w:t>
      </w:r>
      <w:proofErr w:type="spellEnd"/>
      <w:r w:rsidR="00B475F1">
        <w:rPr>
          <w:lang w:val="en-US"/>
        </w:rPr>
        <w:t>,</w:t>
      </w:r>
      <w:r w:rsidRPr="006A1111">
        <w:rPr>
          <w:lang w:val="en-US"/>
        </w:rPr>
        <w:t xml:space="preserve"> that</w:t>
      </w:r>
      <w:proofErr w:type="gramEnd"/>
      <w:r w:rsidRPr="006A1111">
        <w:rPr>
          <w:lang w:val="en-US"/>
        </w:rPr>
        <w:t xml:space="preserve"> discloses the demonstrations that are made in INTIA</w:t>
      </w:r>
      <w:r w:rsidR="00A2322F">
        <w:rPr>
          <w:lang w:val="en-US"/>
        </w:rPr>
        <w:t>. Also other brochures, newsletter, etc.</w:t>
      </w:r>
    </w:p>
    <w:p w:rsidR="006A1111" w:rsidRPr="006A1111" w:rsidRDefault="006A1111" w:rsidP="006A1111">
      <w:pPr>
        <w:pStyle w:val="Prrafodelista"/>
        <w:rPr>
          <w:lang w:val="en-US"/>
        </w:rPr>
      </w:pPr>
    </w:p>
    <w:p w:rsidR="006A1111" w:rsidRDefault="006A1111" w:rsidP="00ED7AEA">
      <w:pPr>
        <w:pStyle w:val="Prrafodelista"/>
        <w:numPr>
          <w:ilvl w:val="0"/>
          <w:numId w:val="41"/>
        </w:numPr>
        <w:rPr>
          <w:lang w:val="en-US"/>
        </w:rPr>
      </w:pPr>
      <w:r>
        <w:rPr>
          <w:lang w:val="en-US"/>
        </w:rPr>
        <w:t>Internet</w:t>
      </w:r>
      <w:r w:rsidR="00ED7AEA">
        <w:rPr>
          <w:lang w:val="en-US"/>
        </w:rPr>
        <w:t xml:space="preserve">: </w:t>
      </w:r>
      <w:r w:rsidR="00ED7AEA" w:rsidRPr="00ED7AEA">
        <w:rPr>
          <w:lang w:val="en-US"/>
        </w:rPr>
        <w:t>The supply of information through online media is increasing, not only through the classic dissemination instruments of INTIA and companies, but also through the role played by social networks in the dissemination of good practices and the good results of innovation from one farm to another.</w:t>
      </w:r>
    </w:p>
    <w:p w:rsidR="006A1111" w:rsidRPr="006A1111" w:rsidRDefault="006A1111" w:rsidP="006A1111">
      <w:pPr>
        <w:pStyle w:val="Prrafodelista"/>
        <w:rPr>
          <w:lang w:val="en-US"/>
        </w:rPr>
      </w:pPr>
    </w:p>
    <w:p w:rsidR="006A1111" w:rsidRPr="006A1111" w:rsidRDefault="006A1111" w:rsidP="006A1111">
      <w:pPr>
        <w:pStyle w:val="Prrafodelista"/>
        <w:numPr>
          <w:ilvl w:val="0"/>
          <w:numId w:val="41"/>
        </w:numPr>
        <w:rPr>
          <w:lang w:val="en-US"/>
        </w:rPr>
      </w:pPr>
      <w:r w:rsidRPr="006A1111">
        <w:rPr>
          <w:lang w:val="en-US"/>
        </w:rPr>
        <w:t>Agrarian organizations: unions, networks</w:t>
      </w:r>
      <w:r w:rsidR="00407418">
        <w:rPr>
          <w:lang w:val="en-US"/>
        </w:rPr>
        <w:t xml:space="preserve">. </w:t>
      </w:r>
      <w:r w:rsidR="00407418" w:rsidRPr="00407418">
        <w:rPr>
          <w:lang w:val="en-US"/>
        </w:rPr>
        <w:t xml:space="preserve">These are not relevant actors in Navarra, although it is important to take them into account since there are always messages that can reach farmers through their organizations. Normally, these organizations consider INTIA as the technical instrument of reference and guide their farmers in this regard. The direct advice they can normally do is </w:t>
      </w:r>
      <w:r w:rsidR="00407418">
        <w:rPr>
          <w:lang w:val="en-US"/>
        </w:rPr>
        <w:t>based in</w:t>
      </w:r>
      <w:r w:rsidR="00407418" w:rsidRPr="00407418">
        <w:rPr>
          <w:lang w:val="en-US"/>
        </w:rPr>
        <w:t xml:space="preserve"> an access to the information produced by INTIA.</w:t>
      </w:r>
    </w:p>
    <w:p w:rsidR="00B40FCE" w:rsidRPr="006566D4" w:rsidRDefault="00B40FCE" w:rsidP="0045675C">
      <w:pPr>
        <w:rPr>
          <w:highlight w:val="cyan"/>
          <w:lang w:val="en-US"/>
        </w:rPr>
      </w:pPr>
    </w:p>
    <w:p w:rsidR="009A7003" w:rsidRPr="00634967" w:rsidRDefault="009A7003" w:rsidP="009A7003">
      <w:pPr>
        <w:pStyle w:val="Ttulo1"/>
        <w:spacing w:after="0"/>
        <w:jc w:val="left"/>
        <w:rPr>
          <w:lang w:val="en-GB"/>
        </w:rPr>
      </w:pPr>
      <w:bookmarkStart w:id="103" w:name="_Toc511905220"/>
      <w:bookmarkStart w:id="104" w:name="_Toc530055437"/>
      <w:r w:rsidRPr="00634967">
        <w:rPr>
          <w:lang w:val="en-GB"/>
        </w:rPr>
        <w:t>Case study reflection</w:t>
      </w:r>
      <w:bookmarkEnd w:id="101"/>
      <w:bookmarkEnd w:id="102"/>
      <w:bookmarkEnd w:id="103"/>
      <w:bookmarkEnd w:id="104"/>
    </w:p>
    <w:p w:rsidR="006A1111" w:rsidRDefault="006A1111" w:rsidP="00621B35">
      <w:pPr>
        <w:rPr>
          <w:lang w:val="es-ES"/>
        </w:rPr>
      </w:pPr>
    </w:p>
    <w:p w:rsidR="00B92A7D" w:rsidRPr="008C0974" w:rsidRDefault="00B92A7D" w:rsidP="00621B35">
      <w:pPr>
        <w:rPr>
          <w:lang w:val="es-ES"/>
        </w:rPr>
      </w:pPr>
    </w:p>
    <w:p w:rsidR="009A7003" w:rsidRDefault="00B92A7D" w:rsidP="00807B62">
      <w:pPr>
        <w:pStyle w:val="Ttulo2"/>
      </w:pPr>
      <w:bookmarkStart w:id="105" w:name="_Toc508195370"/>
      <w:bookmarkStart w:id="106" w:name="_Toc511905221"/>
      <w:bookmarkStart w:id="107" w:name="_Toc530055438"/>
      <w:bookmarkStart w:id="108" w:name="_Toc500353661"/>
      <w:r>
        <w:t>Demonstrations-innovation narrative</w:t>
      </w:r>
      <w:bookmarkEnd w:id="105"/>
      <w:bookmarkEnd w:id="106"/>
      <w:bookmarkEnd w:id="107"/>
      <w:r w:rsidR="009A7003" w:rsidRPr="00634967">
        <w:t xml:space="preserve"> </w:t>
      </w:r>
    </w:p>
    <w:p w:rsidR="00151E45" w:rsidRPr="00151E45" w:rsidRDefault="00151E45" w:rsidP="00920B23">
      <w:pPr>
        <w:ind w:left="708"/>
        <w:rPr>
          <w:lang w:val="en-US"/>
        </w:rPr>
      </w:pPr>
      <w:r w:rsidRPr="00151E45">
        <w:rPr>
          <w:lang w:val="en-US"/>
        </w:rPr>
        <w:t>If we want to present a TIMELINE of this demonstration we have to place it in its context:</w:t>
      </w:r>
    </w:p>
    <w:p w:rsidR="00151E45" w:rsidRPr="00151E45" w:rsidRDefault="00151E45" w:rsidP="00920B23">
      <w:pPr>
        <w:ind w:left="708"/>
        <w:rPr>
          <w:lang w:val="en-US"/>
        </w:rPr>
      </w:pPr>
      <w:r w:rsidRPr="00151E45">
        <w:rPr>
          <w:lang w:val="en-US"/>
        </w:rPr>
        <w:t>- It is a group of farmers of the Valdorba cooperative with a dynamic of collaborative work in relation to sustainable innovation in recent years, with the support of technicians from the cooperative and INTIA.</w:t>
      </w:r>
    </w:p>
    <w:p w:rsidR="00151E45" w:rsidRPr="00151E45" w:rsidRDefault="00151E45" w:rsidP="00920B23">
      <w:pPr>
        <w:ind w:left="696"/>
        <w:rPr>
          <w:lang w:val="en-US"/>
        </w:rPr>
      </w:pPr>
      <w:r w:rsidRPr="00151E45">
        <w:rPr>
          <w:lang w:val="en-US"/>
        </w:rPr>
        <w:t xml:space="preserve">- In the last 5 years the group decides to organize and prepare demonstrations on their own plots. It also requests the participation of the coop and INTIA technicians. </w:t>
      </w:r>
      <w:proofErr w:type="spellStart"/>
      <w:r w:rsidRPr="00151E45">
        <w:rPr>
          <w:lang w:val="en-US"/>
        </w:rPr>
        <w:t>Intia</w:t>
      </w:r>
      <w:proofErr w:type="spellEnd"/>
      <w:r w:rsidRPr="00151E45">
        <w:rPr>
          <w:lang w:val="en-US"/>
        </w:rPr>
        <w:t xml:space="preserve"> offers the installation of trials of your interest in your own plots</w:t>
      </w:r>
      <w:proofErr w:type="gramStart"/>
      <w:r w:rsidRPr="00151E45">
        <w:rPr>
          <w:lang w:val="en-US"/>
        </w:rPr>
        <w:t>.</w:t>
      </w:r>
      <w:r w:rsidR="00920B23">
        <w:rPr>
          <w:lang w:val="en-US"/>
        </w:rPr>
        <w:t>-</w:t>
      </w:r>
      <w:proofErr w:type="gramEnd"/>
      <w:r w:rsidR="00920B23">
        <w:rPr>
          <w:lang w:val="en-US"/>
        </w:rPr>
        <w:t xml:space="preserve"> </w:t>
      </w:r>
      <w:r w:rsidRPr="00151E45">
        <w:rPr>
          <w:lang w:val="en-US"/>
        </w:rPr>
        <w:t>In these previous years the group has been consolidating its way of doing, through a programming of its actions throughout the agricultural cereal campaign.</w:t>
      </w:r>
    </w:p>
    <w:p w:rsidR="004C1BBD" w:rsidRPr="00920B23" w:rsidRDefault="004C1BBD" w:rsidP="00920B23">
      <w:pPr>
        <w:rPr>
          <w:lang w:val="en-US"/>
        </w:rPr>
      </w:pPr>
    </w:p>
    <w:p w:rsidR="00151E45" w:rsidRPr="00151E45" w:rsidRDefault="00151E45" w:rsidP="00151E45">
      <w:pPr>
        <w:ind w:left="720"/>
        <w:rPr>
          <w:lang w:val="en-US"/>
        </w:rPr>
      </w:pPr>
      <w:r w:rsidRPr="00151E45">
        <w:rPr>
          <w:lang w:val="en-US"/>
        </w:rPr>
        <w:lastRenderedPageBreak/>
        <w:t>The realization of the demonstration is the end point of a program of actions throughout the agricultural campaign.</w:t>
      </w:r>
    </w:p>
    <w:p w:rsidR="00151E45" w:rsidRPr="00151E45" w:rsidRDefault="00151E45" w:rsidP="00151E45">
      <w:pPr>
        <w:ind w:left="720"/>
        <w:rPr>
          <w:lang w:val="en-US"/>
        </w:rPr>
      </w:pPr>
      <w:r w:rsidRPr="00151E45">
        <w:rPr>
          <w:lang w:val="en-US"/>
        </w:rPr>
        <w:t>- First, before the start of the campaign, in September, farmers, together with the coop, decide which new varieties they are interested in evaluating in their plots.</w:t>
      </w:r>
    </w:p>
    <w:p w:rsidR="00151E45" w:rsidRPr="00151E45" w:rsidRDefault="00151E45" w:rsidP="00151E45">
      <w:pPr>
        <w:ind w:left="720"/>
        <w:rPr>
          <w:lang w:val="en-US"/>
        </w:rPr>
      </w:pPr>
      <w:r w:rsidRPr="00151E45">
        <w:rPr>
          <w:lang w:val="en-US"/>
        </w:rPr>
        <w:t>- The cooperative is responsible for obtaining the necessary seeds and makes them available to farmers.</w:t>
      </w:r>
    </w:p>
    <w:p w:rsidR="00151E45" w:rsidRPr="00151E45" w:rsidRDefault="00151E45" w:rsidP="00151E45">
      <w:pPr>
        <w:ind w:left="720"/>
        <w:rPr>
          <w:lang w:val="en-US"/>
        </w:rPr>
      </w:pPr>
      <w:r w:rsidRPr="00151E45">
        <w:rPr>
          <w:lang w:val="en-US"/>
        </w:rPr>
        <w:t>- In this way a variable number of farmers install in their plots the new varieties that can be visited at the end of the demonstration.</w:t>
      </w:r>
    </w:p>
    <w:p w:rsidR="00151E45" w:rsidRDefault="00151E45" w:rsidP="00151E45">
      <w:pPr>
        <w:ind w:left="720"/>
        <w:rPr>
          <w:lang w:val="en-US"/>
        </w:rPr>
      </w:pPr>
      <w:r w:rsidRPr="00151E45">
        <w:rPr>
          <w:lang w:val="en-US"/>
        </w:rPr>
        <w:t>- The group holds several work meetings throughout the year, analyzing the innovations available to solve their problems. For example, in this campaign, the most significant problems were the control of weeds (</w:t>
      </w:r>
      <w:proofErr w:type="spellStart"/>
      <w:r w:rsidRPr="00151E45">
        <w:rPr>
          <w:lang w:val="en-US"/>
        </w:rPr>
        <w:t>lolium</w:t>
      </w:r>
      <w:proofErr w:type="spellEnd"/>
      <w:r w:rsidRPr="00151E45">
        <w:rPr>
          <w:lang w:val="en-US"/>
        </w:rPr>
        <w:t>) and diseases in barley and wheat.</w:t>
      </w:r>
    </w:p>
    <w:p w:rsidR="00920B23" w:rsidRDefault="00920B23" w:rsidP="00920B23">
      <w:pPr>
        <w:rPr>
          <w:lang w:val="en-US"/>
        </w:rPr>
      </w:pPr>
    </w:p>
    <w:p w:rsidR="00151E45" w:rsidRPr="00151E45" w:rsidRDefault="00151E45" w:rsidP="00920B23">
      <w:pPr>
        <w:rPr>
          <w:lang w:val="en-US"/>
        </w:rPr>
      </w:pPr>
      <w:r w:rsidRPr="00151E45">
        <w:rPr>
          <w:lang w:val="en-US"/>
        </w:rPr>
        <w:t>In these meetings the practical evaluation in field in real scale in some of its plots of the innovative solutions raised by the technicians is decided.</w:t>
      </w:r>
    </w:p>
    <w:p w:rsidR="00151E45" w:rsidRPr="00151E45" w:rsidRDefault="00151E45" w:rsidP="00151E45">
      <w:pPr>
        <w:rPr>
          <w:lang w:val="en-US"/>
        </w:rPr>
      </w:pPr>
      <w:r w:rsidRPr="00151E45">
        <w:rPr>
          <w:lang w:val="en-US"/>
        </w:rPr>
        <w:t>The demonstration event in the field can be one only at the end of the campaign or several throughout the campaign. To decide this, the group identifies relevant aspects to be visited by the group and the most appropriate moment. Being a small group well communicated, visits to the field are organized with great agility.</w:t>
      </w:r>
    </w:p>
    <w:p w:rsidR="00151E45" w:rsidRPr="00151E45" w:rsidRDefault="00151E45" w:rsidP="00151E45">
      <w:pPr>
        <w:rPr>
          <w:lang w:val="en-US"/>
        </w:rPr>
      </w:pPr>
    </w:p>
    <w:p w:rsidR="00151E45" w:rsidRPr="00151E45" w:rsidRDefault="00151E45" w:rsidP="00151E45">
      <w:pPr>
        <w:rPr>
          <w:lang w:val="en-US"/>
        </w:rPr>
      </w:pPr>
      <w:r w:rsidRPr="00151E45">
        <w:rPr>
          <w:lang w:val="en-US"/>
        </w:rPr>
        <w:t>At the end of the agricultural year (August), an evaluation and compilation of conclusions will be made, which will serve to propose the new agricultural campaign.</w:t>
      </w:r>
    </w:p>
    <w:p w:rsidR="00B92A7D" w:rsidRPr="00920B23" w:rsidRDefault="00B92A7D" w:rsidP="00B92A7D">
      <w:pPr>
        <w:pStyle w:val="Ttulo2"/>
      </w:pPr>
      <w:bookmarkStart w:id="109" w:name="_Toc530055439"/>
      <w:bookmarkEnd w:id="108"/>
      <w:r w:rsidRPr="00920B23">
        <w:t>Facilitating and impeding factors for successful demonstrations</w:t>
      </w:r>
      <w:bookmarkEnd w:id="109"/>
      <w:r w:rsidRPr="00920B23">
        <w:t xml:space="preserve"> </w:t>
      </w:r>
    </w:p>
    <w:p w:rsidR="00357B87" w:rsidRPr="004C1BBD" w:rsidRDefault="00357B87" w:rsidP="00920B23">
      <w:pPr>
        <w:pStyle w:val="Bullet-1"/>
        <w:numPr>
          <w:ilvl w:val="0"/>
          <w:numId w:val="0"/>
        </w:numPr>
        <w:rPr>
          <w:lang w:val="en-US"/>
        </w:rPr>
      </w:pPr>
    </w:p>
    <w:p w:rsidR="007444E4" w:rsidRPr="007444E4" w:rsidRDefault="007444E4" w:rsidP="007444E4">
      <w:pPr>
        <w:pStyle w:val="Bullet-1"/>
        <w:rPr>
          <w:lang w:val="en-US"/>
        </w:rPr>
      </w:pPr>
      <w:r w:rsidRPr="007444E4">
        <w:rPr>
          <w:lang w:val="en-US"/>
        </w:rPr>
        <w:t>We can highlight the most critical factors in the success of the Valdorba case study that concerns us:</w:t>
      </w:r>
    </w:p>
    <w:p w:rsidR="007444E4" w:rsidRPr="007444E4" w:rsidRDefault="007444E4" w:rsidP="007444E4">
      <w:pPr>
        <w:pStyle w:val="Bullet-1"/>
        <w:rPr>
          <w:lang w:val="en-US"/>
        </w:rPr>
      </w:pPr>
      <w:r w:rsidRPr="007444E4">
        <w:rPr>
          <w:lang w:val="en-US"/>
        </w:rPr>
        <w:t>The theme of the demonstration is attractive to farmers. It is the key piece of the success of the demonstration, the first thing is to have something new to offer, it is not enough more of the same, because the time of the farmer is limited and has to select well what uses it.</w:t>
      </w:r>
    </w:p>
    <w:p w:rsidR="007444E4" w:rsidRPr="007444E4" w:rsidRDefault="007444E4" w:rsidP="007444E4">
      <w:pPr>
        <w:pStyle w:val="Bullet-1"/>
        <w:rPr>
          <w:lang w:val="en-US"/>
        </w:rPr>
      </w:pPr>
      <w:r w:rsidRPr="007444E4">
        <w:rPr>
          <w:lang w:val="en-US"/>
        </w:rPr>
        <w:t>The demonstration atmosphere is serious and friendly. We note that this aspect is fundamental for the operation of small groups of farmers as is the case of this case study in Valdorba. Maybe it's different for big events, but working with small groups can be more effective and you need to generate that serious and at the same time friendly environment.</w:t>
      </w:r>
    </w:p>
    <w:p w:rsidR="007444E4" w:rsidRPr="007444E4" w:rsidRDefault="007444E4" w:rsidP="007444E4">
      <w:pPr>
        <w:pStyle w:val="Bullet-1"/>
        <w:rPr>
          <w:lang w:val="en-US"/>
        </w:rPr>
      </w:pPr>
      <w:r w:rsidRPr="007444E4">
        <w:rPr>
          <w:lang w:val="en-US"/>
        </w:rPr>
        <w:t xml:space="preserve">The interaction between the visitors exists and is fluid. Without a doubt this is </w:t>
      </w:r>
      <w:proofErr w:type="gramStart"/>
      <w:r w:rsidRPr="007444E4">
        <w:rPr>
          <w:lang w:val="en-US"/>
        </w:rPr>
        <w:t>a learning</w:t>
      </w:r>
      <w:proofErr w:type="gramEnd"/>
      <w:r w:rsidRPr="007444E4">
        <w:rPr>
          <w:lang w:val="en-US"/>
        </w:rPr>
        <w:t xml:space="preserve"> since the current demonstrations put the accent on the transfer of information from the technicians to the visitors. This group of Valdorba is trying to break those barriers but still has a long way to go.</w:t>
      </w:r>
    </w:p>
    <w:p w:rsidR="007444E4" w:rsidRPr="007444E4" w:rsidRDefault="007444E4" w:rsidP="007444E4">
      <w:pPr>
        <w:pStyle w:val="Bullet-1"/>
        <w:rPr>
          <w:lang w:val="en-US"/>
        </w:rPr>
      </w:pPr>
      <w:r w:rsidRPr="007444E4">
        <w:rPr>
          <w:lang w:val="en-US"/>
        </w:rPr>
        <w:t>The interaction between the attendees and the speaker is planned. This is also an aspect that needs improvement in this case study. And it is in this aspect that it is necessary to find instruments and methodologies that help the technician to connect with farmers.</w:t>
      </w:r>
    </w:p>
    <w:p w:rsidR="007444E4" w:rsidRPr="007444E4" w:rsidRDefault="007444E4" w:rsidP="007444E4">
      <w:pPr>
        <w:pStyle w:val="Bullet-1"/>
        <w:rPr>
          <w:lang w:val="en-US"/>
        </w:rPr>
      </w:pPr>
      <w:r w:rsidRPr="007444E4">
        <w:rPr>
          <w:lang w:val="en-US"/>
        </w:rPr>
        <w:t>The visitors are satisfied with what they have learned. The aspects related to the evaluation of visitor satisfaction are very important, since it is the only way to learn and improve.</w:t>
      </w:r>
    </w:p>
    <w:p w:rsidR="007444E4" w:rsidRDefault="007444E4" w:rsidP="00A278E8">
      <w:pPr>
        <w:pStyle w:val="Bullet-1"/>
        <w:rPr>
          <w:lang w:val="en-US"/>
        </w:rPr>
      </w:pPr>
      <w:r w:rsidRPr="007444E4">
        <w:rPr>
          <w:lang w:val="en-US"/>
        </w:rPr>
        <w:t xml:space="preserve">Verify what they have learned and they think is applicable for them. We see the importance of seeing the demonstration in a more global context of the innovation process in which more actors and other instruments intervene. </w:t>
      </w:r>
      <w:r w:rsidRPr="007444E4">
        <w:rPr>
          <w:lang w:val="en-US"/>
        </w:rPr>
        <w:lastRenderedPageBreak/>
        <w:t>Especially the back support of the advisor is a fundamental element to guarantee the anchoring of what has been learned.</w:t>
      </w:r>
    </w:p>
    <w:p w:rsidR="00357B87" w:rsidRPr="00357B87" w:rsidRDefault="00357B87" w:rsidP="00920B23">
      <w:pPr>
        <w:pStyle w:val="Bullet-1"/>
        <w:numPr>
          <w:ilvl w:val="0"/>
          <w:numId w:val="0"/>
        </w:numPr>
        <w:rPr>
          <w:lang w:val="en-US"/>
        </w:rPr>
      </w:pPr>
    </w:p>
    <w:p w:rsidR="007444E4" w:rsidRPr="007444E4" w:rsidRDefault="007444E4" w:rsidP="00A278E8">
      <w:pPr>
        <w:pStyle w:val="Bullet-1"/>
        <w:ind w:left="0" w:firstLine="284"/>
        <w:rPr>
          <w:lang w:val="en-US"/>
        </w:rPr>
      </w:pPr>
      <w:r w:rsidRPr="00A278E8">
        <w:rPr>
          <w:u w:val="single"/>
          <w:lang w:val="en-US"/>
        </w:rPr>
        <w:t>Factors that have impeded successful organization</w:t>
      </w:r>
      <w:r w:rsidRPr="007444E4">
        <w:rPr>
          <w:lang w:val="en-US"/>
        </w:rPr>
        <w:t xml:space="preserve"> and implementation of the demonstration activities. These are the following three groups of factors, as proposed by the PLAID conceptual framework:</w:t>
      </w:r>
    </w:p>
    <w:p w:rsidR="007444E4" w:rsidRPr="007444E4" w:rsidRDefault="007444E4" w:rsidP="00A278E8">
      <w:pPr>
        <w:pStyle w:val="Bullet-1"/>
        <w:numPr>
          <w:ilvl w:val="0"/>
          <w:numId w:val="0"/>
        </w:numPr>
        <w:ind w:firstLine="284"/>
        <w:rPr>
          <w:lang w:val="en-US"/>
        </w:rPr>
      </w:pPr>
      <w:r w:rsidRPr="007444E4">
        <w:rPr>
          <w:lang w:val="en-US"/>
        </w:rPr>
        <w:t>The biggest limitation comes from the lack of time to devote to the preparation of the event. In the same way, the lack of methodology is another important limitation and in this sense Plaid can be very useful. Also, the lack of instruments to evaluate the impact achieved in learning, the anchoring of what was learned and scaling.</w:t>
      </w:r>
    </w:p>
    <w:p w:rsidR="007444E4" w:rsidRPr="007444E4" w:rsidRDefault="007444E4" w:rsidP="00A278E8">
      <w:pPr>
        <w:pStyle w:val="Bullet-1"/>
        <w:numPr>
          <w:ilvl w:val="0"/>
          <w:numId w:val="0"/>
        </w:numPr>
        <w:ind w:firstLine="284"/>
        <w:rPr>
          <w:lang w:val="en-US"/>
        </w:rPr>
      </w:pPr>
    </w:p>
    <w:p w:rsidR="007444E4" w:rsidRPr="007444E4" w:rsidRDefault="007444E4" w:rsidP="00A278E8">
      <w:pPr>
        <w:pStyle w:val="Bullet-1"/>
        <w:ind w:left="0" w:firstLine="284"/>
        <w:rPr>
          <w:lang w:val="en-US"/>
        </w:rPr>
      </w:pPr>
      <w:r w:rsidRPr="00A278E8">
        <w:rPr>
          <w:u w:val="single"/>
          <w:lang w:val="en-US"/>
        </w:rPr>
        <w:t>Access</w:t>
      </w:r>
      <w:r w:rsidRPr="007444E4">
        <w:rPr>
          <w:lang w:val="en-US"/>
        </w:rPr>
        <w:t xml:space="preserve"> (geographic, social, economic) (including gender, age, income, stakeholder groups)</w:t>
      </w:r>
    </w:p>
    <w:p w:rsidR="007444E4" w:rsidRPr="007444E4" w:rsidRDefault="007444E4" w:rsidP="00A278E8">
      <w:pPr>
        <w:pStyle w:val="Bullet-1"/>
        <w:numPr>
          <w:ilvl w:val="0"/>
          <w:numId w:val="0"/>
        </w:numPr>
        <w:ind w:firstLine="284"/>
        <w:rPr>
          <w:lang w:val="en-US"/>
        </w:rPr>
      </w:pPr>
      <w:r w:rsidRPr="007444E4">
        <w:rPr>
          <w:lang w:val="en-US"/>
        </w:rPr>
        <w:t>Regarding access to the event, the success is that it is a small group of farmers that is already well-established and therefore very efficient in learning. Maybe the group needs to analyze how to open up to other experiences and thereby improve their access to information and learning.</w:t>
      </w:r>
    </w:p>
    <w:p w:rsidR="007444E4" w:rsidRPr="007444E4" w:rsidRDefault="007444E4" w:rsidP="00A278E8">
      <w:pPr>
        <w:pStyle w:val="Bullet-1"/>
        <w:numPr>
          <w:ilvl w:val="0"/>
          <w:numId w:val="0"/>
        </w:numPr>
        <w:ind w:firstLine="284"/>
        <w:rPr>
          <w:lang w:val="en-US"/>
        </w:rPr>
      </w:pPr>
    </w:p>
    <w:p w:rsidR="007444E4" w:rsidRPr="007444E4" w:rsidRDefault="007444E4" w:rsidP="00A278E8">
      <w:pPr>
        <w:pStyle w:val="Bullet-1"/>
        <w:ind w:left="0" w:firstLine="284"/>
        <w:rPr>
          <w:lang w:val="en-US"/>
        </w:rPr>
      </w:pPr>
      <w:r w:rsidRPr="00A278E8">
        <w:rPr>
          <w:u w:val="single"/>
          <w:lang w:val="en-US"/>
        </w:rPr>
        <w:t>Demonstration process</w:t>
      </w:r>
      <w:r w:rsidRPr="007444E4">
        <w:rPr>
          <w:lang w:val="en-US"/>
        </w:rPr>
        <w:t xml:space="preserve"> (methods, content, interaction form)</w:t>
      </w:r>
    </w:p>
    <w:p w:rsidR="006A1111" w:rsidRPr="00357B87" w:rsidRDefault="007444E4" w:rsidP="00A278E8">
      <w:pPr>
        <w:ind w:firstLine="284"/>
        <w:rPr>
          <w:highlight w:val="cyan"/>
          <w:lang w:val="en-US"/>
        </w:rPr>
      </w:pPr>
      <w:r w:rsidRPr="007444E4">
        <w:rPr>
          <w:lang w:val="en-US"/>
        </w:rPr>
        <w:t>It is important to improve communication tools both among farmers and between farmers and technicians. In this sense Plaid will be able to offer good practices, instruments and methodologies that help improve these interactions. Also a key to success lies in the ambition with which it is raised at the topic and call level, being perhaps the best option to organize demonstration events with very specific topics and aimed at well identified groups of farmers, who have a common problem what to address</w:t>
      </w:r>
    </w:p>
    <w:p w:rsidR="00ED7AEA" w:rsidRPr="00824FCC" w:rsidRDefault="009A7003" w:rsidP="00152C9F">
      <w:pPr>
        <w:pStyle w:val="Ttulo2"/>
        <w:rPr>
          <w:lang w:val="es-ES"/>
        </w:rPr>
      </w:pPr>
      <w:bookmarkStart w:id="110" w:name="_Toc508195372"/>
      <w:bookmarkStart w:id="111" w:name="_Toc511905222"/>
      <w:bookmarkStart w:id="112" w:name="_Toc530055440"/>
      <w:proofErr w:type="spellStart"/>
      <w:r w:rsidRPr="003D7BDC">
        <w:rPr>
          <w:lang w:val="es-ES"/>
        </w:rPr>
        <w:t>Impact</w:t>
      </w:r>
      <w:proofErr w:type="spellEnd"/>
      <w:r w:rsidRPr="003D7BDC">
        <w:rPr>
          <w:lang w:val="es-ES"/>
        </w:rPr>
        <w:t xml:space="preserve"> of </w:t>
      </w:r>
      <w:proofErr w:type="spellStart"/>
      <w:r w:rsidRPr="003D7BDC">
        <w:rPr>
          <w:lang w:val="es-ES"/>
        </w:rPr>
        <w:t>demonstrations</w:t>
      </w:r>
      <w:bookmarkEnd w:id="110"/>
      <w:bookmarkEnd w:id="111"/>
      <w:bookmarkEnd w:id="112"/>
      <w:proofErr w:type="spellEnd"/>
    </w:p>
    <w:p w:rsidR="00ED7AEA" w:rsidRPr="00ED7AEA" w:rsidRDefault="00ED7AEA" w:rsidP="00ED7AEA">
      <w:pPr>
        <w:rPr>
          <w:lang w:val="en-US"/>
        </w:rPr>
      </w:pPr>
      <w:r w:rsidRPr="00ED7AEA">
        <w:rPr>
          <w:lang w:val="en-US"/>
        </w:rPr>
        <w:t>The impact of this demonstration is important, especially since it is an instrument added to the whole dynamic of a group of farmers for sustainable innovation in the cooperative. The group has its own dynamic throughout the year and supports its work in applied experimentation in its own plots, with which the demonstration is the most important moment of that practical learning process in the field. The technical advisors support this dynamic and contribute with trials established in the same environment close to the farmers, thus supplementing the sources of information.</w:t>
      </w:r>
    </w:p>
    <w:p w:rsidR="00ED7AEA" w:rsidRPr="00ED7AEA" w:rsidRDefault="00ED7AEA" w:rsidP="00ED7AEA">
      <w:pPr>
        <w:rPr>
          <w:lang w:val="en-US"/>
        </w:rPr>
      </w:pPr>
    </w:p>
    <w:p w:rsidR="00ED7AEA" w:rsidRPr="00ED7AEA" w:rsidRDefault="00ED7AEA" w:rsidP="00ED7AEA">
      <w:pPr>
        <w:rPr>
          <w:lang w:val="en-US"/>
        </w:rPr>
      </w:pPr>
      <w:r w:rsidRPr="00ED7AEA">
        <w:rPr>
          <w:lang w:val="en-US"/>
        </w:rPr>
        <w:t>·</w:t>
      </w:r>
      <w:r w:rsidR="00A77CE4">
        <w:rPr>
          <w:lang w:val="en-US"/>
        </w:rPr>
        <w:t xml:space="preserve"> </w:t>
      </w:r>
      <w:r w:rsidR="00A77CE4" w:rsidRPr="00A278E8">
        <w:rPr>
          <w:b/>
          <w:lang w:val="en-US"/>
        </w:rPr>
        <w:t>Productivity and profitability</w:t>
      </w:r>
      <w:r w:rsidR="00A77CE4">
        <w:rPr>
          <w:lang w:val="en-US"/>
        </w:rPr>
        <w:t>. V</w:t>
      </w:r>
      <w:r w:rsidRPr="00ED7AEA">
        <w:rPr>
          <w:lang w:val="en-US"/>
        </w:rPr>
        <w:t>arietal renewal is very dynamic in this cooperative and through it is possible to clearly improve productivity and profitability, especially with the species in which there is more research on plant material such as wheat. Barley has a slower evolution and the lack of a wide range of new varieties makes progress not so evident.</w:t>
      </w:r>
    </w:p>
    <w:p w:rsidR="00ED7AEA" w:rsidRPr="00ED7AEA" w:rsidRDefault="00ED7AEA" w:rsidP="00ED7AEA">
      <w:pPr>
        <w:rPr>
          <w:lang w:val="en-US"/>
        </w:rPr>
      </w:pPr>
    </w:p>
    <w:p w:rsidR="00ED7AEA" w:rsidRDefault="00ED7AEA" w:rsidP="00ED7AEA">
      <w:pPr>
        <w:rPr>
          <w:lang w:val="en-US"/>
        </w:rPr>
      </w:pPr>
      <w:r w:rsidRPr="00ED7AEA">
        <w:rPr>
          <w:lang w:val="en-US"/>
        </w:rPr>
        <w:t xml:space="preserve">· </w:t>
      </w:r>
      <w:r w:rsidRPr="00A278E8">
        <w:rPr>
          <w:b/>
          <w:lang w:val="en-US"/>
        </w:rPr>
        <w:t>Resilience</w:t>
      </w:r>
      <w:r>
        <w:rPr>
          <w:lang w:val="en-US"/>
        </w:rPr>
        <w:t>.</w:t>
      </w:r>
      <w:r w:rsidRPr="00ED7AEA">
        <w:rPr>
          <w:lang w:val="en-US"/>
        </w:rPr>
        <w:t xml:space="preserve"> One of the most important conclusions of the working group and the demonstration is the need to have alternative crops, especially </w:t>
      </w:r>
      <w:r w:rsidR="00407418" w:rsidRPr="00ED7AEA">
        <w:rPr>
          <w:lang w:val="en-US"/>
        </w:rPr>
        <w:t>legumes that</w:t>
      </w:r>
      <w:r w:rsidRPr="00ED7AEA">
        <w:rPr>
          <w:lang w:val="en-US"/>
        </w:rPr>
        <w:t xml:space="preserve"> can rotate with cereals and reduce production </w:t>
      </w:r>
      <w:proofErr w:type="gramStart"/>
      <w:r w:rsidRPr="00ED7AEA">
        <w:rPr>
          <w:lang w:val="en-US"/>
        </w:rPr>
        <w:t>costs,</w:t>
      </w:r>
      <w:proofErr w:type="gramEnd"/>
      <w:r w:rsidRPr="00ED7AEA">
        <w:rPr>
          <w:lang w:val="en-US"/>
        </w:rPr>
        <w:t xml:space="preserve"> increasing the resilience of these crops to </w:t>
      </w:r>
      <w:r w:rsidR="00407418" w:rsidRPr="00ED7AEA">
        <w:rPr>
          <w:lang w:val="en-US"/>
        </w:rPr>
        <w:t xml:space="preserve">climatic </w:t>
      </w:r>
      <w:r w:rsidRPr="00ED7AEA">
        <w:rPr>
          <w:lang w:val="en-US"/>
        </w:rPr>
        <w:t>accidents It is a demand that becomes an objective of the next campaigns.</w:t>
      </w:r>
      <w:r w:rsidR="00407418">
        <w:rPr>
          <w:lang w:val="en-US"/>
        </w:rPr>
        <w:t xml:space="preserve"> </w:t>
      </w:r>
      <w:r w:rsidR="00407418" w:rsidRPr="00407418">
        <w:rPr>
          <w:lang w:val="en-US"/>
        </w:rPr>
        <w:t xml:space="preserve">The resilience of the farms is increased thanks to the application of the diversification of which we are talking about, by reducing the risks linked to the health of the crop, by increasing the productivity of crops and by reducing production costs. Of course, this can only be assessed in the mid-term of a rotation of 4-5 years, hence the difficulties for the farmer to make immediate decisions from </w:t>
      </w:r>
      <w:r w:rsidR="00407418" w:rsidRPr="00407418">
        <w:rPr>
          <w:lang w:val="en-US"/>
        </w:rPr>
        <w:lastRenderedPageBreak/>
        <w:t xml:space="preserve">one year to the next, often without considering the beneficial long-term effects. </w:t>
      </w:r>
      <w:proofErr w:type="gramStart"/>
      <w:r w:rsidR="00407418" w:rsidRPr="00407418">
        <w:rPr>
          <w:lang w:val="en-US"/>
        </w:rPr>
        <w:t>of</w:t>
      </w:r>
      <w:proofErr w:type="gramEnd"/>
      <w:r w:rsidR="00407418" w:rsidRPr="00407418">
        <w:rPr>
          <w:lang w:val="en-US"/>
        </w:rPr>
        <w:t xml:space="preserve"> good crop rotations.</w:t>
      </w:r>
    </w:p>
    <w:p w:rsidR="00407418" w:rsidRPr="00ED7AEA" w:rsidRDefault="00407418" w:rsidP="00ED7AEA">
      <w:pPr>
        <w:rPr>
          <w:lang w:val="en-US"/>
        </w:rPr>
      </w:pPr>
    </w:p>
    <w:p w:rsidR="00ED7AEA" w:rsidRPr="00ED7AEA" w:rsidRDefault="00ED7AEA" w:rsidP="00ED7AEA">
      <w:pPr>
        <w:rPr>
          <w:lang w:val="en-US"/>
        </w:rPr>
      </w:pPr>
    </w:p>
    <w:p w:rsidR="00ED7AEA" w:rsidRPr="00ED7AEA" w:rsidRDefault="00ED7AEA" w:rsidP="00ED7AEA">
      <w:pPr>
        <w:rPr>
          <w:lang w:val="en-US"/>
        </w:rPr>
      </w:pPr>
      <w:r w:rsidRPr="00ED7AEA">
        <w:rPr>
          <w:lang w:val="en-US"/>
        </w:rPr>
        <w:t xml:space="preserve">· </w:t>
      </w:r>
      <w:r w:rsidRPr="00A278E8">
        <w:rPr>
          <w:b/>
          <w:lang w:val="en-US"/>
        </w:rPr>
        <w:t>Environmental sustainability</w:t>
      </w:r>
      <w:r>
        <w:rPr>
          <w:lang w:val="en-US"/>
        </w:rPr>
        <w:t>.</w:t>
      </w:r>
      <w:r w:rsidRPr="00ED7AEA">
        <w:rPr>
          <w:lang w:val="en-US"/>
        </w:rPr>
        <w:t xml:space="preserve"> It has become clear that the reduction of the use of fungicides is a reason for debate and concern in the working group. In this sense the choice of the variety is the best opportunity to reduce the pressure of diseases and thus the use of fungicides. On the other hand there is a great concern with herbicides and the progression of the "</w:t>
      </w:r>
      <w:proofErr w:type="spellStart"/>
      <w:r w:rsidRPr="00ED7AEA">
        <w:rPr>
          <w:lang w:val="en-US"/>
        </w:rPr>
        <w:t>vallico</w:t>
      </w:r>
      <w:proofErr w:type="spellEnd"/>
      <w:r w:rsidRPr="00ED7AEA">
        <w:rPr>
          <w:lang w:val="en-US"/>
        </w:rPr>
        <w:t>" (grass that is generating resistance and very difficult to control). The best possible approach is crop rotation and so that is the strategy proposed by farmers to reduce the use of herbicides.</w:t>
      </w:r>
    </w:p>
    <w:p w:rsidR="00ED7AEA" w:rsidRPr="00ED7AEA" w:rsidRDefault="00ED7AEA" w:rsidP="00ED7AEA">
      <w:pPr>
        <w:rPr>
          <w:lang w:val="en-US"/>
        </w:rPr>
      </w:pPr>
    </w:p>
    <w:p w:rsidR="00ED7AEA" w:rsidRPr="00ED7AEA" w:rsidRDefault="00ED7AEA" w:rsidP="00ED7AEA">
      <w:pPr>
        <w:rPr>
          <w:lang w:val="en-US"/>
        </w:rPr>
      </w:pPr>
      <w:r w:rsidRPr="00ED7AEA">
        <w:rPr>
          <w:lang w:val="en-US"/>
        </w:rPr>
        <w:t xml:space="preserve">· </w:t>
      </w:r>
      <w:r w:rsidRPr="00A278E8">
        <w:rPr>
          <w:b/>
          <w:lang w:val="en-US"/>
        </w:rPr>
        <w:t>Quality of life</w:t>
      </w:r>
      <w:r>
        <w:rPr>
          <w:lang w:val="en-US"/>
        </w:rPr>
        <w:t>.</w:t>
      </w:r>
      <w:r w:rsidRPr="00ED7AEA">
        <w:rPr>
          <w:lang w:val="en-US"/>
        </w:rPr>
        <w:t xml:space="preserve"> The diversification of crops is the best way to improve the distribution of work and thus improve the quality of life of farmers. </w:t>
      </w:r>
      <w:r w:rsidR="00407418" w:rsidRPr="00407418">
        <w:rPr>
          <w:lang w:val="en-US"/>
        </w:rPr>
        <w:t xml:space="preserve">One of the usual </w:t>
      </w:r>
      <w:proofErr w:type="gramStart"/>
      <w:r w:rsidR="00407418" w:rsidRPr="00407418">
        <w:rPr>
          <w:lang w:val="en-US"/>
        </w:rPr>
        <w:t>problem</w:t>
      </w:r>
      <w:proofErr w:type="gramEnd"/>
      <w:r w:rsidR="00407418" w:rsidRPr="00407418">
        <w:rPr>
          <w:lang w:val="en-US"/>
        </w:rPr>
        <w:t xml:space="preserve"> that the farmer faces </w:t>
      </w:r>
      <w:r w:rsidR="00A278E8" w:rsidRPr="00407418">
        <w:rPr>
          <w:lang w:val="en-US"/>
        </w:rPr>
        <w:t>is</w:t>
      </w:r>
      <w:r w:rsidR="00407418" w:rsidRPr="00407418">
        <w:rPr>
          <w:lang w:val="en-US"/>
        </w:rPr>
        <w:t xml:space="preserve"> the periods with an excess of work due to the accumulation of tasks</w:t>
      </w:r>
      <w:r w:rsidR="00A278E8">
        <w:rPr>
          <w:lang w:val="en-US"/>
        </w:rPr>
        <w:t>. T</w:t>
      </w:r>
      <w:r w:rsidR="00407418" w:rsidRPr="00407418">
        <w:rPr>
          <w:lang w:val="en-US"/>
        </w:rPr>
        <w:t xml:space="preserve">his occurs whenever we have </w:t>
      </w:r>
      <w:r w:rsidR="00A278E8">
        <w:rPr>
          <w:lang w:val="en-US"/>
        </w:rPr>
        <w:t>a reduced number of crops</w:t>
      </w:r>
      <w:r w:rsidR="00407418" w:rsidRPr="00407418">
        <w:rPr>
          <w:lang w:val="en-US"/>
        </w:rPr>
        <w:t xml:space="preserve">. The diversification allows </w:t>
      </w:r>
      <w:r w:rsidR="00A278E8" w:rsidRPr="00407418">
        <w:rPr>
          <w:lang w:val="en-US"/>
        </w:rPr>
        <w:t>distributing the work better throughout the year and improving</w:t>
      </w:r>
      <w:r w:rsidR="00407418" w:rsidRPr="00407418">
        <w:rPr>
          <w:lang w:val="en-US"/>
        </w:rPr>
        <w:t xml:space="preserve"> the quality of life of the farmer.</w:t>
      </w:r>
      <w:r w:rsidR="00A278E8">
        <w:rPr>
          <w:lang w:val="en-US"/>
        </w:rPr>
        <w:t xml:space="preserve"> </w:t>
      </w:r>
      <w:r w:rsidRPr="00ED7AEA">
        <w:rPr>
          <w:lang w:val="en-US"/>
        </w:rPr>
        <w:t>Teamwork, as a group, is highly satisfactory for all of them and involves a clear increase in security and tranquility with which decisions are made when they are discussed and shared.</w:t>
      </w:r>
    </w:p>
    <w:p w:rsidR="00ED7AEA" w:rsidRPr="00ED7AEA" w:rsidRDefault="00ED7AEA" w:rsidP="00ED7AEA">
      <w:pPr>
        <w:rPr>
          <w:lang w:val="en-US"/>
        </w:rPr>
      </w:pPr>
    </w:p>
    <w:p w:rsidR="00ED7AEA" w:rsidRPr="00ED7AEA" w:rsidRDefault="00ED7AEA" w:rsidP="00ED7AEA">
      <w:pPr>
        <w:rPr>
          <w:highlight w:val="cyan"/>
          <w:lang w:val="en-US"/>
        </w:rPr>
      </w:pPr>
      <w:r w:rsidRPr="00ED7AEA">
        <w:rPr>
          <w:lang w:val="en-US"/>
        </w:rPr>
        <w:t xml:space="preserve">· </w:t>
      </w:r>
      <w:r w:rsidRPr="00A278E8">
        <w:rPr>
          <w:b/>
          <w:lang w:val="en-US"/>
        </w:rPr>
        <w:t>Empowerment</w:t>
      </w:r>
      <w:r>
        <w:rPr>
          <w:lang w:val="en-US"/>
        </w:rPr>
        <w:t>.</w:t>
      </w:r>
      <w:r w:rsidRPr="00ED7AEA">
        <w:rPr>
          <w:lang w:val="en-US"/>
        </w:rPr>
        <w:t xml:space="preserve"> The importance that farmers give to their own experience is very clear, as a complement to the tests that technicians do. This working group is assuming a clear increase in the personal and group self-esteem of this group.</w:t>
      </w:r>
    </w:p>
    <w:p w:rsidR="00807B62" w:rsidRPr="00920B23" w:rsidRDefault="001F5910" w:rsidP="0045675C">
      <w:pPr>
        <w:pStyle w:val="Ttulo2"/>
      </w:pPr>
      <w:bookmarkStart w:id="113" w:name="_Toc511905223"/>
      <w:bookmarkStart w:id="114" w:name="_Toc530055441"/>
      <w:r>
        <w:t>Key lessons from this case study</w:t>
      </w:r>
      <w:bookmarkStart w:id="115" w:name="_Toc508195374"/>
      <w:bookmarkEnd w:id="113"/>
      <w:bookmarkEnd w:id="114"/>
    </w:p>
    <w:p w:rsidR="00CB16DD" w:rsidRPr="00ED7AEA" w:rsidRDefault="00CB16DD" w:rsidP="00CB16DD">
      <w:pPr>
        <w:rPr>
          <w:lang w:val="en-US"/>
        </w:rPr>
      </w:pPr>
      <w:r w:rsidRPr="00ED7AEA">
        <w:rPr>
          <w:lang w:val="en-US"/>
        </w:rPr>
        <w:t>- The demonstration has to offer something new that attendees can see beneficial to their interests: New techniques, be up to date, meet with other professionals</w:t>
      </w:r>
      <w:r w:rsidR="00E30E1D">
        <w:rPr>
          <w:lang w:val="en-US"/>
        </w:rPr>
        <w:t xml:space="preserve">, etc. </w:t>
      </w:r>
      <w:r w:rsidR="00E30E1D" w:rsidRPr="00E30E1D">
        <w:rPr>
          <w:lang w:val="en-US"/>
        </w:rPr>
        <w:t xml:space="preserve">We often complain that the farmers do not attend the demonstrations and we are saying that the reason may be that we are not offering really interesting and innovative </w:t>
      </w:r>
      <w:proofErr w:type="gramStart"/>
      <w:r w:rsidR="00E30E1D" w:rsidRPr="00E30E1D">
        <w:rPr>
          <w:lang w:val="en-US"/>
        </w:rPr>
        <w:t>things,</w:t>
      </w:r>
      <w:proofErr w:type="gramEnd"/>
      <w:r w:rsidR="00E30E1D" w:rsidRPr="00E30E1D">
        <w:rPr>
          <w:lang w:val="en-US"/>
        </w:rPr>
        <w:t xml:space="preserve"> the farmer is too busy to offer more of the same.</w:t>
      </w:r>
    </w:p>
    <w:p w:rsidR="00CB16DD" w:rsidRPr="00ED7AEA" w:rsidRDefault="00CB16DD" w:rsidP="00CB16DD">
      <w:pPr>
        <w:rPr>
          <w:lang w:val="en-US"/>
        </w:rPr>
      </w:pPr>
      <w:r w:rsidRPr="00ED7AEA">
        <w:rPr>
          <w:lang w:val="en-US"/>
        </w:rPr>
        <w:t>- The demonstration has to be organized by someone the farmer considers prepared, expert, close</w:t>
      </w:r>
      <w:r w:rsidR="00E30E1D">
        <w:rPr>
          <w:lang w:val="en-US"/>
        </w:rPr>
        <w:t xml:space="preserve"> to their </w:t>
      </w:r>
      <w:proofErr w:type="spellStart"/>
      <w:r w:rsidR="00E30E1D">
        <w:rPr>
          <w:lang w:val="en-US"/>
        </w:rPr>
        <w:t>busness</w:t>
      </w:r>
      <w:proofErr w:type="spellEnd"/>
      <w:r w:rsidRPr="00ED7AEA">
        <w:rPr>
          <w:lang w:val="en-US"/>
        </w:rPr>
        <w:t>.</w:t>
      </w:r>
      <w:r w:rsidR="00E30E1D">
        <w:rPr>
          <w:lang w:val="en-US"/>
        </w:rPr>
        <w:t xml:space="preserve"> </w:t>
      </w:r>
      <w:r w:rsidR="00E30E1D" w:rsidRPr="00E30E1D">
        <w:rPr>
          <w:lang w:val="en-US"/>
        </w:rPr>
        <w:t>The consideration that the guests have of the organizer is very important. When a farmer decides to attend a demonstration event, he hopes to find something valuable in the place or in the people who have invited him.</w:t>
      </w:r>
    </w:p>
    <w:p w:rsidR="00236E09" w:rsidRDefault="00CB16DD" w:rsidP="00CB16DD">
      <w:pPr>
        <w:rPr>
          <w:lang w:val="en-US"/>
        </w:rPr>
      </w:pPr>
      <w:r w:rsidRPr="00ED7AEA">
        <w:rPr>
          <w:lang w:val="en-US"/>
        </w:rPr>
        <w:t>- The planning of the demonstration is very important and you have to dedicate time</w:t>
      </w:r>
      <w:proofErr w:type="gramStart"/>
      <w:r w:rsidRPr="00ED7AEA">
        <w:rPr>
          <w:lang w:val="en-US"/>
        </w:rPr>
        <w:t>.</w:t>
      </w:r>
      <w:r w:rsidRPr="00CB16DD">
        <w:rPr>
          <w:lang w:val="en-US"/>
        </w:rPr>
        <w:t>.</w:t>
      </w:r>
      <w:proofErr w:type="gramEnd"/>
      <w:r w:rsidR="00E30E1D">
        <w:rPr>
          <w:lang w:val="en-US"/>
        </w:rPr>
        <w:t xml:space="preserve"> </w:t>
      </w:r>
      <w:r w:rsidR="00E30E1D" w:rsidRPr="00E30E1D">
        <w:rPr>
          <w:lang w:val="en-US"/>
        </w:rPr>
        <w:t>Perhaps the biggest problem that is usually found in the organization of demonstrations is the lack of time to do it with care and the necessary attention to detail. It is not good to leave much to improvisation. It is very important to take care of the details. A good guide will help us a lot in this sense not to forget what is important.</w:t>
      </w:r>
    </w:p>
    <w:p w:rsidR="00A77CE4" w:rsidRPr="00A77CE4" w:rsidRDefault="00A77CE4" w:rsidP="00A77CE4">
      <w:pPr>
        <w:rPr>
          <w:lang w:val="en-US"/>
        </w:rPr>
      </w:pPr>
      <w:r w:rsidRPr="00A77CE4">
        <w:rPr>
          <w:lang w:val="en-US"/>
        </w:rPr>
        <w:t>- It is necessary to program the demonstration from the moment in which the applied experimentation is designed to be shown on the day of the event. Count on the participation of all the actors from the beginning. Do not improvise the day of the event.</w:t>
      </w:r>
    </w:p>
    <w:p w:rsidR="00A77CE4" w:rsidRPr="00A77CE4" w:rsidRDefault="00E30E1D" w:rsidP="00A77CE4">
      <w:pPr>
        <w:rPr>
          <w:lang w:val="en-US"/>
        </w:rPr>
      </w:pPr>
      <w:r w:rsidRPr="00E30E1D">
        <w:rPr>
          <w:lang w:val="en-US"/>
        </w:rPr>
        <w:t xml:space="preserve">- It is very important that the trials and demonstrations in farmers' plots are well chosen in relation to the solution of problems that are intended to be addressed and then presented in the demonstration. It is not advisable to prepare the demonstration with any type of </w:t>
      </w:r>
      <w:r>
        <w:rPr>
          <w:lang w:val="en-US"/>
        </w:rPr>
        <w:t>trials</w:t>
      </w:r>
      <w:r w:rsidRPr="00E30E1D">
        <w:rPr>
          <w:lang w:val="en-US"/>
        </w:rPr>
        <w:t xml:space="preserve"> that we have at hand, but it will only make sense if it is responding to a real concern of the farmers who are going to attend the demonstration.</w:t>
      </w:r>
      <w:r w:rsidR="00A77CE4" w:rsidRPr="00A77CE4">
        <w:rPr>
          <w:lang w:val="en-US"/>
        </w:rPr>
        <w:t xml:space="preserve"> Integrating the contribution of technicians with the contributions of farmers is highly valued by the entire group.</w:t>
      </w:r>
    </w:p>
    <w:p w:rsidR="00A77CE4" w:rsidRPr="00A77CE4" w:rsidRDefault="00A77CE4" w:rsidP="00A77CE4">
      <w:pPr>
        <w:rPr>
          <w:lang w:val="en-US"/>
        </w:rPr>
      </w:pPr>
      <w:r w:rsidRPr="00A77CE4">
        <w:rPr>
          <w:lang w:val="en-US"/>
        </w:rPr>
        <w:lastRenderedPageBreak/>
        <w:t>- We need to find instruments that facilitate communication so that all farmers can express themselves.</w:t>
      </w:r>
      <w:r w:rsidR="00E30E1D">
        <w:rPr>
          <w:lang w:val="en-US"/>
        </w:rPr>
        <w:t xml:space="preserve"> </w:t>
      </w:r>
      <w:r w:rsidR="00CE3C6E" w:rsidRPr="00CE3C6E">
        <w:rPr>
          <w:lang w:val="en-US"/>
        </w:rPr>
        <w:t>In the demonstration that we have analyzed in this case of study, no instrument has been used to facilitate the work of communication. This can be an interesting contribution of the Plaid methodology to the organizers of demonstration events.</w:t>
      </w:r>
    </w:p>
    <w:p w:rsidR="00A77CE4" w:rsidRPr="00CB16DD" w:rsidRDefault="00A77CE4" w:rsidP="00CB16DD">
      <w:pPr>
        <w:rPr>
          <w:lang w:val="en-US"/>
        </w:rPr>
      </w:pPr>
    </w:p>
    <w:p w:rsidR="0045675C" w:rsidRPr="00BA7924" w:rsidRDefault="0045675C" w:rsidP="0045675C">
      <w:pPr>
        <w:rPr>
          <w:rFonts w:eastAsiaTheme="majorEastAsia" w:cstheme="majorBidi"/>
          <w:b/>
          <w:color w:val="4A782E"/>
          <w:sz w:val="32"/>
          <w:szCs w:val="32"/>
        </w:rPr>
      </w:pPr>
      <w:r w:rsidRPr="00BA7924">
        <w:rPr>
          <w:rFonts w:eastAsiaTheme="majorEastAsia" w:cstheme="majorBidi"/>
          <w:b/>
          <w:color w:val="4A782E"/>
          <w:sz w:val="32"/>
          <w:szCs w:val="32"/>
        </w:rPr>
        <w:t xml:space="preserve">Acknowledgements </w:t>
      </w:r>
    </w:p>
    <w:p w:rsidR="0045675C" w:rsidRPr="00BA7924" w:rsidRDefault="0045675C" w:rsidP="0045675C">
      <w:pPr>
        <w:rPr>
          <w:rFonts w:eastAsiaTheme="majorEastAsia" w:cstheme="majorBidi"/>
          <w:b/>
          <w:color w:val="4A782E"/>
          <w:sz w:val="32"/>
          <w:szCs w:val="32"/>
        </w:rPr>
      </w:pPr>
    </w:p>
    <w:p w:rsidR="0045675C" w:rsidRDefault="00D754FB">
      <w:pPr>
        <w:spacing w:after="160" w:line="259" w:lineRule="auto"/>
        <w:jc w:val="left"/>
        <w:rPr>
          <w:rFonts w:eastAsiaTheme="majorEastAsia" w:cstheme="majorBidi"/>
          <w:b/>
          <w:color w:val="4A782E"/>
          <w:sz w:val="32"/>
          <w:szCs w:val="32"/>
        </w:rPr>
      </w:pPr>
      <w:r w:rsidRPr="00D754FB">
        <w:t xml:space="preserve">We want to thank </w:t>
      </w:r>
      <w:r w:rsidR="00CB16DD">
        <w:t xml:space="preserve">Cooperative </w:t>
      </w:r>
      <w:proofErr w:type="spellStart"/>
      <w:r w:rsidR="00CB16DD">
        <w:t>Valdorva</w:t>
      </w:r>
      <w:proofErr w:type="spellEnd"/>
      <w:r w:rsidR="00CE3C6E">
        <w:t xml:space="preserve">, </w:t>
      </w:r>
      <w:r w:rsidR="00A278E8">
        <w:t>especially</w:t>
      </w:r>
      <w:r w:rsidR="00CE3C6E">
        <w:t xml:space="preserve"> Rafa Leon,</w:t>
      </w:r>
      <w:r w:rsidRPr="00D754FB">
        <w:t xml:space="preserve"> for the hosts of the demonstration wh</w:t>
      </w:r>
      <w:r w:rsidR="00CB16DD">
        <w:t>ich</w:t>
      </w:r>
      <w:r w:rsidRPr="00D754FB">
        <w:t xml:space="preserve"> always lend themselves to collaborating with INTIA, in all the novelties that we propose. </w:t>
      </w:r>
      <w:proofErr w:type="gramStart"/>
      <w:r w:rsidRPr="00D754FB">
        <w:t xml:space="preserve">To our </w:t>
      </w:r>
      <w:r w:rsidR="001C4EE2">
        <w:t>colleagues</w:t>
      </w:r>
      <w:r w:rsidRPr="00D754FB">
        <w:t xml:space="preserve"> of INTIA</w:t>
      </w:r>
      <w:r w:rsidR="00A278E8">
        <w:t>,</w:t>
      </w:r>
      <w:r w:rsidRPr="00D754FB">
        <w:t xml:space="preserve"> </w:t>
      </w:r>
      <w:r w:rsidR="00CB16DD">
        <w:t>Javier Torrecilla</w:t>
      </w:r>
      <w:r>
        <w:t>,</w:t>
      </w:r>
      <w:r w:rsidRPr="00D754FB">
        <w:t xml:space="preserve"> </w:t>
      </w:r>
      <w:r w:rsidR="00CB16DD">
        <w:t xml:space="preserve">the advisor of the agrarian cooperative </w:t>
      </w:r>
      <w:r w:rsidR="00FF6212">
        <w:t xml:space="preserve">of Valdorba </w:t>
      </w:r>
      <w:r w:rsidR="00CB16DD">
        <w:t>in Navarra</w:t>
      </w:r>
      <w:r>
        <w:t>.</w:t>
      </w:r>
      <w:proofErr w:type="gramEnd"/>
      <w:r w:rsidR="00CE3C6E">
        <w:t xml:space="preserve"> </w:t>
      </w:r>
      <w:r w:rsidR="0077235A" w:rsidRPr="0077235A">
        <w:t>I also want to thank Boelie</w:t>
      </w:r>
      <w:r w:rsidR="001C4EE2">
        <w:t xml:space="preserve"> Elzen</w:t>
      </w:r>
      <w:r w:rsidR="0077235A" w:rsidRPr="0077235A">
        <w:t xml:space="preserve"> and Frank</w:t>
      </w:r>
      <w:r w:rsidR="001C4EE2">
        <w:t xml:space="preserve"> </w:t>
      </w:r>
      <w:r w:rsidR="001C4EE2">
        <w:rPr>
          <w:rFonts w:ascii="Tahoma" w:hAnsi="Tahoma" w:cs="Tahoma"/>
          <w:color w:val="000000"/>
        </w:rPr>
        <w:t>Wijnands</w:t>
      </w:r>
      <w:r w:rsidR="0077235A" w:rsidRPr="0077235A">
        <w:t xml:space="preserve"> as direct responsible for the work methodology that we have applied in this task, together with the entire Plaid team.</w:t>
      </w:r>
      <w:r w:rsidR="0077235A">
        <w:t xml:space="preserve"> </w:t>
      </w:r>
      <w:proofErr w:type="gramStart"/>
      <w:r w:rsidR="00CE3C6E">
        <w:t>And</w:t>
      </w:r>
      <w:r w:rsidR="001C4EE2">
        <w:t>,</w:t>
      </w:r>
      <w:r w:rsidR="00CE3C6E">
        <w:t xml:space="preserve"> finally Anda </w:t>
      </w:r>
      <w:proofErr w:type="spellStart"/>
      <w:r w:rsidR="00CE3C6E">
        <w:t>Adamsone</w:t>
      </w:r>
      <w:proofErr w:type="spellEnd"/>
      <w:r w:rsidR="00FF6212">
        <w:t>,</w:t>
      </w:r>
      <w:r w:rsidR="00CE3C6E">
        <w:t xml:space="preserve"> for her </w:t>
      </w:r>
      <w:r w:rsidR="00FF6212">
        <w:t xml:space="preserve">valuable </w:t>
      </w:r>
      <w:r w:rsidR="00CE3C6E">
        <w:t>contribution in the revision of this report.</w:t>
      </w:r>
      <w:proofErr w:type="gramEnd"/>
      <w:r w:rsidR="0045675C">
        <w:br w:type="page"/>
      </w:r>
    </w:p>
    <w:p w:rsidR="009A7003" w:rsidRDefault="009A7003" w:rsidP="009A7003">
      <w:pPr>
        <w:pStyle w:val="Ttulo1"/>
        <w:spacing w:after="0"/>
        <w:jc w:val="left"/>
        <w:rPr>
          <w:lang w:val="en-GB"/>
        </w:rPr>
      </w:pPr>
      <w:bookmarkStart w:id="116" w:name="_Toc511905224"/>
      <w:bookmarkStart w:id="117" w:name="_Toc530055442"/>
      <w:r w:rsidRPr="00634967">
        <w:rPr>
          <w:lang w:val="en-GB"/>
        </w:rPr>
        <w:lastRenderedPageBreak/>
        <w:t>Annexes</w:t>
      </w:r>
      <w:bookmarkEnd w:id="115"/>
      <w:bookmarkEnd w:id="116"/>
      <w:bookmarkEnd w:id="117"/>
    </w:p>
    <w:p w:rsidR="009A7003" w:rsidRPr="00634967" w:rsidRDefault="009A7003" w:rsidP="0045675C">
      <w:pPr>
        <w:pStyle w:val="Ttulo2"/>
      </w:pPr>
      <w:bookmarkStart w:id="118" w:name="_Toc508195375"/>
      <w:bookmarkStart w:id="119" w:name="_Toc511905225"/>
      <w:bookmarkStart w:id="120" w:name="_Toc530055443"/>
      <w:r w:rsidRPr="00634967">
        <w:t>Data sources</w:t>
      </w:r>
      <w:bookmarkEnd w:id="118"/>
      <w:bookmarkEnd w:id="119"/>
      <w:bookmarkEnd w:id="120"/>
    </w:p>
    <w:p w:rsidR="002E3D5D" w:rsidRDefault="00E443BE" w:rsidP="002E3D5D">
      <w:pPr>
        <w:pStyle w:val="Prrafodelista"/>
        <w:numPr>
          <w:ilvl w:val="0"/>
          <w:numId w:val="41"/>
        </w:numPr>
      </w:pPr>
      <w:hyperlink r:id="rId56" w:history="1">
        <w:r w:rsidR="002E3D5D" w:rsidRPr="00117FBD">
          <w:rPr>
            <w:rStyle w:val="Hipervnculo"/>
            <w:bdr w:val="none" w:sz="0" w:space="0" w:color="auto"/>
          </w:rPr>
          <w:t>https://www.intiasa.es/es/</w:t>
        </w:r>
      </w:hyperlink>
    </w:p>
    <w:p w:rsidR="0045675C" w:rsidRDefault="00E443BE" w:rsidP="009A7003">
      <w:pPr>
        <w:pStyle w:val="Prrafodelista"/>
        <w:numPr>
          <w:ilvl w:val="0"/>
          <w:numId w:val="41"/>
        </w:numPr>
      </w:pPr>
      <w:hyperlink r:id="rId57" w:history="1">
        <w:r w:rsidR="002E3D5D" w:rsidRPr="00117FBD">
          <w:rPr>
            <w:rStyle w:val="Hipervnculo"/>
            <w:bdr w:val="none" w:sz="0" w:space="0" w:color="auto"/>
          </w:rPr>
          <w:t>https://www.navarraagraria.com/item/1234-campana-de-cereales-2015-2016</w:t>
        </w:r>
      </w:hyperlink>
    </w:p>
    <w:p w:rsidR="00767041" w:rsidRPr="00A3197F" w:rsidRDefault="00767041" w:rsidP="00767041">
      <w:pPr>
        <w:pStyle w:val="Prrafodelista"/>
        <w:numPr>
          <w:ilvl w:val="0"/>
          <w:numId w:val="41"/>
        </w:numPr>
        <w:rPr>
          <w:lang w:val="es-ES"/>
        </w:rPr>
      </w:pPr>
      <w:proofErr w:type="spellStart"/>
      <w:r w:rsidRPr="00A3197F">
        <w:rPr>
          <w:lang w:val="es-ES"/>
        </w:rPr>
        <w:t>Article</w:t>
      </w:r>
      <w:proofErr w:type="spellEnd"/>
      <w:r w:rsidRPr="00A3197F">
        <w:rPr>
          <w:lang w:val="es-ES"/>
        </w:rPr>
        <w:t xml:space="preserve"> Navarra Agraria magazine nº 218. </w:t>
      </w:r>
    </w:p>
    <w:p w:rsidR="00767041" w:rsidRPr="00767041" w:rsidRDefault="00767041" w:rsidP="009A7003">
      <w:pPr>
        <w:pStyle w:val="Prrafodelista"/>
        <w:numPr>
          <w:ilvl w:val="0"/>
          <w:numId w:val="41"/>
        </w:numPr>
        <w:rPr>
          <w:lang w:val="es-ES"/>
        </w:rPr>
      </w:pPr>
    </w:p>
    <w:p w:rsidR="009A7003" w:rsidRPr="00634967" w:rsidRDefault="009A7003" w:rsidP="0045675C">
      <w:pPr>
        <w:pStyle w:val="Ttulo2"/>
      </w:pPr>
      <w:bookmarkStart w:id="121" w:name="_Toc508195376"/>
      <w:bookmarkStart w:id="122" w:name="_Toc511905226"/>
      <w:bookmarkStart w:id="123" w:name="_Toc530055444"/>
      <w:r w:rsidRPr="00634967">
        <w:t>Data collection methods</w:t>
      </w:r>
      <w:bookmarkEnd w:id="121"/>
      <w:bookmarkEnd w:id="122"/>
      <w:r w:rsidRPr="00634967">
        <w:t xml:space="preserve"> </w:t>
      </w:r>
      <w:bookmarkEnd w:id="123"/>
    </w:p>
    <w:p w:rsidR="006204DA" w:rsidRDefault="00A3197F" w:rsidP="00A3197F">
      <w:pPr>
        <w:pStyle w:val="Prrafodelista"/>
        <w:numPr>
          <w:ilvl w:val="0"/>
          <w:numId w:val="41"/>
        </w:numPr>
      </w:pPr>
      <w:r w:rsidRPr="001C4EE2">
        <w:rPr>
          <w:u w:val="single"/>
        </w:rPr>
        <w:t>Notes write down by the observer</w:t>
      </w:r>
      <w:r>
        <w:t xml:space="preserve"> in the de demonstration</w:t>
      </w:r>
    </w:p>
    <w:p w:rsidR="00A3197F" w:rsidRDefault="00A3197F" w:rsidP="00A3197F">
      <w:pPr>
        <w:pStyle w:val="Prrafodelista"/>
        <w:numPr>
          <w:ilvl w:val="0"/>
          <w:numId w:val="41"/>
        </w:numPr>
      </w:pPr>
      <w:r w:rsidRPr="001C4EE2">
        <w:rPr>
          <w:u w:val="single"/>
        </w:rPr>
        <w:t>Questionnaire on-line</w:t>
      </w:r>
      <w:r>
        <w:t xml:space="preserve"> sent after the demo</w:t>
      </w:r>
      <w:r w:rsidR="00767041">
        <w:t>. It was offer to 20 people and 13 responses were collected.</w:t>
      </w:r>
    </w:p>
    <w:p w:rsidR="00A3197F" w:rsidRDefault="00A3197F" w:rsidP="00A3197F">
      <w:pPr>
        <w:pStyle w:val="Prrafodelista"/>
      </w:pPr>
    </w:p>
    <w:p w:rsidR="00A3197F" w:rsidRPr="002976AF" w:rsidRDefault="00AD67A6" w:rsidP="00A3197F">
      <w:pPr>
        <w:pStyle w:val="Prrafodelista"/>
      </w:pPr>
      <w:r w:rsidRPr="002976AF">
        <w:t>1. Gender: Man, Woman?</w:t>
      </w:r>
    </w:p>
    <w:p w:rsidR="00A3197F" w:rsidRPr="002976AF" w:rsidRDefault="00AD67A6" w:rsidP="00A3197F">
      <w:pPr>
        <w:pStyle w:val="Prrafodelista"/>
      </w:pPr>
      <w:r w:rsidRPr="002976AF">
        <w:t>2. Age?</w:t>
      </w:r>
    </w:p>
    <w:p w:rsidR="00A3197F" w:rsidRPr="002976AF" w:rsidRDefault="00AD67A6" w:rsidP="00A3197F">
      <w:pPr>
        <w:pStyle w:val="Prrafodelista"/>
      </w:pPr>
      <w:r w:rsidRPr="002976AF">
        <w:t>3. Location and province in which you reside</w:t>
      </w:r>
    </w:p>
    <w:p w:rsidR="00A3197F" w:rsidRPr="002976AF" w:rsidRDefault="00AD67A6" w:rsidP="00A3197F">
      <w:pPr>
        <w:pStyle w:val="Prrafodelista"/>
      </w:pPr>
      <w:r w:rsidRPr="002976AF">
        <w:t>4. What expectations did you have before visiting this demonstration (can it be more than one)?</w:t>
      </w:r>
    </w:p>
    <w:p w:rsidR="00A3197F" w:rsidRPr="002976AF" w:rsidRDefault="00AD67A6" w:rsidP="00A3197F">
      <w:pPr>
        <w:pStyle w:val="Prrafodelista"/>
      </w:pPr>
      <w:r w:rsidRPr="002976AF">
        <w:t>5. In which part of the visit have you learned more? What have you learned?</w:t>
      </w:r>
    </w:p>
    <w:p w:rsidR="00A3197F" w:rsidRPr="002976AF" w:rsidRDefault="00AD67A6" w:rsidP="00A3197F">
      <w:pPr>
        <w:pStyle w:val="Prrafodelista"/>
      </w:pPr>
      <w:r w:rsidRPr="002976AF">
        <w:t>6. What have you learned more interesting for your own exploitation?</w:t>
      </w:r>
    </w:p>
    <w:p w:rsidR="00A3197F" w:rsidRPr="002976AF" w:rsidRDefault="00AD67A6" w:rsidP="00A3197F">
      <w:pPr>
        <w:pStyle w:val="Prrafodelista"/>
      </w:pPr>
      <w:r w:rsidRPr="002976AF">
        <w:t>7. Do you have possibilities to apply it? What barriers or difficulties do you have to apply it?</w:t>
      </w:r>
      <w:bookmarkStart w:id="124" w:name="_GoBack"/>
      <w:bookmarkEnd w:id="124"/>
    </w:p>
    <w:p w:rsidR="00A3197F" w:rsidRPr="002976AF" w:rsidRDefault="00AD67A6" w:rsidP="00A3197F">
      <w:pPr>
        <w:pStyle w:val="Prrafodelista"/>
      </w:pPr>
      <w:r w:rsidRPr="002976AF">
        <w:t>8. What changes have you made to your farm in the last 4 years: integrated pest management, Varieties, Alternative crops?</w:t>
      </w:r>
    </w:p>
    <w:p w:rsidR="00A3197F" w:rsidRPr="002976AF" w:rsidRDefault="00AD67A6" w:rsidP="00A3197F">
      <w:pPr>
        <w:pStyle w:val="Prrafodelista"/>
      </w:pPr>
      <w:r w:rsidRPr="002976AF">
        <w:t>9. What are your plans on how to use the information received during the visit?</w:t>
      </w:r>
    </w:p>
    <w:p w:rsidR="00A3197F" w:rsidRPr="002976AF" w:rsidRDefault="00AD67A6" w:rsidP="00A3197F">
      <w:pPr>
        <w:pStyle w:val="Prrafodelista"/>
      </w:pPr>
      <w:r w:rsidRPr="002976AF">
        <w:t>10. How is the knowledge dissemination carried out in the cooperative?</w:t>
      </w:r>
    </w:p>
    <w:p w:rsidR="00A3197F" w:rsidRPr="002976AF" w:rsidRDefault="00AD67A6" w:rsidP="00A3197F">
      <w:pPr>
        <w:pStyle w:val="Prrafodelista"/>
      </w:pPr>
      <w:r w:rsidRPr="002976AF">
        <w:t>11. What other sources of knowledge do you use to inform you about the issues that affect your farm?</w:t>
      </w:r>
    </w:p>
    <w:p w:rsidR="00A3197F" w:rsidRPr="002976AF" w:rsidRDefault="00AD67A6" w:rsidP="00A3197F">
      <w:pPr>
        <w:pStyle w:val="Prrafodelista"/>
      </w:pPr>
      <w:r w:rsidRPr="002976AF">
        <w:t>12. What part of the visit did you like the most?</w:t>
      </w:r>
    </w:p>
    <w:p w:rsidR="00A3197F" w:rsidRPr="002976AF" w:rsidRDefault="00AD67A6" w:rsidP="00A3197F">
      <w:pPr>
        <w:pStyle w:val="Prrafodelista"/>
      </w:pPr>
      <w:r w:rsidRPr="002976AF">
        <w:t>13. Do you think the view is well organized? How would you improve the next visit?</w:t>
      </w:r>
    </w:p>
    <w:p w:rsidR="00A3197F" w:rsidRPr="002976AF" w:rsidRDefault="00AD67A6" w:rsidP="00A3197F">
      <w:pPr>
        <w:pStyle w:val="Prrafodelista"/>
      </w:pPr>
      <w:r w:rsidRPr="002976AF">
        <w:t>14. Have you met any interesting people in the demonstration? Because it's interesting?</w:t>
      </w:r>
    </w:p>
    <w:p w:rsidR="00A3197F" w:rsidRPr="002976AF" w:rsidRDefault="00A3197F" w:rsidP="002976AF"/>
    <w:p w:rsidR="00A3197F" w:rsidRDefault="00A3197F" w:rsidP="00A3197F">
      <w:pPr>
        <w:pStyle w:val="Prrafodelista"/>
        <w:numPr>
          <w:ilvl w:val="0"/>
          <w:numId w:val="41"/>
        </w:numPr>
      </w:pPr>
      <w:r w:rsidRPr="001C4EE2">
        <w:rPr>
          <w:u w:val="single"/>
        </w:rPr>
        <w:t>Interview with the expert</w:t>
      </w:r>
      <w:r>
        <w:t xml:space="preserve"> in cereals </w:t>
      </w:r>
      <w:proofErr w:type="spellStart"/>
      <w:r>
        <w:t>varities</w:t>
      </w:r>
      <w:proofErr w:type="spellEnd"/>
      <w:r>
        <w:t xml:space="preserve"> of INTIA</w:t>
      </w:r>
      <w:r w:rsidR="00D8705F">
        <w:t>.</w:t>
      </w:r>
    </w:p>
    <w:p w:rsidR="001C4EE2" w:rsidRDefault="001C4EE2" w:rsidP="001C4EE2">
      <w:pPr>
        <w:ind w:left="360"/>
      </w:pPr>
      <w:r>
        <w:t xml:space="preserve">- </w:t>
      </w:r>
      <w:r w:rsidRPr="001C4EE2">
        <w:rPr>
          <w:u w:val="single"/>
        </w:rPr>
        <w:t>Focus group</w:t>
      </w:r>
      <w:r>
        <w:t xml:space="preserve"> activity</w:t>
      </w:r>
    </w:p>
    <w:p w:rsidR="001C4EE2" w:rsidRDefault="001C4EE2" w:rsidP="001C4EE2">
      <w:pPr>
        <w:ind w:left="360"/>
      </w:pPr>
    </w:p>
    <w:p w:rsidR="001C4EE2" w:rsidRDefault="001C4EE2" w:rsidP="001C4EE2">
      <w:pPr>
        <w:ind w:left="360"/>
      </w:pPr>
      <w:r>
        <w:t>What aspects have you found most interesting in the demonstration?</w:t>
      </w:r>
    </w:p>
    <w:p w:rsidR="001C4EE2" w:rsidRDefault="001C4EE2" w:rsidP="001C4EE2">
      <w:pPr>
        <w:ind w:left="360"/>
      </w:pPr>
      <w:r>
        <w:t>What have you learned concretely in this demonstration day?</w:t>
      </w:r>
    </w:p>
    <w:p w:rsidR="001C4EE2" w:rsidRDefault="001C4EE2" w:rsidP="001C4EE2">
      <w:pPr>
        <w:ind w:left="360"/>
      </w:pPr>
      <w:r>
        <w:t>From what you have learned, what things do you think you can apply already in your farm? What barriers prevent you to do that?</w:t>
      </w:r>
    </w:p>
    <w:p w:rsidR="001C4EE2" w:rsidRDefault="001C4EE2" w:rsidP="001C4EE2">
      <w:pPr>
        <w:ind w:left="360"/>
      </w:pPr>
      <w:r>
        <w:t xml:space="preserve">Of all these things </w:t>
      </w:r>
      <w:proofErr w:type="gramStart"/>
      <w:r>
        <w:t>learned,</w:t>
      </w:r>
      <w:proofErr w:type="gramEnd"/>
      <w:r>
        <w:t xml:space="preserve"> what do you think that can be proposed to other farmers in your area or extend to the whole cooperative?</w:t>
      </w:r>
    </w:p>
    <w:sectPr w:rsidR="001C4EE2" w:rsidSect="00DC2F36">
      <w:headerReference w:type="default" r:id="rId58"/>
      <w:footerReference w:type="default" r:id="rId59"/>
      <w:pgSz w:w="11906" w:h="16838" w:code="9"/>
      <w:pgMar w:top="1701" w:right="1701" w:bottom="1701" w:left="1701" w:header="567" w:footer="56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F676B74" w15:done="0"/>
  <w15:commentEx w15:paraId="0D91F67F" w15:done="0"/>
  <w15:commentEx w15:paraId="4B75D5A4" w15:done="0"/>
  <w15:commentEx w15:paraId="33AA0B57" w15:done="0"/>
  <w15:commentEx w15:paraId="1D81D659" w15:done="0"/>
  <w15:commentEx w15:paraId="1908C5FA" w15:done="0"/>
  <w15:commentEx w15:paraId="009FB50B" w15:done="0"/>
  <w15:commentEx w15:paraId="115D5975" w15:done="0"/>
  <w15:commentEx w15:paraId="54DB7B69" w15:done="0"/>
  <w15:commentEx w15:paraId="68ED749A" w15:done="0"/>
  <w15:commentEx w15:paraId="0305045D" w15:done="0"/>
  <w15:commentEx w15:paraId="2B8B06D2" w15:done="0"/>
  <w15:commentEx w15:paraId="377C08BC" w15:done="0"/>
  <w15:commentEx w15:paraId="5A10DEDD" w15:done="0"/>
  <w15:commentEx w15:paraId="63D4E81F" w15:done="0"/>
  <w15:commentEx w15:paraId="568B500F" w15:done="0"/>
  <w15:commentEx w15:paraId="636C1031" w15:done="0"/>
  <w15:commentEx w15:paraId="134D0656" w15:done="0"/>
  <w15:commentEx w15:paraId="666FE62A" w15:done="0"/>
  <w15:commentEx w15:paraId="341B0925" w15:done="0"/>
  <w15:commentEx w15:paraId="120C7AB6" w15:done="0"/>
  <w15:commentEx w15:paraId="11DFC42C" w15:done="0"/>
  <w15:commentEx w15:paraId="6869CAC6" w15:done="0"/>
  <w15:commentEx w15:paraId="1F634808" w15:done="0"/>
  <w15:commentEx w15:paraId="2EA2E8E7" w15:done="0"/>
  <w15:commentEx w15:paraId="072C20C5" w15:done="0"/>
  <w15:commentEx w15:paraId="0636D220" w15:done="0"/>
  <w15:commentEx w15:paraId="07E1F429" w15:done="0"/>
  <w15:commentEx w15:paraId="35474A0D" w15:done="0"/>
  <w15:commentEx w15:paraId="11DE2BEA" w15:done="0"/>
  <w15:commentEx w15:paraId="3E27CEC8" w15:done="0"/>
  <w15:commentEx w15:paraId="2D9D30A8" w15:done="0"/>
  <w15:commentEx w15:paraId="0A5D863B" w15:done="0"/>
  <w15:commentEx w15:paraId="7F846F35" w15:done="0"/>
  <w15:commentEx w15:paraId="0B2A56BD" w15:done="0"/>
  <w15:commentEx w15:paraId="7B15899C" w15:done="0"/>
  <w15:commentEx w15:paraId="3C0A4F7F" w15:done="0"/>
  <w15:commentEx w15:paraId="6D25604E" w15:done="0"/>
  <w15:commentEx w15:paraId="6207DAB4" w15:done="0"/>
  <w15:commentEx w15:paraId="6A41E0A9" w15:done="0"/>
  <w15:commentEx w15:paraId="4677FBCD" w15:done="0"/>
  <w15:commentEx w15:paraId="07DC445F" w15:done="0"/>
  <w15:commentEx w15:paraId="76C29D94" w15:done="0"/>
  <w15:commentEx w15:paraId="37A067F8" w15:done="0"/>
  <w15:commentEx w15:paraId="2E6E9601" w15:done="0"/>
  <w15:commentEx w15:paraId="023F92DA" w15:done="0"/>
  <w15:commentEx w15:paraId="24DF9E29" w15:done="0"/>
  <w15:commentEx w15:paraId="71D2C96B" w15:done="0"/>
  <w15:commentEx w15:paraId="0E0975CF" w15:done="0"/>
  <w15:commentEx w15:paraId="35BEB0D3" w15:done="0"/>
  <w15:commentEx w15:paraId="2934B9C0" w15:done="0"/>
  <w15:commentEx w15:paraId="6EFF7DCF" w15:done="0"/>
  <w15:commentEx w15:paraId="0269584F" w15:done="0"/>
  <w15:commentEx w15:paraId="236DE58C" w15:done="0"/>
  <w15:commentEx w15:paraId="2D659456" w15:done="0"/>
  <w15:commentEx w15:paraId="552724CF" w15:done="0"/>
  <w15:commentEx w15:paraId="3CD4A985" w15:done="0"/>
  <w15:commentEx w15:paraId="5074CA05" w15:done="0"/>
  <w15:commentEx w15:paraId="7FACF115" w15:done="0"/>
  <w15:commentEx w15:paraId="3A52652F" w15:done="0"/>
  <w15:commentEx w15:paraId="5F19A0B6" w15:done="0"/>
  <w15:commentEx w15:paraId="42307448" w15:done="0"/>
  <w15:commentEx w15:paraId="03D541E6" w15:done="0"/>
  <w15:commentEx w15:paraId="1966EE29" w15:done="0"/>
  <w15:commentEx w15:paraId="775A6C1F" w15:done="0"/>
  <w15:commentEx w15:paraId="741B8323" w15:done="0"/>
  <w15:commentEx w15:paraId="64E2831B" w15:done="0"/>
  <w15:commentEx w15:paraId="127BBCC8" w15:done="0"/>
  <w15:commentEx w15:paraId="7A318906" w15:done="0"/>
  <w15:commentEx w15:paraId="194639B8" w15:done="0"/>
  <w15:commentEx w15:paraId="0A4A8C87" w15:done="0"/>
  <w15:commentEx w15:paraId="7C4D3219" w15:done="0"/>
  <w15:commentEx w15:paraId="126CC5F5" w15:done="0"/>
  <w15:commentEx w15:paraId="62F95DF2" w15:done="0"/>
  <w15:commentEx w15:paraId="620C5707" w15:done="0"/>
  <w15:commentEx w15:paraId="23553DDF" w15:done="0"/>
  <w15:commentEx w15:paraId="5333FEFE" w15:done="0"/>
  <w15:commentEx w15:paraId="15911421" w15:done="0"/>
  <w15:commentEx w15:paraId="62E2ABEE" w15:done="0"/>
  <w15:commentEx w15:paraId="50EC8926" w15:done="0"/>
  <w15:commentEx w15:paraId="158DD78E" w15:done="0"/>
  <w15:commentEx w15:paraId="74739CF7" w15:done="0"/>
  <w15:commentEx w15:paraId="26FEDE2D" w15:done="0"/>
  <w15:commentEx w15:paraId="7BEE57EA" w15:done="0"/>
  <w15:commentEx w15:paraId="7E2511B0" w15:done="0"/>
  <w15:commentEx w15:paraId="4E9266C0" w15:done="0"/>
  <w15:commentEx w15:paraId="50038B89" w15:done="0"/>
  <w15:commentEx w15:paraId="069D28D4" w15:done="0"/>
  <w15:commentEx w15:paraId="4DFAFAD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676B74" w16cid:durableId="1F92C233"/>
  <w16cid:commentId w16cid:paraId="0D91F67F" w16cid:durableId="1F92C3D8"/>
  <w16cid:commentId w16cid:paraId="4B75D5A4" w16cid:durableId="1F92E370"/>
  <w16cid:commentId w16cid:paraId="33AA0B57" w16cid:durableId="1F92C307"/>
  <w16cid:commentId w16cid:paraId="1D81D659" w16cid:durableId="1F92C36A"/>
  <w16cid:commentId w16cid:paraId="1908C5FA" w16cid:durableId="1F92C37C"/>
  <w16cid:commentId w16cid:paraId="009FB50B" w16cid:durableId="1F92C38C"/>
  <w16cid:commentId w16cid:paraId="115D5975" w16cid:durableId="1F92C459"/>
  <w16cid:commentId w16cid:paraId="54DB7B69" w16cid:durableId="1F92C56F"/>
  <w16cid:commentId w16cid:paraId="68ED749A" w16cid:durableId="1F92C602"/>
  <w16cid:commentId w16cid:paraId="0305045D" w16cid:durableId="1F92C90B"/>
  <w16cid:commentId w16cid:paraId="2B8B06D2" w16cid:durableId="1F92C933"/>
  <w16cid:commentId w16cid:paraId="377C08BC" w16cid:durableId="1F92C9A7"/>
  <w16cid:commentId w16cid:paraId="5A10DEDD" w16cid:durableId="1F92C97E"/>
  <w16cid:commentId w16cid:paraId="63D4E81F" w16cid:durableId="1F92C9CB"/>
  <w16cid:commentId w16cid:paraId="568B500F" w16cid:durableId="1F92CA36"/>
  <w16cid:commentId w16cid:paraId="636C1031" w16cid:durableId="1F92CA05"/>
  <w16cid:commentId w16cid:paraId="134D0656" w16cid:durableId="1F92CACB"/>
  <w16cid:commentId w16cid:paraId="666FE62A" w16cid:durableId="1F92CAE0"/>
  <w16cid:commentId w16cid:paraId="341B0925" w16cid:durableId="1F92CB03"/>
  <w16cid:commentId w16cid:paraId="120C7AB6" w16cid:durableId="1F92CBFA"/>
  <w16cid:commentId w16cid:paraId="11DFC42C" w16cid:durableId="1F92CBA7"/>
  <w16cid:commentId w16cid:paraId="6869CAC6" w16cid:durableId="1F92CBD7"/>
  <w16cid:commentId w16cid:paraId="1F634808" w16cid:durableId="1F92CC75"/>
  <w16cid:commentId w16cid:paraId="2EA2E8E7" w16cid:durableId="1F92CD90"/>
  <w16cid:commentId w16cid:paraId="072C20C5" w16cid:durableId="1F92CD79"/>
  <w16cid:commentId w16cid:paraId="0636D220" w16cid:durableId="1F92CDEF"/>
  <w16cid:commentId w16cid:paraId="07E1F429" w16cid:durableId="1F92CE9C"/>
  <w16cid:commentId w16cid:paraId="35474A0D" w16cid:durableId="1F92CF37"/>
  <w16cid:commentId w16cid:paraId="11DE2BEA" w16cid:durableId="1F92CF63"/>
  <w16cid:commentId w16cid:paraId="3E27CEC8" w16cid:durableId="1F92CF96"/>
  <w16cid:commentId w16cid:paraId="2D9D30A8" w16cid:durableId="1F92CFBC"/>
  <w16cid:commentId w16cid:paraId="0A5D863B" w16cid:durableId="1F92D03E"/>
  <w16cid:commentId w16cid:paraId="7F846F35" w16cid:durableId="1F92D0FB"/>
  <w16cid:commentId w16cid:paraId="0B2A56BD" w16cid:durableId="1F92D144"/>
  <w16cid:commentId w16cid:paraId="7B15899C" w16cid:durableId="1F92D18F"/>
  <w16cid:commentId w16cid:paraId="3C0A4F7F" w16cid:durableId="1F92D23A"/>
  <w16cid:commentId w16cid:paraId="6D25604E" w16cid:durableId="1F92D1EF"/>
  <w16cid:commentId w16cid:paraId="6207DAB4" w16cid:durableId="1F92D3C0"/>
  <w16cid:commentId w16cid:paraId="6A41E0A9" w16cid:durableId="1F92D494"/>
  <w16cid:commentId w16cid:paraId="4677FBCD" w16cid:durableId="1F92D4A6"/>
  <w16cid:commentId w16cid:paraId="07DC445F" w16cid:durableId="1F92D4EC"/>
  <w16cid:commentId w16cid:paraId="76C29D94" w16cid:durableId="1F92D556"/>
  <w16cid:commentId w16cid:paraId="37A067F8" w16cid:durableId="1F92D629"/>
  <w16cid:commentId w16cid:paraId="2E6E9601" w16cid:durableId="1F92D5EA"/>
  <w16cid:commentId w16cid:paraId="023F92DA" w16cid:durableId="1F92D696"/>
  <w16cid:commentId w16cid:paraId="24DF9E29" w16cid:durableId="1F92D6CC"/>
  <w16cid:commentId w16cid:paraId="71D2C96B" w16cid:durableId="1F92D710"/>
  <w16cid:commentId w16cid:paraId="0E0975CF" w16cid:durableId="1F92D786"/>
  <w16cid:commentId w16cid:paraId="35BEB0D3" w16cid:durableId="1F92D83D"/>
  <w16cid:commentId w16cid:paraId="2934B9C0" w16cid:durableId="1F92D8D5"/>
  <w16cid:commentId w16cid:paraId="6EFF7DCF" w16cid:durableId="1F92D92A"/>
  <w16cid:commentId w16cid:paraId="0269584F" w16cid:durableId="1F92D944"/>
  <w16cid:commentId w16cid:paraId="236DE58C" w16cid:durableId="1F92D99B"/>
  <w16cid:commentId w16cid:paraId="2D659456" w16cid:durableId="1F92D9C0"/>
  <w16cid:commentId w16cid:paraId="552724CF" w16cid:durableId="1F92D9F6"/>
  <w16cid:commentId w16cid:paraId="3CD4A985" w16cid:durableId="1F92DA19"/>
  <w16cid:commentId w16cid:paraId="5074CA05" w16cid:durableId="1F92DB14"/>
  <w16cid:commentId w16cid:paraId="7FACF115" w16cid:durableId="1F92DAEB"/>
  <w16cid:commentId w16cid:paraId="3A52652F" w16cid:durableId="1F92DB53"/>
  <w16cid:commentId w16cid:paraId="5F19A0B6" w16cid:durableId="1F92DBA0"/>
  <w16cid:commentId w16cid:paraId="42307448" w16cid:durableId="1F92DBB8"/>
  <w16cid:commentId w16cid:paraId="03D541E6" w16cid:durableId="1F92DC7F"/>
  <w16cid:commentId w16cid:paraId="1966EE29" w16cid:durableId="1F92DCB6"/>
  <w16cid:commentId w16cid:paraId="775A6C1F" w16cid:durableId="1F92DDAC"/>
  <w16cid:commentId w16cid:paraId="741B8323" w16cid:durableId="1F92DDF5"/>
  <w16cid:commentId w16cid:paraId="64E2831B" w16cid:durableId="1F92DE3F"/>
  <w16cid:commentId w16cid:paraId="127BBCC8" w16cid:durableId="1F92DE9F"/>
  <w16cid:commentId w16cid:paraId="7A318906" w16cid:durableId="1F92DEF6"/>
  <w16cid:commentId w16cid:paraId="194639B8" w16cid:durableId="1F92DF76"/>
  <w16cid:commentId w16cid:paraId="0A4A8C87" w16cid:durableId="1F92DF8D"/>
  <w16cid:commentId w16cid:paraId="7C4D3219" w16cid:durableId="1F92E00A"/>
  <w16cid:commentId w16cid:paraId="126CC5F5" w16cid:durableId="1F92E034"/>
  <w16cid:commentId w16cid:paraId="62F95DF2" w16cid:durableId="1F92E0BE"/>
  <w16cid:commentId w16cid:paraId="620C5707" w16cid:durableId="1F92E134"/>
  <w16cid:commentId w16cid:paraId="23553DDF" w16cid:durableId="1F92E14D"/>
  <w16cid:commentId w16cid:paraId="5333FEFE" w16cid:durableId="1F92E18A"/>
  <w16cid:commentId w16cid:paraId="15911421" w16cid:durableId="1F92E22F"/>
  <w16cid:commentId w16cid:paraId="62E2ABEE" w16cid:durableId="1F92E246"/>
  <w16cid:commentId w16cid:paraId="50EC8926" w16cid:durableId="1F92E2A8"/>
  <w16cid:commentId w16cid:paraId="158DD78E" w16cid:durableId="1F92E400"/>
  <w16cid:commentId w16cid:paraId="74739CF7" w16cid:durableId="1F92E4F0"/>
  <w16cid:commentId w16cid:paraId="26FEDE2D" w16cid:durableId="1F92E2C9"/>
  <w16cid:commentId w16cid:paraId="7BEE57EA" w16cid:durableId="1F92E309"/>
  <w16cid:commentId w16cid:paraId="7E2511B0" w16cid:durableId="1F92E515"/>
  <w16cid:commentId w16cid:paraId="4E9266C0" w16cid:durableId="1F92E592"/>
  <w16cid:commentId w16cid:paraId="50038B89" w16cid:durableId="1F92E56E"/>
  <w16cid:commentId w16cid:paraId="069D28D4" w16cid:durableId="1F92E538"/>
  <w16cid:commentId w16cid:paraId="4DFAFAD7" w16cid:durableId="1F92E55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8E8" w:rsidRDefault="00A278E8" w:rsidP="001300E1">
      <w:r>
        <w:separator/>
      </w:r>
    </w:p>
  </w:endnote>
  <w:endnote w:type="continuationSeparator" w:id="0">
    <w:p w:rsidR="00A278E8" w:rsidRDefault="00A278E8" w:rsidP="001300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8" w:rsidRPr="00A278E8" w:rsidRDefault="00A278E8" w:rsidP="00A3197F">
    <w:pPr>
      <w:pStyle w:val="Ttulo"/>
      <w:ind w:left="567"/>
      <w:jc w:val="left"/>
      <w:rPr>
        <w:b w:val="0"/>
        <w:i/>
        <w:color w:val="auto"/>
        <w:sz w:val="20"/>
        <w:szCs w:val="20"/>
      </w:rPr>
    </w:pPr>
    <w:r w:rsidRPr="00A3197F">
      <w:rPr>
        <w:b w:val="0"/>
        <w:color w:val="auto"/>
        <w:sz w:val="16"/>
        <w:szCs w:val="16"/>
      </w:rPr>
      <w:t>PLAID WP5 case study:</w:t>
    </w:r>
    <w:r w:rsidRPr="00A3197F">
      <w:rPr>
        <w:b w:val="0"/>
        <w:i/>
        <w:color w:val="auto"/>
        <w:sz w:val="16"/>
        <w:szCs w:val="16"/>
      </w:rPr>
      <w:t xml:space="preserve"> </w:t>
    </w:r>
    <w:r w:rsidRPr="00A3197F">
      <w:rPr>
        <w:b w:val="0"/>
        <w:i/>
        <w:color w:val="auto"/>
        <w:sz w:val="20"/>
        <w:szCs w:val="20"/>
      </w:rPr>
      <w:t xml:space="preserve">ES1 </w:t>
    </w:r>
    <w:r w:rsidRPr="00A278E8">
      <w:rPr>
        <w:b w:val="0"/>
        <w:i/>
        <w:color w:val="auto"/>
        <w:sz w:val="20"/>
        <w:szCs w:val="20"/>
      </w:rPr>
      <w:t>New varieties and cultivation techniques adapted to Valdorba (21-May-2018)</w:t>
    </w:r>
  </w:p>
  <w:p w:rsidR="00A278E8" w:rsidRPr="00534526" w:rsidRDefault="00A278E8" w:rsidP="00DC2F36">
    <w:pPr>
      <w:pStyle w:val="PiedDePage"/>
      <w:pBdr>
        <w:top w:val="none" w:sz="0" w:space="0" w:color="auto"/>
      </w:pBdr>
      <w:tabs>
        <w:tab w:val="clear" w:pos="9072"/>
        <w:tab w:val="right" w:pos="8505"/>
      </w:tabs>
      <w:ind w:right="-2553"/>
    </w:pP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BD236F">
      <w:rPr>
        <w:b/>
        <w:color w:val="4A782E"/>
      </w:rPr>
      <w:t>6</w:t>
    </w:r>
    <w:r w:rsidRPr="001300E1">
      <w:rPr>
        <w:b/>
        <w:color w:val="4A782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8" w:rsidRPr="00607326" w:rsidRDefault="00A278E8" w:rsidP="00DC2F36">
    <w:pPr>
      <w:pStyle w:val="PiedDePage"/>
      <w:pBdr>
        <w:top w:val="none" w:sz="0" w:space="0" w:color="auto"/>
      </w:pBdr>
      <w:tabs>
        <w:tab w:val="clear" w:pos="9072"/>
        <w:tab w:val="right" w:pos="8505"/>
      </w:tabs>
      <w:ind w:right="-2553"/>
      <w:rPr>
        <w:color w:val="404040" w:themeColor="text1" w:themeTint="BF"/>
      </w:rPr>
    </w:pPr>
    <w:r>
      <w:rPr>
        <w:color w:val="4A782E"/>
      </w:rPr>
      <w:t>PLAID WP5 case study:</w:t>
    </w:r>
    <w:r>
      <w:rPr>
        <w:i/>
        <w:color w:val="404040" w:themeColor="text1" w:themeTint="BF"/>
      </w:rPr>
      <w:t xml:space="preserve"> </w:t>
    </w:r>
    <w:r>
      <w:rPr>
        <w:color w:val="404040" w:themeColor="text1" w:themeTint="BF"/>
      </w:rPr>
      <w:t xml:space="preserve">ES1 Visit Trials plots </w:t>
    </w:r>
    <w:r w:rsidRPr="00534526">
      <w:tab/>
    </w:r>
    <w:r w:rsidRPr="001300E1">
      <w:rPr>
        <w:b/>
        <w:color w:val="4A782E"/>
      </w:rPr>
      <w:fldChar w:fldCharType="begin"/>
    </w:r>
    <w:r w:rsidRPr="001300E1">
      <w:rPr>
        <w:b/>
        <w:color w:val="4A782E"/>
      </w:rPr>
      <w:instrText xml:space="preserve"> PAGE  \* Arabic  \* MERGEFORMAT </w:instrText>
    </w:r>
    <w:r w:rsidRPr="001300E1">
      <w:rPr>
        <w:b/>
        <w:color w:val="4A782E"/>
      </w:rPr>
      <w:fldChar w:fldCharType="separate"/>
    </w:r>
    <w:r w:rsidR="00BD236F">
      <w:rPr>
        <w:b/>
        <w:color w:val="4A782E"/>
      </w:rPr>
      <w:t>11</w:t>
    </w:r>
    <w:r w:rsidRPr="001300E1">
      <w:rPr>
        <w:b/>
        <w:color w:val="4A782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8E8" w:rsidRDefault="00A278E8" w:rsidP="001300E1">
      <w:r>
        <w:separator/>
      </w:r>
    </w:p>
  </w:footnote>
  <w:footnote w:type="continuationSeparator" w:id="0">
    <w:p w:rsidR="00A278E8" w:rsidRDefault="00A278E8" w:rsidP="001300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8" w:rsidRDefault="00A278E8" w:rsidP="00DC2F36">
    <w:pPr>
      <w:pStyle w:val="Encabezado"/>
      <w:jc w:val="right"/>
    </w:pPr>
    <w:r>
      <w:rPr>
        <w:noProof/>
        <w:lang w:val="es-ES" w:eastAsia="es-ES"/>
      </w:rPr>
      <w:drawing>
        <wp:inline distT="0" distB="0" distL="0" distR="0">
          <wp:extent cx="361950" cy="542925"/>
          <wp:effectExtent l="0" t="0" r="0" b="9525"/>
          <wp:docPr id="12"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950" cy="54292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78E8" w:rsidRDefault="00A278E8" w:rsidP="00DC7F1E">
    <w:pPr>
      <w:pStyle w:val="Encabezado"/>
      <w:jc w:val="right"/>
    </w:pPr>
    <w:r>
      <w:rPr>
        <w:noProof/>
        <w:lang w:val="es-ES" w:eastAsia="es-ES"/>
      </w:rPr>
      <w:drawing>
        <wp:inline distT="0" distB="0" distL="0" distR="0">
          <wp:extent cx="361950" cy="542925"/>
          <wp:effectExtent l="0" t="0" r="0" b="9525"/>
          <wp:docPr id="10" name="Image 50"/>
          <wp:cNvGraphicFramePr/>
          <a:graphic xmlns:a="http://schemas.openxmlformats.org/drawingml/2006/main">
            <a:graphicData uri="http://schemas.openxmlformats.org/drawingml/2006/picture">
              <pic:pic xmlns:pic="http://schemas.openxmlformats.org/drawingml/2006/picture">
                <pic:nvPicPr>
                  <pic:cNvPr id="5" name="Image 50"/>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1950" cy="542925"/>
                  </a:xfrm>
                  <a:prstGeom prst="rect">
                    <a:avLst/>
                  </a:prstGeom>
                </pic:spPr>
              </pic:pic>
            </a:graphicData>
          </a:graphic>
        </wp:inline>
      </w:drawing>
    </w:r>
    <w:r w:rsidRPr="00BA4964">
      <w:rPr>
        <w:noProof/>
        <w:lang w:val="es-ES" w:eastAsia="es-ES"/>
      </w:rPr>
      <w:drawing>
        <wp:anchor distT="0" distB="0" distL="114300" distR="114300" simplePos="0" relativeHeight="251668480" behindDoc="1" locked="1" layoutInCell="1" allowOverlap="1">
          <wp:simplePos x="0" y="0"/>
          <wp:positionH relativeFrom="column">
            <wp:posOffset>5046345</wp:posOffset>
          </wp:positionH>
          <wp:positionV relativeFrom="page">
            <wp:posOffset>10676255</wp:posOffset>
          </wp:positionV>
          <wp:extent cx="1119505" cy="1695450"/>
          <wp:effectExtent l="0" t="0" r="4445" b="0"/>
          <wp:wrapNone/>
          <wp:docPr id="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ID-1.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19505" cy="1695450"/>
                  </a:xfrm>
                  <a:prstGeom prst="rect">
                    <a:avLst/>
                  </a:prstGeom>
                </pic:spPr>
              </pic:pic>
            </a:graphicData>
          </a:graphic>
        </wp:anchor>
      </w:drawing>
    </w:r>
    <w:r w:rsidRPr="00BA4964">
      <w:rPr>
        <w:noProof/>
        <w:lang w:val="nl-NL" w:eastAsia="nl-N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30594"/>
    <w:multiLevelType w:val="hybridMultilevel"/>
    <w:tmpl w:val="76B46CF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60F2D"/>
    <w:multiLevelType w:val="hybridMultilevel"/>
    <w:tmpl w:val="AD0C27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3866813"/>
    <w:multiLevelType w:val="multilevel"/>
    <w:tmpl w:val="7EDE9E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7700095"/>
    <w:multiLevelType w:val="multilevel"/>
    <w:tmpl w:val="76B46CF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FC12A7"/>
    <w:multiLevelType w:val="hybridMultilevel"/>
    <w:tmpl w:val="AB8A7010"/>
    <w:lvl w:ilvl="0" w:tplc="AEF68E20">
      <w:start w:val="1"/>
      <w:numFmt w:val="bullet"/>
      <w:lvlText w:val=""/>
      <w:lvlJc w:val="left"/>
      <w:pPr>
        <w:ind w:left="720" w:hanging="360"/>
      </w:pPr>
      <w:rPr>
        <w:rFonts w:ascii="Symbol" w:hAnsi="Symbol" w:hint="default"/>
        <w:sz w:val="16"/>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0C1D6D99"/>
    <w:multiLevelType w:val="multilevel"/>
    <w:tmpl w:val="289430EC"/>
    <w:lvl w:ilvl="0">
      <w:start w:val="1"/>
      <w:numFmt w:val="decimal"/>
      <w:lvlRestart w:val="0"/>
      <w:lvlText w:val="%1"/>
      <w:lvlJc w:val="left"/>
      <w:pPr>
        <w:ind w:left="431" w:hanging="431"/>
      </w:pPr>
    </w:lvl>
    <w:lvl w:ilvl="1">
      <w:start w:val="1"/>
      <w:numFmt w:val="decimal"/>
      <w:lvlText w:val="%1.%2"/>
      <w:lvlJc w:val="left"/>
      <w:pPr>
        <w:ind w:left="578" w:hanging="578"/>
      </w:pPr>
    </w:lvl>
    <w:lvl w:ilvl="2">
      <w:start w:val="1"/>
      <w:numFmt w:val="decimal"/>
      <w:lvlText w:val="%1.%2.%3"/>
      <w:lvlJc w:val="left"/>
      <w:pPr>
        <w:ind w:left="720" w:hanging="720"/>
      </w:pPr>
    </w:lvl>
    <w:lvl w:ilvl="3">
      <w:start w:val="1"/>
      <w:numFmt w:val="decimal"/>
      <w:lvlText w:val="%1.%2.%3.%4"/>
      <w:lvlJc w:val="left"/>
      <w:pPr>
        <w:ind w:left="862" w:hanging="862"/>
      </w:pPr>
    </w:lvl>
    <w:lvl w:ilvl="4">
      <w:start w:val="1"/>
      <w:numFmt w:val="decimal"/>
      <w:lvlText w:val="%1.%2.%3.%4.%5"/>
      <w:lvlJc w:val="left"/>
      <w:pPr>
        <w:ind w:left="1009" w:hanging="1009"/>
      </w:pPr>
    </w:lvl>
    <w:lvl w:ilvl="5">
      <w:start w:val="1"/>
      <w:numFmt w:val="decimal"/>
      <w:lvlText w:val="%1.%2.%3.%4.%5.%6"/>
      <w:lvlJc w:val="left"/>
      <w:pPr>
        <w:ind w:left="1151" w:hanging="1151"/>
      </w:pPr>
    </w:lvl>
    <w:lvl w:ilvl="6">
      <w:start w:val="1"/>
      <w:numFmt w:val="decimal"/>
      <w:lvlText w:val="%1.%2.%3.%4.%5.%6.%7"/>
      <w:lvlJc w:val="left"/>
      <w:pPr>
        <w:ind w:left="1298" w:hanging="1298"/>
      </w:pPr>
    </w:lvl>
    <w:lvl w:ilvl="7">
      <w:start w:val="1"/>
      <w:numFmt w:val="decimal"/>
      <w:lvlText w:val="%1.%2.%3.%4.%5.%6.%7.%8"/>
      <w:lvlJc w:val="left"/>
      <w:pPr>
        <w:ind w:left="1440" w:hanging="1440"/>
      </w:pPr>
    </w:lvl>
    <w:lvl w:ilvl="8">
      <w:start w:val="1"/>
      <w:numFmt w:val="decimal"/>
      <w:lvlText w:val="%1.%2.%3.%4.%5.%6.%7.%8.%9"/>
      <w:lvlJc w:val="left"/>
      <w:pPr>
        <w:ind w:left="1582" w:hanging="1582"/>
      </w:pPr>
    </w:lvl>
  </w:abstractNum>
  <w:abstractNum w:abstractNumId="6">
    <w:nsid w:val="0C5135E9"/>
    <w:multiLevelType w:val="hybridMultilevel"/>
    <w:tmpl w:val="449ED248"/>
    <w:lvl w:ilvl="0" w:tplc="628C1DDE">
      <w:numFmt w:val="bullet"/>
      <w:lvlText w:val=""/>
      <w:lvlJc w:val="left"/>
      <w:pPr>
        <w:ind w:left="432" w:hanging="360"/>
      </w:pPr>
      <w:rPr>
        <w:rFonts w:ascii="Wingdings" w:eastAsiaTheme="minorHAnsi" w:hAnsi="Wingdings" w:cs="Times New Roman" w:hint="default"/>
      </w:rPr>
    </w:lvl>
    <w:lvl w:ilvl="1" w:tplc="0C0A0003" w:tentative="1">
      <w:start w:val="1"/>
      <w:numFmt w:val="bullet"/>
      <w:lvlText w:val="o"/>
      <w:lvlJc w:val="left"/>
      <w:pPr>
        <w:ind w:left="1152" w:hanging="360"/>
      </w:pPr>
      <w:rPr>
        <w:rFonts w:ascii="Courier New" w:hAnsi="Courier New" w:cs="Courier New" w:hint="default"/>
      </w:rPr>
    </w:lvl>
    <w:lvl w:ilvl="2" w:tplc="0C0A0005" w:tentative="1">
      <w:start w:val="1"/>
      <w:numFmt w:val="bullet"/>
      <w:lvlText w:val=""/>
      <w:lvlJc w:val="left"/>
      <w:pPr>
        <w:ind w:left="1872" w:hanging="360"/>
      </w:pPr>
      <w:rPr>
        <w:rFonts w:ascii="Wingdings" w:hAnsi="Wingdings" w:hint="default"/>
      </w:rPr>
    </w:lvl>
    <w:lvl w:ilvl="3" w:tplc="0C0A0001" w:tentative="1">
      <w:start w:val="1"/>
      <w:numFmt w:val="bullet"/>
      <w:lvlText w:val=""/>
      <w:lvlJc w:val="left"/>
      <w:pPr>
        <w:ind w:left="2592" w:hanging="360"/>
      </w:pPr>
      <w:rPr>
        <w:rFonts w:ascii="Symbol" w:hAnsi="Symbol" w:hint="default"/>
      </w:rPr>
    </w:lvl>
    <w:lvl w:ilvl="4" w:tplc="0C0A0003" w:tentative="1">
      <w:start w:val="1"/>
      <w:numFmt w:val="bullet"/>
      <w:lvlText w:val="o"/>
      <w:lvlJc w:val="left"/>
      <w:pPr>
        <w:ind w:left="3312" w:hanging="360"/>
      </w:pPr>
      <w:rPr>
        <w:rFonts w:ascii="Courier New" w:hAnsi="Courier New" w:cs="Courier New" w:hint="default"/>
      </w:rPr>
    </w:lvl>
    <w:lvl w:ilvl="5" w:tplc="0C0A0005" w:tentative="1">
      <w:start w:val="1"/>
      <w:numFmt w:val="bullet"/>
      <w:lvlText w:val=""/>
      <w:lvlJc w:val="left"/>
      <w:pPr>
        <w:ind w:left="4032" w:hanging="360"/>
      </w:pPr>
      <w:rPr>
        <w:rFonts w:ascii="Wingdings" w:hAnsi="Wingdings" w:hint="default"/>
      </w:rPr>
    </w:lvl>
    <w:lvl w:ilvl="6" w:tplc="0C0A0001" w:tentative="1">
      <w:start w:val="1"/>
      <w:numFmt w:val="bullet"/>
      <w:lvlText w:val=""/>
      <w:lvlJc w:val="left"/>
      <w:pPr>
        <w:ind w:left="4752" w:hanging="360"/>
      </w:pPr>
      <w:rPr>
        <w:rFonts w:ascii="Symbol" w:hAnsi="Symbol" w:hint="default"/>
      </w:rPr>
    </w:lvl>
    <w:lvl w:ilvl="7" w:tplc="0C0A0003" w:tentative="1">
      <w:start w:val="1"/>
      <w:numFmt w:val="bullet"/>
      <w:lvlText w:val="o"/>
      <w:lvlJc w:val="left"/>
      <w:pPr>
        <w:ind w:left="5472" w:hanging="360"/>
      </w:pPr>
      <w:rPr>
        <w:rFonts w:ascii="Courier New" w:hAnsi="Courier New" w:cs="Courier New" w:hint="default"/>
      </w:rPr>
    </w:lvl>
    <w:lvl w:ilvl="8" w:tplc="0C0A0005" w:tentative="1">
      <w:start w:val="1"/>
      <w:numFmt w:val="bullet"/>
      <w:lvlText w:val=""/>
      <w:lvlJc w:val="left"/>
      <w:pPr>
        <w:ind w:left="6192" w:hanging="360"/>
      </w:pPr>
      <w:rPr>
        <w:rFonts w:ascii="Wingdings" w:hAnsi="Wingdings" w:hint="default"/>
      </w:rPr>
    </w:lvl>
  </w:abstractNum>
  <w:abstractNum w:abstractNumId="7">
    <w:nsid w:val="1245035C"/>
    <w:multiLevelType w:val="hybridMultilevel"/>
    <w:tmpl w:val="3FB0D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D76756"/>
    <w:multiLevelType w:val="hybridMultilevel"/>
    <w:tmpl w:val="E0CA40AC"/>
    <w:lvl w:ilvl="0" w:tplc="388019E4">
      <w:start w:val="1"/>
      <w:numFmt w:val="bullet"/>
      <w:pStyle w:val="Bullet-1"/>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C4E2051"/>
    <w:multiLevelType w:val="hybridMultilevel"/>
    <w:tmpl w:val="019AF1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4175B0"/>
    <w:multiLevelType w:val="multilevel"/>
    <w:tmpl w:val="4EA44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5C0F6F"/>
    <w:multiLevelType w:val="hybridMultilevel"/>
    <w:tmpl w:val="B0FC49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EE64F5"/>
    <w:multiLevelType w:val="hybridMultilevel"/>
    <w:tmpl w:val="EA3A48A6"/>
    <w:lvl w:ilvl="0" w:tplc="7D14FBB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21A85B99"/>
    <w:multiLevelType w:val="multilevel"/>
    <w:tmpl w:val="142C3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5FC646B"/>
    <w:multiLevelType w:val="hybridMultilevel"/>
    <w:tmpl w:val="AC1C3D4A"/>
    <w:lvl w:ilvl="0" w:tplc="0188FB26">
      <w:start w:val="5"/>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7372807"/>
    <w:multiLevelType w:val="hybridMultilevel"/>
    <w:tmpl w:val="9F2A98DC"/>
    <w:lvl w:ilvl="0" w:tplc="44E2F4D2">
      <w:start w:val="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7A7D30"/>
    <w:multiLevelType w:val="multilevel"/>
    <w:tmpl w:val="E810467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101EF1"/>
    <w:multiLevelType w:val="hybridMultilevel"/>
    <w:tmpl w:val="56FED832"/>
    <w:lvl w:ilvl="0" w:tplc="AE8A8BA8">
      <w:start w:val="1"/>
      <w:numFmt w:val="bullet"/>
      <w:pStyle w:val="Bullet-2"/>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48552A"/>
    <w:multiLevelType w:val="hybridMultilevel"/>
    <w:tmpl w:val="8DE031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6300D54"/>
    <w:multiLevelType w:val="hybridMultilevel"/>
    <w:tmpl w:val="51B03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633018A"/>
    <w:multiLevelType w:val="hybridMultilevel"/>
    <w:tmpl w:val="4DE6DC9A"/>
    <w:lvl w:ilvl="0" w:tplc="5C74313E">
      <w:start w:val="1"/>
      <w:numFmt w:val="bullet"/>
      <w:lvlText w:val=""/>
      <w:lvlJc w:val="left"/>
      <w:pPr>
        <w:ind w:left="720" w:hanging="360"/>
      </w:pPr>
      <w:rPr>
        <w:rFonts w:ascii="Symbol" w:hAnsi="Symbol" w:hint="default"/>
        <w:color w:val="72964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77D7BF3"/>
    <w:multiLevelType w:val="hybridMultilevel"/>
    <w:tmpl w:val="C85AB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B22217"/>
    <w:multiLevelType w:val="hybridMultilevel"/>
    <w:tmpl w:val="BEF8D712"/>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3">
    <w:nsid w:val="3C59631B"/>
    <w:multiLevelType w:val="hybridMultilevel"/>
    <w:tmpl w:val="90D85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522280"/>
    <w:multiLevelType w:val="hybridMultilevel"/>
    <w:tmpl w:val="6D7E02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2BF2A71"/>
    <w:multiLevelType w:val="hybridMultilevel"/>
    <w:tmpl w:val="4CB4027A"/>
    <w:lvl w:ilvl="0" w:tplc="8BBC1588">
      <w:start w:val="3"/>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4243241"/>
    <w:multiLevelType w:val="hybridMultilevel"/>
    <w:tmpl w:val="E162FFB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46A2EEE"/>
    <w:multiLevelType w:val="hybridMultilevel"/>
    <w:tmpl w:val="5FBE58F2"/>
    <w:lvl w:ilvl="0" w:tplc="A258ADC2">
      <w:start w:val="1"/>
      <w:numFmt w:val="bullet"/>
      <w:pStyle w:val="Bullet-3"/>
      <w:lvlText w:val=""/>
      <w:lvlJc w:val="left"/>
      <w:pPr>
        <w:ind w:left="720" w:hanging="360"/>
      </w:pPr>
      <w:rPr>
        <w:rFonts w:ascii="Wingdings" w:hAnsi="Wingdings"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64A2863"/>
    <w:multiLevelType w:val="hybridMultilevel"/>
    <w:tmpl w:val="54662E8E"/>
    <w:lvl w:ilvl="0" w:tplc="B204DE3E">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9">
    <w:nsid w:val="56BC2AED"/>
    <w:multiLevelType w:val="hybridMultilevel"/>
    <w:tmpl w:val="BB9244AA"/>
    <w:lvl w:ilvl="0" w:tplc="65EA613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232634"/>
    <w:multiLevelType w:val="multilevel"/>
    <w:tmpl w:val="0CE27F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5A774B36"/>
    <w:multiLevelType w:val="multilevel"/>
    <w:tmpl w:val="7B500B10"/>
    <w:lvl w:ilvl="0">
      <w:start w:val="1"/>
      <w:numFmt w:val="decimal"/>
      <w:lvlRestart w:val="0"/>
      <w:pStyle w:val="Ttulo1"/>
      <w:lvlText w:val="%1"/>
      <w:lvlJc w:val="left"/>
      <w:pPr>
        <w:ind w:left="431" w:hanging="431"/>
      </w:pPr>
    </w:lvl>
    <w:lvl w:ilvl="1">
      <w:start w:val="1"/>
      <w:numFmt w:val="decimal"/>
      <w:pStyle w:val="Ttulo2"/>
      <w:lvlText w:val="%1.%2"/>
      <w:lvlJc w:val="left"/>
      <w:pPr>
        <w:ind w:left="578" w:hanging="578"/>
      </w:pPr>
    </w:lvl>
    <w:lvl w:ilvl="2">
      <w:start w:val="1"/>
      <w:numFmt w:val="decimal"/>
      <w:pStyle w:val="Ttulo3"/>
      <w:lvlText w:val="%1.%2.%3"/>
      <w:lvlJc w:val="left"/>
      <w:pPr>
        <w:ind w:left="720" w:hanging="720"/>
      </w:pPr>
    </w:lvl>
    <w:lvl w:ilvl="3">
      <w:start w:val="1"/>
      <w:numFmt w:val="decimal"/>
      <w:pStyle w:val="Ttulo4"/>
      <w:lvlText w:val="%1.%2.%3.%4"/>
      <w:lvlJc w:val="left"/>
      <w:pPr>
        <w:ind w:left="862" w:hanging="862"/>
      </w:pPr>
    </w:lvl>
    <w:lvl w:ilvl="4">
      <w:start w:val="1"/>
      <w:numFmt w:val="decimal"/>
      <w:pStyle w:val="Ttulo5"/>
      <w:lvlText w:val="%1.%2.%3.%4.%5"/>
      <w:lvlJc w:val="left"/>
      <w:pPr>
        <w:ind w:left="1009" w:hanging="1009"/>
      </w:pPr>
    </w:lvl>
    <w:lvl w:ilvl="5">
      <w:start w:val="1"/>
      <w:numFmt w:val="decimal"/>
      <w:pStyle w:val="Ttulo6"/>
      <w:lvlText w:val="%1.%2.%3.%4.%5.%6"/>
      <w:lvlJc w:val="left"/>
      <w:pPr>
        <w:ind w:left="1151" w:hanging="1151"/>
      </w:pPr>
    </w:lvl>
    <w:lvl w:ilvl="6">
      <w:start w:val="1"/>
      <w:numFmt w:val="decimal"/>
      <w:pStyle w:val="Ttulo7"/>
      <w:lvlText w:val="%1.%2.%3.%4.%5.%6.%7"/>
      <w:lvlJc w:val="left"/>
      <w:pPr>
        <w:ind w:left="1298" w:hanging="1298"/>
      </w:pPr>
    </w:lvl>
    <w:lvl w:ilvl="7">
      <w:start w:val="1"/>
      <w:numFmt w:val="decimal"/>
      <w:pStyle w:val="Ttulo8"/>
      <w:lvlText w:val="%1.%2.%3.%4.%5.%6.%7.%8"/>
      <w:lvlJc w:val="left"/>
      <w:pPr>
        <w:ind w:left="1440" w:hanging="1440"/>
      </w:pPr>
    </w:lvl>
    <w:lvl w:ilvl="8">
      <w:start w:val="1"/>
      <w:numFmt w:val="decimal"/>
      <w:pStyle w:val="Ttulo9"/>
      <w:lvlText w:val="%1.%2.%3.%4.%5.%6.%7.%8.%9"/>
      <w:lvlJc w:val="left"/>
      <w:pPr>
        <w:ind w:left="1582" w:hanging="1582"/>
      </w:pPr>
    </w:lvl>
  </w:abstractNum>
  <w:abstractNum w:abstractNumId="32">
    <w:nsid w:val="63631086"/>
    <w:multiLevelType w:val="hybridMultilevel"/>
    <w:tmpl w:val="A23A256C"/>
    <w:lvl w:ilvl="0" w:tplc="080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651E7827"/>
    <w:multiLevelType w:val="hybridMultilevel"/>
    <w:tmpl w:val="9006A87E"/>
    <w:lvl w:ilvl="0" w:tplc="0413000F">
      <w:start w:val="1"/>
      <w:numFmt w:val="decimal"/>
      <w:lvlText w:val="%1."/>
      <w:lvlJc w:val="left"/>
      <w:pPr>
        <w:ind w:left="833" w:hanging="360"/>
      </w:pPr>
    </w:lvl>
    <w:lvl w:ilvl="1" w:tplc="04130019" w:tentative="1">
      <w:start w:val="1"/>
      <w:numFmt w:val="lowerLetter"/>
      <w:lvlText w:val="%2."/>
      <w:lvlJc w:val="left"/>
      <w:pPr>
        <w:ind w:left="1553" w:hanging="360"/>
      </w:pPr>
    </w:lvl>
    <w:lvl w:ilvl="2" w:tplc="0413001B" w:tentative="1">
      <w:start w:val="1"/>
      <w:numFmt w:val="lowerRoman"/>
      <w:lvlText w:val="%3."/>
      <w:lvlJc w:val="right"/>
      <w:pPr>
        <w:ind w:left="2273" w:hanging="180"/>
      </w:pPr>
    </w:lvl>
    <w:lvl w:ilvl="3" w:tplc="0413000F" w:tentative="1">
      <w:start w:val="1"/>
      <w:numFmt w:val="decimal"/>
      <w:lvlText w:val="%4."/>
      <w:lvlJc w:val="left"/>
      <w:pPr>
        <w:ind w:left="2993" w:hanging="360"/>
      </w:pPr>
    </w:lvl>
    <w:lvl w:ilvl="4" w:tplc="04130019" w:tentative="1">
      <w:start w:val="1"/>
      <w:numFmt w:val="lowerLetter"/>
      <w:lvlText w:val="%5."/>
      <w:lvlJc w:val="left"/>
      <w:pPr>
        <w:ind w:left="3713" w:hanging="360"/>
      </w:pPr>
    </w:lvl>
    <w:lvl w:ilvl="5" w:tplc="0413001B" w:tentative="1">
      <w:start w:val="1"/>
      <w:numFmt w:val="lowerRoman"/>
      <w:lvlText w:val="%6."/>
      <w:lvlJc w:val="right"/>
      <w:pPr>
        <w:ind w:left="4433" w:hanging="180"/>
      </w:pPr>
    </w:lvl>
    <w:lvl w:ilvl="6" w:tplc="0413000F" w:tentative="1">
      <w:start w:val="1"/>
      <w:numFmt w:val="decimal"/>
      <w:lvlText w:val="%7."/>
      <w:lvlJc w:val="left"/>
      <w:pPr>
        <w:ind w:left="5153" w:hanging="360"/>
      </w:pPr>
    </w:lvl>
    <w:lvl w:ilvl="7" w:tplc="04130019" w:tentative="1">
      <w:start w:val="1"/>
      <w:numFmt w:val="lowerLetter"/>
      <w:lvlText w:val="%8."/>
      <w:lvlJc w:val="left"/>
      <w:pPr>
        <w:ind w:left="5873" w:hanging="360"/>
      </w:pPr>
    </w:lvl>
    <w:lvl w:ilvl="8" w:tplc="0413001B" w:tentative="1">
      <w:start w:val="1"/>
      <w:numFmt w:val="lowerRoman"/>
      <w:lvlText w:val="%9."/>
      <w:lvlJc w:val="right"/>
      <w:pPr>
        <w:ind w:left="6593" w:hanging="180"/>
      </w:pPr>
    </w:lvl>
  </w:abstractNum>
  <w:abstractNum w:abstractNumId="34">
    <w:nsid w:val="6B7C4008"/>
    <w:multiLevelType w:val="hybridMultilevel"/>
    <w:tmpl w:val="BBBA4438"/>
    <w:lvl w:ilvl="0" w:tplc="71F41282">
      <w:start w:val="1"/>
      <w:numFmt w:val="decimal"/>
      <w:pStyle w:val="Bullet-Nummering"/>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C80312B"/>
    <w:multiLevelType w:val="hybridMultilevel"/>
    <w:tmpl w:val="9BE88A86"/>
    <w:lvl w:ilvl="0" w:tplc="0C0A0001">
      <w:start w:val="1"/>
      <w:numFmt w:val="bullet"/>
      <w:lvlText w:val=""/>
      <w:lvlJc w:val="left"/>
      <w:pPr>
        <w:ind w:left="473" w:hanging="360"/>
      </w:pPr>
      <w:rPr>
        <w:rFonts w:ascii="Symbol" w:hAnsi="Symbol"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36">
    <w:nsid w:val="6EA45C97"/>
    <w:multiLevelType w:val="multilevel"/>
    <w:tmpl w:val="9FB09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FF17D0"/>
    <w:multiLevelType w:val="hybridMultilevel"/>
    <w:tmpl w:val="83ACF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F1175A0"/>
    <w:multiLevelType w:val="hybridMultilevel"/>
    <w:tmpl w:val="B15A73B2"/>
    <w:lvl w:ilvl="0" w:tplc="91EE0156">
      <w:numFmt w:val="bullet"/>
      <w:lvlText w:val="-"/>
      <w:lvlJc w:val="left"/>
      <w:pPr>
        <w:ind w:left="720" w:hanging="360"/>
      </w:pPr>
      <w:rPr>
        <w:rFonts w:ascii="Verdana" w:eastAsiaTheme="minorHAnsi"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1"/>
  </w:num>
  <w:num w:numId="4">
    <w:abstractNumId w:val="20"/>
  </w:num>
  <w:num w:numId="5">
    <w:abstractNumId w:val="26"/>
  </w:num>
  <w:num w:numId="6">
    <w:abstractNumId w:val="7"/>
  </w:num>
  <w:num w:numId="7">
    <w:abstractNumId w:val="12"/>
  </w:num>
  <w:num w:numId="8">
    <w:abstractNumId w:val="8"/>
  </w:num>
  <w:num w:numId="9">
    <w:abstractNumId w:val="34"/>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11"/>
  </w:num>
  <w:num w:numId="13">
    <w:abstractNumId w:val="24"/>
  </w:num>
  <w:num w:numId="14">
    <w:abstractNumId w:val="17"/>
  </w:num>
  <w:num w:numId="15">
    <w:abstractNumId w:val="27"/>
  </w:num>
  <w:num w:numId="16">
    <w:abstractNumId w:val="10"/>
  </w:num>
  <w:num w:numId="17">
    <w:abstractNumId w:val="16"/>
  </w:num>
  <w:num w:numId="18">
    <w:abstractNumId w:val="1"/>
  </w:num>
  <w:num w:numId="19">
    <w:abstractNumId w:val="36"/>
  </w:num>
  <w:num w:numId="20">
    <w:abstractNumId w:val="33"/>
  </w:num>
  <w:num w:numId="21">
    <w:abstractNumId w:val="17"/>
    <w:lvlOverride w:ilvl="0">
      <w:startOverride w:val="1"/>
    </w:lvlOverride>
  </w:num>
  <w:num w:numId="22">
    <w:abstractNumId w:val="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9"/>
  </w:num>
  <w:num w:numId="26">
    <w:abstractNumId w:val="14"/>
  </w:num>
  <w:num w:numId="27">
    <w:abstractNumId w:val="22"/>
  </w:num>
  <w:num w:numId="28">
    <w:abstractNumId w:val="23"/>
  </w:num>
  <w:num w:numId="29">
    <w:abstractNumId w:val="6"/>
  </w:num>
  <w:num w:numId="30">
    <w:abstractNumId w:val="32"/>
  </w:num>
  <w:num w:numId="31">
    <w:abstractNumId w:val="28"/>
  </w:num>
  <w:num w:numId="32">
    <w:abstractNumId w:val="2"/>
  </w:num>
  <w:num w:numId="33">
    <w:abstractNumId w:val="2"/>
  </w:num>
  <w:num w:numId="34">
    <w:abstractNumId w:val="2"/>
  </w:num>
  <w:num w:numId="35">
    <w:abstractNumId w:val="30"/>
  </w:num>
  <w:num w:numId="36">
    <w:abstractNumId w:val="5"/>
  </w:num>
  <w:num w:numId="37">
    <w:abstractNumId w:val="9"/>
  </w:num>
  <w:num w:numId="38">
    <w:abstractNumId w:val="13"/>
  </w:num>
  <w:num w:numId="39">
    <w:abstractNumId w:val="31"/>
  </w:num>
  <w:num w:numId="40">
    <w:abstractNumId w:val="31"/>
  </w:num>
  <w:num w:numId="41">
    <w:abstractNumId w:val="25"/>
  </w:num>
  <w:num w:numId="42">
    <w:abstractNumId w:val="19"/>
  </w:num>
  <w:num w:numId="43">
    <w:abstractNumId w:val="18"/>
  </w:num>
  <w:num w:numId="44">
    <w:abstractNumId w:val="35"/>
  </w:num>
  <w:num w:numId="45">
    <w:abstractNumId w:val="38"/>
  </w:num>
  <w:num w:numId="46">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a">
    <w15:presenceInfo w15:providerId="None" w15:userId="And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1C02E3"/>
    <w:rsid w:val="000114B8"/>
    <w:rsid w:val="00012491"/>
    <w:rsid w:val="00021337"/>
    <w:rsid w:val="00023327"/>
    <w:rsid w:val="000267C0"/>
    <w:rsid w:val="00026ABC"/>
    <w:rsid w:val="00030C58"/>
    <w:rsid w:val="00041E8C"/>
    <w:rsid w:val="00046DFE"/>
    <w:rsid w:val="00050913"/>
    <w:rsid w:val="000768DF"/>
    <w:rsid w:val="000769DF"/>
    <w:rsid w:val="0007703D"/>
    <w:rsid w:val="00081CC6"/>
    <w:rsid w:val="0008452C"/>
    <w:rsid w:val="00085D31"/>
    <w:rsid w:val="000861B8"/>
    <w:rsid w:val="00086642"/>
    <w:rsid w:val="0009524A"/>
    <w:rsid w:val="0009617C"/>
    <w:rsid w:val="000A486F"/>
    <w:rsid w:val="000B1A4D"/>
    <w:rsid w:val="000B1DC2"/>
    <w:rsid w:val="000B4E1C"/>
    <w:rsid w:val="000B58F9"/>
    <w:rsid w:val="000B6F06"/>
    <w:rsid w:val="000C6CEA"/>
    <w:rsid w:val="000D0760"/>
    <w:rsid w:val="000D2E3D"/>
    <w:rsid w:val="000D312C"/>
    <w:rsid w:val="000D3F22"/>
    <w:rsid w:val="000D5ABE"/>
    <w:rsid w:val="000D6AA9"/>
    <w:rsid w:val="000D6EBA"/>
    <w:rsid w:val="000D7B16"/>
    <w:rsid w:val="000E06A8"/>
    <w:rsid w:val="000E0E58"/>
    <w:rsid w:val="000E1E10"/>
    <w:rsid w:val="000E689B"/>
    <w:rsid w:val="000E6C5F"/>
    <w:rsid w:val="000F130F"/>
    <w:rsid w:val="000F143B"/>
    <w:rsid w:val="000F2DEC"/>
    <w:rsid w:val="001001F0"/>
    <w:rsid w:val="001004DA"/>
    <w:rsid w:val="001058E2"/>
    <w:rsid w:val="00123E11"/>
    <w:rsid w:val="001300E1"/>
    <w:rsid w:val="00134B4F"/>
    <w:rsid w:val="00140C29"/>
    <w:rsid w:val="00146A18"/>
    <w:rsid w:val="00150374"/>
    <w:rsid w:val="0015116C"/>
    <w:rsid w:val="00151E45"/>
    <w:rsid w:val="00152C9F"/>
    <w:rsid w:val="00154DDD"/>
    <w:rsid w:val="00160002"/>
    <w:rsid w:val="0016318D"/>
    <w:rsid w:val="00164C4B"/>
    <w:rsid w:val="00171E23"/>
    <w:rsid w:val="001737B6"/>
    <w:rsid w:val="0019022A"/>
    <w:rsid w:val="001A0ACF"/>
    <w:rsid w:val="001A2E35"/>
    <w:rsid w:val="001A403F"/>
    <w:rsid w:val="001B3155"/>
    <w:rsid w:val="001B5AAD"/>
    <w:rsid w:val="001B6E83"/>
    <w:rsid w:val="001C02E3"/>
    <w:rsid w:val="001C3856"/>
    <w:rsid w:val="001C3EF7"/>
    <w:rsid w:val="001C4EE2"/>
    <w:rsid w:val="001C54D3"/>
    <w:rsid w:val="001E2CAE"/>
    <w:rsid w:val="001E3255"/>
    <w:rsid w:val="001F5910"/>
    <w:rsid w:val="001F636D"/>
    <w:rsid w:val="001F6BFD"/>
    <w:rsid w:val="00203369"/>
    <w:rsid w:val="002045DC"/>
    <w:rsid w:val="00205391"/>
    <w:rsid w:val="00211A13"/>
    <w:rsid w:val="00212853"/>
    <w:rsid w:val="0022009C"/>
    <w:rsid w:val="00220A79"/>
    <w:rsid w:val="0023624B"/>
    <w:rsid w:val="00236E09"/>
    <w:rsid w:val="00244436"/>
    <w:rsid w:val="002500D2"/>
    <w:rsid w:val="00261897"/>
    <w:rsid w:val="002632FF"/>
    <w:rsid w:val="00267743"/>
    <w:rsid w:val="0027272B"/>
    <w:rsid w:val="00280800"/>
    <w:rsid w:val="00280DEC"/>
    <w:rsid w:val="00286F87"/>
    <w:rsid w:val="002871DD"/>
    <w:rsid w:val="002873B2"/>
    <w:rsid w:val="002961D7"/>
    <w:rsid w:val="002976AF"/>
    <w:rsid w:val="002A1E11"/>
    <w:rsid w:val="002A47A5"/>
    <w:rsid w:val="002B4E25"/>
    <w:rsid w:val="002B641B"/>
    <w:rsid w:val="002C0743"/>
    <w:rsid w:val="002C1099"/>
    <w:rsid w:val="002C23AE"/>
    <w:rsid w:val="002C2CAD"/>
    <w:rsid w:val="002C4706"/>
    <w:rsid w:val="002D229C"/>
    <w:rsid w:val="002D28F8"/>
    <w:rsid w:val="002D59E6"/>
    <w:rsid w:val="002E0CE5"/>
    <w:rsid w:val="002E3D5D"/>
    <w:rsid w:val="002F010F"/>
    <w:rsid w:val="002F05A6"/>
    <w:rsid w:val="002F1731"/>
    <w:rsid w:val="002F66EA"/>
    <w:rsid w:val="003027D8"/>
    <w:rsid w:val="00314F4C"/>
    <w:rsid w:val="0031608C"/>
    <w:rsid w:val="003163F9"/>
    <w:rsid w:val="00317891"/>
    <w:rsid w:val="00330ADD"/>
    <w:rsid w:val="00335AA3"/>
    <w:rsid w:val="00336F46"/>
    <w:rsid w:val="00337EA1"/>
    <w:rsid w:val="00343B29"/>
    <w:rsid w:val="003474EB"/>
    <w:rsid w:val="00347BDE"/>
    <w:rsid w:val="00347FA2"/>
    <w:rsid w:val="003509B3"/>
    <w:rsid w:val="0035406B"/>
    <w:rsid w:val="00354521"/>
    <w:rsid w:val="00357B87"/>
    <w:rsid w:val="00360DAC"/>
    <w:rsid w:val="00365678"/>
    <w:rsid w:val="00370F76"/>
    <w:rsid w:val="00382BE6"/>
    <w:rsid w:val="00387838"/>
    <w:rsid w:val="003A0E91"/>
    <w:rsid w:val="003A3669"/>
    <w:rsid w:val="003A42BA"/>
    <w:rsid w:val="003B428D"/>
    <w:rsid w:val="003B666E"/>
    <w:rsid w:val="003C288D"/>
    <w:rsid w:val="003C4649"/>
    <w:rsid w:val="003C6ADD"/>
    <w:rsid w:val="003C7231"/>
    <w:rsid w:val="003C7E82"/>
    <w:rsid w:val="003D1573"/>
    <w:rsid w:val="003D1A6A"/>
    <w:rsid w:val="003D2655"/>
    <w:rsid w:val="003D7BDC"/>
    <w:rsid w:val="003E0A6E"/>
    <w:rsid w:val="003F242A"/>
    <w:rsid w:val="0040167C"/>
    <w:rsid w:val="00407418"/>
    <w:rsid w:val="00410F2E"/>
    <w:rsid w:val="00421447"/>
    <w:rsid w:val="00427831"/>
    <w:rsid w:val="00433D7C"/>
    <w:rsid w:val="004415DD"/>
    <w:rsid w:val="00441E8F"/>
    <w:rsid w:val="00454DC1"/>
    <w:rsid w:val="00455158"/>
    <w:rsid w:val="0045675C"/>
    <w:rsid w:val="004616EC"/>
    <w:rsid w:val="004675D7"/>
    <w:rsid w:val="004747E8"/>
    <w:rsid w:val="0047767D"/>
    <w:rsid w:val="00494439"/>
    <w:rsid w:val="00495064"/>
    <w:rsid w:val="004961A9"/>
    <w:rsid w:val="00496F0E"/>
    <w:rsid w:val="004A313F"/>
    <w:rsid w:val="004A724A"/>
    <w:rsid w:val="004B20A4"/>
    <w:rsid w:val="004B234B"/>
    <w:rsid w:val="004B3A6E"/>
    <w:rsid w:val="004C1BBD"/>
    <w:rsid w:val="004C30DF"/>
    <w:rsid w:val="004C74AE"/>
    <w:rsid w:val="004D142E"/>
    <w:rsid w:val="004D4C41"/>
    <w:rsid w:val="004D6701"/>
    <w:rsid w:val="004E04DA"/>
    <w:rsid w:val="004E0B3E"/>
    <w:rsid w:val="004E1928"/>
    <w:rsid w:val="004F4D59"/>
    <w:rsid w:val="004F68A8"/>
    <w:rsid w:val="005054B7"/>
    <w:rsid w:val="00512231"/>
    <w:rsid w:val="00512768"/>
    <w:rsid w:val="00522540"/>
    <w:rsid w:val="0053228C"/>
    <w:rsid w:val="00534526"/>
    <w:rsid w:val="00537BD5"/>
    <w:rsid w:val="00537BE5"/>
    <w:rsid w:val="00551CBD"/>
    <w:rsid w:val="00552B43"/>
    <w:rsid w:val="005536D2"/>
    <w:rsid w:val="00553D0D"/>
    <w:rsid w:val="00556250"/>
    <w:rsid w:val="00562379"/>
    <w:rsid w:val="00566009"/>
    <w:rsid w:val="005673A3"/>
    <w:rsid w:val="00573196"/>
    <w:rsid w:val="005765C5"/>
    <w:rsid w:val="00584073"/>
    <w:rsid w:val="00584675"/>
    <w:rsid w:val="005A0422"/>
    <w:rsid w:val="005A1940"/>
    <w:rsid w:val="005A7F70"/>
    <w:rsid w:val="005B18AE"/>
    <w:rsid w:val="005B41A8"/>
    <w:rsid w:val="005B5437"/>
    <w:rsid w:val="005C5D89"/>
    <w:rsid w:val="005D5AFF"/>
    <w:rsid w:val="005D717A"/>
    <w:rsid w:val="005E0162"/>
    <w:rsid w:val="005E03F5"/>
    <w:rsid w:val="005E36C9"/>
    <w:rsid w:val="005E42CC"/>
    <w:rsid w:val="005F234C"/>
    <w:rsid w:val="005F5971"/>
    <w:rsid w:val="00601A3E"/>
    <w:rsid w:val="006064A9"/>
    <w:rsid w:val="00607326"/>
    <w:rsid w:val="0061158D"/>
    <w:rsid w:val="006204DA"/>
    <w:rsid w:val="00620EBB"/>
    <w:rsid w:val="00621B35"/>
    <w:rsid w:val="00626C7F"/>
    <w:rsid w:val="00632D0E"/>
    <w:rsid w:val="00634551"/>
    <w:rsid w:val="00634A15"/>
    <w:rsid w:val="00635595"/>
    <w:rsid w:val="00636BF3"/>
    <w:rsid w:val="0064048E"/>
    <w:rsid w:val="006411D4"/>
    <w:rsid w:val="006439AE"/>
    <w:rsid w:val="006448BF"/>
    <w:rsid w:val="00650C5C"/>
    <w:rsid w:val="00652B1B"/>
    <w:rsid w:val="006566D4"/>
    <w:rsid w:val="0066594C"/>
    <w:rsid w:val="00675B36"/>
    <w:rsid w:val="00677529"/>
    <w:rsid w:val="00687F0B"/>
    <w:rsid w:val="0069763D"/>
    <w:rsid w:val="006A1111"/>
    <w:rsid w:val="006A48B6"/>
    <w:rsid w:val="006A761B"/>
    <w:rsid w:val="006B4935"/>
    <w:rsid w:val="006C1E9C"/>
    <w:rsid w:val="006C42D7"/>
    <w:rsid w:val="006C6375"/>
    <w:rsid w:val="006D286A"/>
    <w:rsid w:val="006D5FE4"/>
    <w:rsid w:val="006F0119"/>
    <w:rsid w:val="006F0730"/>
    <w:rsid w:val="006F13BF"/>
    <w:rsid w:val="006F2669"/>
    <w:rsid w:val="006F3D5E"/>
    <w:rsid w:val="007008BA"/>
    <w:rsid w:val="00702D2F"/>
    <w:rsid w:val="0070408D"/>
    <w:rsid w:val="00704948"/>
    <w:rsid w:val="0070537D"/>
    <w:rsid w:val="00706C41"/>
    <w:rsid w:val="007143B5"/>
    <w:rsid w:val="00716074"/>
    <w:rsid w:val="00716677"/>
    <w:rsid w:val="00722E14"/>
    <w:rsid w:val="0072784D"/>
    <w:rsid w:val="0073102A"/>
    <w:rsid w:val="007340D3"/>
    <w:rsid w:val="00734347"/>
    <w:rsid w:val="007444E4"/>
    <w:rsid w:val="00745469"/>
    <w:rsid w:val="00745D3F"/>
    <w:rsid w:val="007462AA"/>
    <w:rsid w:val="007468B8"/>
    <w:rsid w:val="00752175"/>
    <w:rsid w:val="0075467A"/>
    <w:rsid w:val="00762CCD"/>
    <w:rsid w:val="0076479E"/>
    <w:rsid w:val="00765D73"/>
    <w:rsid w:val="00767041"/>
    <w:rsid w:val="0077235A"/>
    <w:rsid w:val="00775514"/>
    <w:rsid w:val="00782B94"/>
    <w:rsid w:val="00787EDA"/>
    <w:rsid w:val="00792AD6"/>
    <w:rsid w:val="007A07E8"/>
    <w:rsid w:val="007C166F"/>
    <w:rsid w:val="007C3804"/>
    <w:rsid w:val="007D0D89"/>
    <w:rsid w:val="007D5970"/>
    <w:rsid w:val="007E0549"/>
    <w:rsid w:val="007E2BBC"/>
    <w:rsid w:val="007E47C3"/>
    <w:rsid w:val="007E5472"/>
    <w:rsid w:val="007F2D5E"/>
    <w:rsid w:val="00807B62"/>
    <w:rsid w:val="00812711"/>
    <w:rsid w:val="0081377E"/>
    <w:rsid w:val="00820AAA"/>
    <w:rsid w:val="008217BD"/>
    <w:rsid w:val="00824FCC"/>
    <w:rsid w:val="0082513D"/>
    <w:rsid w:val="00830874"/>
    <w:rsid w:val="00840CDF"/>
    <w:rsid w:val="00844C00"/>
    <w:rsid w:val="00850B3E"/>
    <w:rsid w:val="0085134C"/>
    <w:rsid w:val="0085230F"/>
    <w:rsid w:val="008554C2"/>
    <w:rsid w:val="0085759F"/>
    <w:rsid w:val="0086098B"/>
    <w:rsid w:val="008612DD"/>
    <w:rsid w:val="00863CDB"/>
    <w:rsid w:val="008709B0"/>
    <w:rsid w:val="008717D7"/>
    <w:rsid w:val="008756C2"/>
    <w:rsid w:val="00877F86"/>
    <w:rsid w:val="00880849"/>
    <w:rsid w:val="00882550"/>
    <w:rsid w:val="00887E23"/>
    <w:rsid w:val="00894863"/>
    <w:rsid w:val="008A0260"/>
    <w:rsid w:val="008A4396"/>
    <w:rsid w:val="008A4DD3"/>
    <w:rsid w:val="008A510B"/>
    <w:rsid w:val="008B7BAD"/>
    <w:rsid w:val="008C0974"/>
    <w:rsid w:val="008C54B4"/>
    <w:rsid w:val="008C662D"/>
    <w:rsid w:val="008D24A2"/>
    <w:rsid w:val="008D4586"/>
    <w:rsid w:val="008E3B8C"/>
    <w:rsid w:val="008E5FD7"/>
    <w:rsid w:val="008F082F"/>
    <w:rsid w:val="008F0D19"/>
    <w:rsid w:val="008F298A"/>
    <w:rsid w:val="008F41CE"/>
    <w:rsid w:val="008F537D"/>
    <w:rsid w:val="00902ACF"/>
    <w:rsid w:val="009113B4"/>
    <w:rsid w:val="00915034"/>
    <w:rsid w:val="00916F68"/>
    <w:rsid w:val="009176DC"/>
    <w:rsid w:val="00917746"/>
    <w:rsid w:val="00920B23"/>
    <w:rsid w:val="00922AF7"/>
    <w:rsid w:val="0092477A"/>
    <w:rsid w:val="00930141"/>
    <w:rsid w:val="0093411E"/>
    <w:rsid w:val="009348AC"/>
    <w:rsid w:val="00935EF7"/>
    <w:rsid w:val="00936D04"/>
    <w:rsid w:val="00941180"/>
    <w:rsid w:val="00952814"/>
    <w:rsid w:val="00954E86"/>
    <w:rsid w:val="00955DCA"/>
    <w:rsid w:val="00957921"/>
    <w:rsid w:val="00963241"/>
    <w:rsid w:val="00965C05"/>
    <w:rsid w:val="00976EF8"/>
    <w:rsid w:val="009877AA"/>
    <w:rsid w:val="009959A7"/>
    <w:rsid w:val="009965B9"/>
    <w:rsid w:val="009A295C"/>
    <w:rsid w:val="009A7003"/>
    <w:rsid w:val="009B62A7"/>
    <w:rsid w:val="009B6695"/>
    <w:rsid w:val="009C62EC"/>
    <w:rsid w:val="009C63BE"/>
    <w:rsid w:val="009D2F49"/>
    <w:rsid w:val="009D34FA"/>
    <w:rsid w:val="009D3C14"/>
    <w:rsid w:val="009D3C79"/>
    <w:rsid w:val="009D5D65"/>
    <w:rsid w:val="009D6573"/>
    <w:rsid w:val="009E1F79"/>
    <w:rsid w:val="009F5715"/>
    <w:rsid w:val="00A05BA3"/>
    <w:rsid w:val="00A10A61"/>
    <w:rsid w:val="00A13D3E"/>
    <w:rsid w:val="00A2118D"/>
    <w:rsid w:val="00A2322F"/>
    <w:rsid w:val="00A25E2C"/>
    <w:rsid w:val="00A26083"/>
    <w:rsid w:val="00A278E8"/>
    <w:rsid w:val="00A3197F"/>
    <w:rsid w:val="00A32053"/>
    <w:rsid w:val="00A34005"/>
    <w:rsid w:val="00A35685"/>
    <w:rsid w:val="00A441C2"/>
    <w:rsid w:val="00A46049"/>
    <w:rsid w:val="00A46946"/>
    <w:rsid w:val="00A50F81"/>
    <w:rsid w:val="00A5393A"/>
    <w:rsid w:val="00A56721"/>
    <w:rsid w:val="00A573E7"/>
    <w:rsid w:val="00A6287F"/>
    <w:rsid w:val="00A64611"/>
    <w:rsid w:val="00A7079A"/>
    <w:rsid w:val="00A72D10"/>
    <w:rsid w:val="00A7535B"/>
    <w:rsid w:val="00A77CE4"/>
    <w:rsid w:val="00A85FB1"/>
    <w:rsid w:val="00A90497"/>
    <w:rsid w:val="00A90A37"/>
    <w:rsid w:val="00A943F5"/>
    <w:rsid w:val="00AA1EE6"/>
    <w:rsid w:val="00AB2AF3"/>
    <w:rsid w:val="00AB4379"/>
    <w:rsid w:val="00AC0D0F"/>
    <w:rsid w:val="00AC10A1"/>
    <w:rsid w:val="00AC18F1"/>
    <w:rsid w:val="00AC51EB"/>
    <w:rsid w:val="00AD4878"/>
    <w:rsid w:val="00AD67A6"/>
    <w:rsid w:val="00AE2CAB"/>
    <w:rsid w:val="00AF2B0E"/>
    <w:rsid w:val="00AF5D71"/>
    <w:rsid w:val="00B00408"/>
    <w:rsid w:val="00B12B0B"/>
    <w:rsid w:val="00B145A8"/>
    <w:rsid w:val="00B20E0E"/>
    <w:rsid w:val="00B21068"/>
    <w:rsid w:val="00B24A61"/>
    <w:rsid w:val="00B24D18"/>
    <w:rsid w:val="00B30AAF"/>
    <w:rsid w:val="00B30E25"/>
    <w:rsid w:val="00B358D6"/>
    <w:rsid w:val="00B40FCE"/>
    <w:rsid w:val="00B47282"/>
    <w:rsid w:val="00B475F1"/>
    <w:rsid w:val="00B5057A"/>
    <w:rsid w:val="00B5689E"/>
    <w:rsid w:val="00B56A35"/>
    <w:rsid w:val="00B61187"/>
    <w:rsid w:val="00B6162F"/>
    <w:rsid w:val="00B66A8A"/>
    <w:rsid w:val="00B67A0B"/>
    <w:rsid w:val="00B75D57"/>
    <w:rsid w:val="00B8452C"/>
    <w:rsid w:val="00B87530"/>
    <w:rsid w:val="00B92008"/>
    <w:rsid w:val="00B929AE"/>
    <w:rsid w:val="00B92A7D"/>
    <w:rsid w:val="00B95135"/>
    <w:rsid w:val="00BA2272"/>
    <w:rsid w:val="00BA3647"/>
    <w:rsid w:val="00BA4964"/>
    <w:rsid w:val="00BA7924"/>
    <w:rsid w:val="00BB38C5"/>
    <w:rsid w:val="00BB5BC2"/>
    <w:rsid w:val="00BB6B1B"/>
    <w:rsid w:val="00BB7EFE"/>
    <w:rsid w:val="00BD236F"/>
    <w:rsid w:val="00BD47AB"/>
    <w:rsid w:val="00BE58F2"/>
    <w:rsid w:val="00BF01D2"/>
    <w:rsid w:val="00BF3961"/>
    <w:rsid w:val="00BF701E"/>
    <w:rsid w:val="00BF7492"/>
    <w:rsid w:val="00C01140"/>
    <w:rsid w:val="00C01329"/>
    <w:rsid w:val="00C01862"/>
    <w:rsid w:val="00C01E0D"/>
    <w:rsid w:val="00C10187"/>
    <w:rsid w:val="00C15C75"/>
    <w:rsid w:val="00C16259"/>
    <w:rsid w:val="00C2298D"/>
    <w:rsid w:val="00C35108"/>
    <w:rsid w:val="00C375C8"/>
    <w:rsid w:val="00C41D05"/>
    <w:rsid w:val="00C5066E"/>
    <w:rsid w:val="00C53D5A"/>
    <w:rsid w:val="00C5755D"/>
    <w:rsid w:val="00C66273"/>
    <w:rsid w:val="00C7359E"/>
    <w:rsid w:val="00C746D3"/>
    <w:rsid w:val="00C81F6E"/>
    <w:rsid w:val="00C83A90"/>
    <w:rsid w:val="00CB16DD"/>
    <w:rsid w:val="00CB1F69"/>
    <w:rsid w:val="00CB2620"/>
    <w:rsid w:val="00CC3A05"/>
    <w:rsid w:val="00CD4202"/>
    <w:rsid w:val="00CE1654"/>
    <w:rsid w:val="00CE3C6E"/>
    <w:rsid w:val="00CE3EC0"/>
    <w:rsid w:val="00CE44FE"/>
    <w:rsid w:val="00CE73D6"/>
    <w:rsid w:val="00CF246C"/>
    <w:rsid w:val="00CF3825"/>
    <w:rsid w:val="00CF5FC6"/>
    <w:rsid w:val="00D01759"/>
    <w:rsid w:val="00D05259"/>
    <w:rsid w:val="00D1681E"/>
    <w:rsid w:val="00D3216A"/>
    <w:rsid w:val="00D33B1D"/>
    <w:rsid w:val="00D33FB5"/>
    <w:rsid w:val="00D349B9"/>
    <w:rsid w:val="00D43A4B"/>
    <w:rsid w:val="00D43DBB"/>
    <w:rsid w:val="00D55533"/>
    <w:rsid w:val="00D634CB"/>
    <w:rsid w:val="00D6552A"/>
    <w:rsid w:val="00D672DA"/>
    <w:rsid w:val="00D74022"/>
    <w:rsid w:val="00D74EEA"/>
    <w:rsid w:val="00D754FB"/>
    <w:rsid w:val="00D804DB"/>
    <w:rsid w:val="00D86ECF"/>
    <w:rsid w:val="00D8705F"/>
    <w:rsid w:val="00D90971"/>
    <w:rsid w:val="00D9230D"/>
    <w:rsid w:val="00D94560"/>
    <w:rsid w:val="00D96E02"/>
    <w:rsid w:val="00D96FA6"/>
    <w:rsid w:val="00D9701D"/>
    <w:rsid w:val="00DA101A"/>
    <w:rsid w:val="00DA357E"/>
    <w:rsid w:val="00DA35B4"/>
    <w:rsid w:val="00DA38A4"/>
    <w:rsid w:val="00DB1C0F"/>
    <w:rsid w:val="00DB35E1"/>
    <w:rsid w:val="00DB585B"/>
    <w:rsid w:val="00DB5C3B"/>
    <w:rsid w:val="00DB662A"/>
    <w:rsid w:val="00DB7E80"/>
    <w:rsid w:val="00DC1791"/>
    <w:rsid w:val="00DC1FEA"/>
    <w:rsid w:val="00DC2F36"/>
    <w:rsid w:val="00DC4F26"/>
    <w:rsid w:val="00DC7F1E"/>
    <w:rsid w:val="00DD31B1"/>
    <w:rsid w:val="00DD7B06"/>
    <w:rsid w:val="00DE0448"/>
    <w:rsid w:val="00DE1E7D"/>
    <w:rsid w:val="00DF7727"/>
    <w:rsid w:val="00E022C5"/>
    <w:rsid w:val="00E05320"/>
    <w:rsid w:val="00E07B35"/>
    <w:rsid w:val="00E11168"/>
    <w:rsid w:val="00E25D37"/>
    <w:rsid w:val="00E304FE"/>
    <w:rsid w:val="00E30E1D"/>
    <w:rsid w:val="00E3738F"/>
    <w:rsid w:val="00E37FB7"/>
    <w:rsid w:val="00E443BE"/>
    <w:rsid w:val="00E4494D"/>
    <w:rsid w:val="00E52E07"/>
    <w:rsid w:val="00E56BBE"/>
    <w:rsid w:val="00E64E8C"/>
    <w:rsid w:val="00E67E1C"/>
    <w:rsid w:val="00E713D5"/>
    <w:rsid w:val="00E772E2"/>
    <w:rsid w:val="00E80E8D"/>
    <w:rsid w:val="00E86FFB"/>
    <w:rsid w:val="00E93F9F"/>
    <w:rsid w:val="00EA02AB"/>
    <w:rsid w:val="00EA02C9"/>
    <w:rsid w:val="00EA1824"/>
    <w:rsid w:val="00EA22C2"/>
    <w:rsid w:val="00EB015D"/>
    <w:rsid w:val="00EC00A7"/>
    <w:rsid w:val="00ED6614"/>
    <w:rsid w:val="00ED7AEA"/>
    <w:rsid w:val="00EE1C54"/>
    <w:rsid w:val="00EE39EF"/>
    <w:rsid w:val="00EE5723"/>
    <w:rsid w:val="00EE6789"/>
    <w:rsid w:val="00F003BE"/>
    <w:rsid w:val="00F008E5"/>
    <w:rsid w:val="00F05B29"/>
    <w:rsid w:val="00F07779"/>
    <w:rsid w:val="00F12313"/>
    <w:rsid w:val="00F13B8A"/>
    <w:rsid w:val="00F16DCA"/>
    <w:rsid w:val="00F21D2F"/>
    <w:rsid w:val="00F31AAE"/>
    <w:rsid w:val="00F36C88"/>
    <w:rsid w:val="00F4047B"/>
    <w:rsid w:val="00F42DA4"/>
    <w:rsid w:val="00F449C6"/>
    <w:rsid w:val="00F514CE"/>
    <w:rsid w:val="00F56854"/>
    <w:rsid w:val="00F56ACC"/>
    <w:rsid w:val="00F71832"/>
    <w:rsid w:val="00F84785"/>
    <w:rsid w:val="00F86213"/>
    <w:rsid w:val="00F8660F"/>
    <w:rsid w:val="00F876B4"/>
    <w:rsid w:val="00F919C7"/>
    <w:rsid w:val="00F95BD0"/>
    <w:rsid w:val="00FA01E0"/>
    <w:rsid w:val="00FA05B3"/>
    <w:rsid w:val="00FA163A"/>
    <w:rsid w:val="00FA5B24"/>
    <w:rsid w:val="00FA5BA6"/>
    <w:rsid w:val="00FB2D21"/>
    <w:rsid w:val="00FB7603"/>
    <w:rsid w:val="00FC59D0"/>
    <w:rsid w:val="00FD0399"/>
    <w:rsid w:val="00FE077C"/>
    <w:rsid w:val="00FE1ACF"/>
    <w:rsid w:val="00FE1E8F"/>
    <w:rsid w:val="00FE5698"/>
    <w:rsid w:val="00FE5EB1"/>
    <w:rsid w:val="00FE6746"/>
    <w:rsid w:val="00FF3D78"/>
    <w:rsid w:val="00FF621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0E1"/>
    <w:pPr>
      <w:spacing w:after="0" w:line="240" w:lineRule="auto"/>
      <w:jc w:val="both"/>
    </w:pPr>
    <w:rPr>
      <w:rFonts w:ascii="Verdana" w:hAnsi="Verdana"/>
      <w:sz w:val="20"/>
      <w:lang w:val="en-GB"/>
    </w:rPr>
  </w:style>
  <w:style w:type="paragraph" w:styleId="Ttulo1">
    <w:name w:val="heading 1"/>
    <w:basedOn w:val="Normal"/>
    <w:next w:val="Normal"/>
    <w:link w:val="Ttulo1Car"/>
    <w:uiPriority w:val="9"/>
    <w:qFormat/>
    <w:rsid w:val="00B66A8A"/>
    <w:pPr>
      <w:keepNext/>
      <w:keepLines/>
      <w:numPr>
        <w:numId w:val="39"/>
      </w:numPr>
      <w:spacing w:before="240" w:after="360"/>
      <w:outlineLvl w:val="0"/>
    </w:pPr>
    <w:rPr>
      <w:rFonts w:eastAsiaTheme="majorEastAsia" w:cstheme="majorBidi"/>
      <w:b/>
      <w:color w:val="4A782E"/>
      <w:sz w:val="32"/>
      <w:szCs w:val="32"/>
      <w:lang w:val="en-US"/>
    </w:rPr>
  </w:style>
  <w:style w:type="paragraph" w:styleId="Ttulo2">
    <w:name w:val="heading 2"/>
    <w:basedOn w:val="Normal"/>
    <w:next w:val="Normal"/>
    <w:link w:val="Ttulo2Car"/>
    <w:uiPriority w:val="9"/>
    <w:unhideWhenUsed/>
    <w:qFormat/>
    <w:rsid w:val="00F05B29"/>
    <w:pPr>
      <w:keepNext/>
      <w:keepLines/>
      <w:numPr>
        <w:ilvl w:val="1"/>
        <w:numId w:val="39"/>
      </w:numPr>
      <w:spacing w:before="120" w:after="240"/>
      <w:outlineLvl w:val="1"/>
    </w:pPr>
    <w:rPr>
      <w:rFonts w:eastAsiaTheme="majorEastAsia" w:cstheme="majorBidi"/>
      <w:b/>
      <w:color w:val="729646"/>
      <w:sz w:val="26"/>
      <w:szCs w:val="26"/>
    </w:rPr>
  </w:style>
  <w:style w:type="paragraph" w:styleId="Ttulo3">
    <w:name w:val="heading 3"/>
    <w:basedOn w:val="Normal"/>
    <w:next w:val="Normal"/>
    <w:link w:val="Ttulo3Car"/>
    <w:uiPriority w:val="9"/>
    <w:unhideWhenUsed/>
    <w:qFormat/>
    <w:rsid w:val="005B5437"/>
    <w:pPr>
      <w:keepNext/>
      <w:keepLines/>
      <w:numPr>
        <w:ilvl w:val="2"/>
        <w:numId w:val="39"/>
      </w:numPr>
      <w:spacing w:before="120" w:after="240"/>
      <w:outlineLvl w:val="2"/>
    </w:pPr>
    <w:rPr>
      <w:rFonts w:eastAsiaTheme="majorEastAsia" w:cstheme="majorBidi"/>
      <w:b/>
      <w:color w:val="4472C4" w:themeColor="accent5"/>
      <w:sz w:val="24"/>
      <w:szCs w:val="24"/>
    </w:rPr>
  </w:style>
  <w:style w:type="paragraph" w:styleId="Ttulo4">
    <w:name w:val="heading 4"/>
    <w:basedOn w:val="Normal"/>
    <w:next w:val="Normal"/>
    <w:link w:val="Ttulo4Car"/>
    <w:uiPriority w:val="9"/>
    <w:unhideWhenUsed/>
    <w:qFormat/>
    <w:rsid w:val="00337EA1"/>
    <w:pPr>
      <w:keepNext/>
      <w:keepLines/>
      <w:numPr>
        <w:ilvl w:val="3"/>
        <w:numId w:val="39"/>
      </w:numPr>
      <w:spacing w:after="120"/>
      <w:outlineLvl w:val="3"/>
    </w:pPr>
    <w:rPr>
      <w:rFonts w:asciiTheme="majorHAnsi" w:eastAsiaTheme="majorEastAsia" w:hAnsiTheme="majorHAnsi" w:cstheme="majorBidi"/>
      <w:b/>
      <w:i/>
      <w:iCs/>
      <w:color w:val="729646"/>
    </w:rPr>
  </w:style>
  <w:style w:type="paragraph" w:styleId="Ttulo5">
    <w:name w:val="heading 5"/>
    <w:basedOn w:val="Normal"/>
    <w:next w:val="Normal"/>
    <w:link w:val="Ttulo5Car"/>
    <w:uiPriority w:val="9"/>
    <w:semiHidden/>
    <w:unhideWhenUsed/>
    <w:qFormat/>
    <w:rsid w:val="00F05B29"/>
    <w:pPr>
      <w:keepNext/>
      <w:keepLines/>
      <w:numPr>
        <w:ilvl w:val="4"/>
        <w:numId w:val="39"/>
      </w:numPr>
      <w:spacing w:before="20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F05B29"/>
    <w:pPr>
      <w:keepNext/>
      <w:keepLines/>
      <w:numPr>
        <w:ilvl w:val="5"/>
        <w:numId w:val="39"/>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F05B29"/>
    <w:pPr>
      <w:keepNext/>
      <w:keepLines/>
      <w:numPr>
        <w:ilvl w:val="6"/>
        <w:numId w:val="3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05B29"/>
    <w:pPr>
      <w:keepNext/>
      <w:keepLines/>
      <w:numPr>
        <w:ilvl w:val="7"/>
        <w:numId w:val="3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F05B29"/>
    <w:pPr>
      <w:keepNext/>
      <w:keepLines/>
      <w:numPr>
        <w:ilvl w:val="8"/>
        <w:numId w:val="3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6A8A"/>
    <w:rPr>
      <w:rFonts w:ascii="Verdana" w:eastAsiaTheme="majorEastAsia" w:hAnsi="Verdana" w:cstheme="majorBidi"/>
      <w:b/>
      <w:color w:val="4A782E"/>
      <w:sz w:val="32"/>
      <w:szCs w:val="32"/>
      <w:lang w:val="en-US"/>
    </w:rPr>
  </w:style>
  <w:style w:type="character" w:customStyle="1" w:styleId="Ttulo2Car">
    <w:name w:val="Título 2 Car"/>
    <w:basedOn w:val="Fuentedeprrafopredeter"/>
    <w:link w:val="Ttulo2"/>
    <w:uiPriority w:val="9"/>
    <w:rsid w:val="00F05B29"/>
    <w:rPr>
      <w:rFonts w:ascii="Verdana" w:eastAsiaTheme="majorEastAsia" w:hAnsi="Verdana" w:cstheme="majorBidi"/>
      <w:b/>
      <w:color w:val="729646"/>
      <w:sz w:val="26"/>
      <w:szCs w:val="26"/>
      <w:lang w:val="en-GB"/>
    </w:rPr>
  </w:style>
  <w:style w:type="character" w:customStyle="1" w:styleId="Ttulo3Car">
    <w:name w:val="Título 3 Car"/>
    <w:basedOn w:val="Fuentedeprrafopredeter"/>
    <w:link w:val="Ttulo3"/>
    <w:uiPriority w:val="9"/>
    <w:rsid w:val="005B5437"/>
    <w:rPr>
      <w:rFonts w:ascii="Verdana" w:eastAsiaTheme="majorEastAsia" w:hAnsi="Verdana" w:cstheme="majorBidi"/>
      <w:b/>
      <w:color w:val="4472C4" w:themeColor="accent5"/>
      <w:sz w:val="24"/>
      <w:szCs w:val="24"/>
      <w:lang w:val="en-GB"/>
    </w:rPr>
  </w:style>
  <w:style w:type="character" w:styleId="Hipervnculo">
    <w:name w:val="Hyperlink"/>
    <w:basedOn w:val="Fuentedeprrafopredeter"/>
    <w:uiPriority w:val="99"/>
    <w:unhideWhenUsed/>
    <w:rsid w:val="000D0760"/>
    <w:rPr>
      <w:strike w:val="0"/>
      <w:dstrike w:val="0"/>
      <w:color w:val="1B8BB4"/>
      <w:u w:val="none"/>
      <w:effect w:val="none"/>
      <w:bdr w:val="none" w:sz="0" w:space="0" w:color="auto" w:frame="1"/>
    </w:rPr>
  </w:style>
  <w:style w:type="paragraph" w:styleId="Encabezado">
    <w:name w:val="header"/>
    <w:basedOn w:val="Normal"/>
    <w:link w:val="EncabezadoCar"/>
    <w:uiPriority w:val="99"/>
    <w:unhideWhenUsed/>
    <w:rsid w:val="000D0760"/>
    <w:pPr>
      <w:tabs>
        <w:tab w:val="center" w:pos="4536"/>
        <w:tab w:val="right" w:pos="9072"/>
      </w:tabs>
    </w:pPr>
  </w:style>
  <w:style w:type="character" w:customStyle="1" w:styleId="EncabezadoCar">
    <w:name w:val="Encabezado Car"/>
    <w:basedOn w:val="Fuentedeprrafopredeter"/>
    <w:link w:val="Encabezado"/>
    <w:uiPriority w:val="99"/>
    <w:rsid w:val="000D0760"/>
    <w:rPr>
      <w:rFonts w:ascii="Verdana" w:hAnsi="Verdana"/>
    </w:rPr>
  </w:style>
  <w:style w:type="paragraph" w:styleId="Piedepgina">
    <w:name w:val="footer"/>
    <w:basedOn w:val="Normal"/>
    <w:link w:val="PiedepginaCar"/>
    <w:uiPriority w:val="99"/>
    <w:unhideWhenUsed/>
    <w:rsid w:val="000D0760"/>
    <w:pPr>
      <w:tabs>
        <w:tab w:val="center" w:pos="4536"/>
        <w:tab w:val="right" w:pos="9072"/>
      </w:tabs>
    </w:pPr>
  </w:style>
  <w:style w:type="character" w:customStyle="1" w:styleId="PiedepginaCar">
    <w:name w:val="Pie de página Car"/>
    <w:basedOn w:val="Fuentedeprrafopredeter"/>
    <w:link w:val="Piedepgina"/>
    <w:uiPriority w:val="99"/>
    <w:rsid w:val="000D0760"/>
    <w:rPr>
      <w:rFonts w:ascii="Verdana" w:hAnsi="Verdana"/>
    </w:rPr>
  </w:style>
  <w:style w:type="paragraph" w:styleId="NormalWeb">
    <w:name w:val="Normal (Web)"/>
    <w:basedOn w:val="Normal"/>
    <w:uiPriority w:val="99"/>
    <w:semiHidden/>
    <w:unhideWhenUsed/>
    <w:rsid w:val="00E772E2"/>
    <w:pPr>
      <w:spacing w:after="225"/>
    </w:pPr>
    <w:rPr>
      <w:rFonts w:ascii="Times New Roman" w:eastAsia="Times New Roman" w:hAnsi="Times New Roman" w:cs="Times New Roman"/>
      <w:sz w:val="24"/>
      <w:szCs w:val="24"/>
      <w:lang w:eastAsia="fr-FR"/>
    </w:rPr>
  </w:style>
  <w:style w:type="paragraph" w:styleId="TDC1">
    <w:name w:val="toc 1"/>
    <w:basedOn w:val="Normal"/>
    <w:next w:val="Normal"/>
    <w:autoRedefine/>
    <w:uiPriority w:val="39"/>
    <w:unhideWhenUsed/>
    <w:rsid w:val="00C5755D"/>
    <w:pPr>
      <w:tabs>
        <w:tab w:val="left" w:pos="440"/>
        <w:tab w:val="right" w:leader="dot" w:pos="8505"/>
      </w:tabs>
      <w:spacing w:after="100"/>
      <w:ind w:left="435" w:hanging="435"/>
    </w:pPr>
    <w:rPr>
      <w:noProof/>
      <w:szCs w:val="20"/>
    </w:rPr>
  </w:style>
  <w:style w:type="paragraph" w:styleId="TDC2">
    <w:name w:val="toc 2"/>
    <w:basedOn w:val="Normal"/>
    <w:next w:val="Normal"/>
    <w:autoRedefine/>
    <w:uiPriority w:val="39"/>
    <w:unhideWhenUsed/>
    <w:rsid w:val="00C5755D"/>
    <w:pPr>
      <w:tabs>
        <w:tab w:val="left" w:pos="880"/>
        <w:tab w:val="right" w:leader="dot" w:pos="8505"/>
      </w:tabs>
      <w:spacing w:after="100"/>
      <w:ind w:left="220"/>
    </w:pPr>
  </w:style>
  <w:style w:type="paragraph" w:styleId="TDC3">
    <w:name w:val="toc 3"/>
    <w:basedOn w:val="Normal"/>
    <w:next w:val="Normal"/>
    <w:autoRedefine/>
    <w:uiPriority w:val="39"/>
    <w:unhideWhenUsed/>
    <w:rsid w:val="00336F46"/>
    <w:pPr>
      <w:spacing w:after="100"/>
      <w:ind w:left="440"/>
    </w:pPr>
  </w:style>
  <w:style w:type="paragraph" w:styleId="Prrafodelista">
    <w:name w:val="List Paragraph"/>
    <w:basedOn w:val="Normal"/>
    <w:link w:val="PrrafodelistaCar"/>
    <w:uiPriority w:val="34"/>
    <w:qFormat/>
    <w:rsid w:val="001B3155"/>
    <w:pPr>
      <w:ind w:left="720"/>
      <w:contextualSpacing/>
    </w:pPr>
  </w:style>
  <w:style w:type="paragraph" w:styleId="Ttulo">
    <w:name w:val="Title"/>
    <w:basedOn w:val="Normal"/>
    <w:next w:val="Normal"/>
    <w:link w:val="TtuloCar"/>
    <w:uiPriority w:val="10"/>
    <w:qFormat/>
    <w:rsid w:val="000E689B"/>
    <w:rPr>
      <w:b/>
      <w:color w:val="4A782E"/>
      <w:sz w:val="56"/>
    </w:rPr>
  </w:style>
  <w:style w:type="character" w:customStyle="1" w:styleId="TtuloCar">
    <w:name w:val="Título Car"/>
    <w:basedOn w:val="Fuentedeprrafopredeter"/>
    <w:link w:val="Ttulo"/>
    <w:uiPriority w:val="10"/>
    <w:rsid w:val="000E689B"/>
    <w:rPr>
      <w:rFonts w:ascii="Verdana" w:hAnsi="Verdana"/>
      <w:b/>
      <w:color w:val="4A782E"/>
      <w:sz w:val="56"/>
    </w:rPr>
  </w:style>
  <w:style w:type="table" w:styleId="Tablaconcuadrcula">
    <w:name w:val="Table Grid"/>
    <w:basedOn w:val="Tablanormal"/>
    <w:uiPriority w:val="59"/>
    <w:rsid w:val="000E6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3452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4526"/>
    <w:rPr>
      <w:rFonts w:ascii="Segoe UI" w:hAnsi="Segoe UI" w:cs="Segoe UI"/>
      <w:sz w:val="18"/>
      <w:szCs w:val="18"/>
    </w:rPr>
  </w:style>
  <w:style w:type="paragraph" w:customStyle="1" w:styleId="Titrepages2et3">
    <w:name w:val="Titre pages 2 et 3"/>
    <w:basedOn w:val="Normal"/>
    <w:link w:val="Titrepages2et3Car"/>
    <w:qFormat/>
    <w:rsid w:val="00534526"/>
    <w:rPr>
      <w:b/>
      <w:color w:val="4A782E"/>
      <w:sz w:val="32"/>
    </w:rPr>
  </w:style>
  <w:style w:type="paragraph" w:customStyle="1" w:styleId="PiedDePage">
    <w:name w:val="PiedDePage"/>
    <w:basedOn w:val="Piedepgina"/>
    <w:link w:val="PiedDePageCar"/>
    <w:qFormat/>
    <w:rsid w:val="00534526"/>
    <w:pPr>
      <w:pBdr>
        <w:top w:val="single" w:sz="8" w:space="1" w:color="FFDE00"/>
      </w:pBdr>
      <w:tabs>
        <w:tab w:val="clear" w:pos="4536"/>
      </w:tabs>
    </w:pPr>
    <w:rPr>
      <w:noProof/>
      <w:color w:val="000000" w:themeColor="text1"/>
      <w:sz w:val="16"/>
      <w:lang w:eastAsia="fr-FR"/>
    </w:rPr>
  </w:style>
  <w:style w:type="character" w:customStyle="1" w:styleId="Titrepages2et3Car">
    <w:name w:val="Titre pages 2 et 3 Car"/>
    <w:basedOn w:val="Fuentedeprrafopredeter"/>
    <w:link w:val="Titrepages2et3"/>
    <w:rsid w:val="00534526"/>
    <w:rPr>
      <w:rFonts w:ascii="Verdana" w:hAnsi="Verdana"/>
      <w:b/>
      <w:color w:val="4A782E"/>
      <w:sz w:val="32"/>
    </w:rPr>
  </w:style>
  <w:style w:type="character" w:styleId="nfasissutil">
    <w:name w:val="Subtle Emphasis"/>
    <w:uiPriority w:val="19"/>
    <w:qFormat/>
    <w:rsid w:val="00A90A37"/>
    <w:rPr>
      <w:sz w:val="16"/>
      <w:lang w:val="en-US"/>
    </w:rPr>
  </w:style>
  <w:style w:type="character" w:customStyle="1" w:styleId="PiedDePageCar">
    <w:name w:val="PiedDePage Car"/>
    <w:basedOn w:val="PiedepginaCar"/>
    <w:link w:val="PiedDePage"/>
    <w:rsid w:val="00534526"/>
    <w:rPr>
      <w:rFonts w:ascii="Verdana" w:hAnsi="Verdana"/>
      <w:noProof/>
      <w:color w:val="000000" w:themeColor="text1"/>
      <w:sz w:val="16"/>
      <w:lang w:eastAsia="fr-FR"/>
    </w:rPr>
  </w:style>
  <w:style w:type="paragraph" w:customStyle="1" w:styleId="Partenaires">
    <w:name w:val="Partenaires"/>
    <w:basedOn w:val="Normal"/>
    <w:link w:val="PartenairesCar"/>
    <w:qFormat/>
    <w:rsid w:val="00AF5D71"/>
    <w:pPr>
      <w:spacing w:before="120" w:after="120"/>
      <w:jc w:val="center"/>
    </w:pPr>
    <w:rPr>
      <w:noProof/>
      <w:bdr w:val="none" w:sz="0" w:space="0" w:color="auto" w:frame="1"/>
      <w:lang w:eastAsia="fr-FR"/>
    </w:rPr>
  </w:style>
  <w:style w:type="character" w:customStyle="1" w:styleId="PartenairesCar">
    <w:name w:val="Partenaires Car"/>
    <w:basedOn w:val="Fuentedeprrafopredeter"/>
    <w:link w:val="Partenaires"/>
    <w:rsid w:val="00AF5D71"/>
    <w:rPr>
      <w:rFonts w:ascii="Verdana" w:hAnsi="Verdana"/>
      <w:noProof/>
      <w:sz w:val="20"/>
      <w:bdr w:val="none" w:sz="0" w:space="0" w:color="auto" w:frame="1"/>
      <w:lang w:eastAsia="fr-FR"/>
    </w:rPr>
  </w:style>
  <w:style w:type="table" w:customStyle="1" w:styleId="GridTable4-Accent61">
    <w:name w:val="Grid Table 4 - Accent 61"/>
    <w:basedOn w:val="Tablanormal"/>
    <w:uiPriority w:val="49"/>
    <w:rsid w:val="0007703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337EA1"/>
    <w:rPr>
      <w:rFonts w:asciiTheme="majorHAnsi" w:eastAsiaTheme="majorEastAsia" w:hAnsiTheme="majorHAnsi" w:cstheme="majorBidi"/>
      <w:b/>
      <w:i/>
      <w:iCs/>
      <w:color w:val="729646"/>
      <w:sz w:val="20"/>
      <w:lang w:val="en-GB"/>
    </w:rPr>
  </w:style>
  <w:style w:type="character" w:customStyle="1" w:styleId="UnresolvedMention1">
    <w:name w:val="Unresolved Mention1"/>
    <w:basedOn w:val="Fuentedeprrafopredeter"/>
    <w:uiPriority w:val="99"/>
    <w:semiHidden/>
    <w:unhideWhenUsed/>
    <w:rsid w:val="0085759F"/>
    <w:rPr>
      <w:color w:val="808080"/>
      <w:shd w:val="clear" w:color="auto" w:fill="E6E6E6"/>
    </w:rPr>
  </w:style>
  <w:style w:type="paragraph" w:styleId="TtulodeTDC">
    <w:name w:val="TOC Heading"/>
    <w:basedOn w:val="Ttulo1"/>
    <w:next w:val="Normal"/>
    <w:uiPriority w:val="39"/>
    <w:unhideWhenUsed/>
    <w:qFormat/>
    <w:rsid w:val="004F68A8"/>
    <w:pPr>
      <w:spacing w:after="0" w:line="259" w:lineRule="auto"/>
      <w:jc w:val="left"/>
      <w:outlineLvl w:val="9"/>
    </w:pPr>
    <w:rPr>
      <w:rFonts w:asciiTheme="majorHAnsi" w:hAnsiTheme="majorHAnsi"/>
      <w:b w:val="0"/>
      <w:color w:val="2E74B5" w:themeColor="accent1" w:themeShade="BF"/>
    </w:rPr>
  </w:style>
  <w:style w:type="character" w:customStyle="1" w:styleId="Neatrisintapieminana1">
    <w:name w:val="Neatrisināta pieminēšana1"/>
    <w:basedOn w:val="Fuentedeprrafopredeter"/>
    <w:uiPriority w:val="99"/>
    <w:semiHidden/>
    <w:unhideWhenUsed/>
    <w:rsid w:val="00957921"/>
    <w:rPr>
      <w:color w:val="808080"/>
      <w:shd w:val="clear" w:color="auto" w:fill="E6E6E6"/>
    </w:rPr>
  </w:style>
  <w:style w:type="paragraph" w:customStyle="1" w:styleId="Bullet-1">
    <w:name w:val="Bullet-1"/>
    <w:basedOn w:val="Sinespaciado"/>
    <w:link w:val="Bullet-1Char"/>
    <w:qFormat/>
    <w:rsid w:val="00F008E5"/>
    <w:pPr>
      <w:numPr>
        <w:numId w:val="8"/>
      </w:numPr>
      <w:jc w:val="left"/>
    </w:pPr>
    <w:rPr>
      <w:rFonts w:cs="Times New Roman"/>
      <w:szCs w:val="20"/>
    </w:rPr>
  </w:style>
  <w:style w:type="character" w:customStyle="1" w:styleId="Bullet-1Char">
    <w:name w:val="Bullet-1 Char"/>
    <w:basedOn w:val="Fuentedeprrafopredeter"/>
    <w:link w:val="Bullet-1"/>
    <w:rsid w:val="00F008E5"/>
    <w:rPr>
      <w:rFonts w:ascii="Verdana" w:hAnsi="Verdana" w:cs="Times New Roman"/>
      <w:sz w:val="20"/>
      <w:szCs w:val="20"/>
      <w:lang w:val="en-GB"/>
    </w:rPr>
  </w:style>
  <w:style w:type="paragraph" w:styleId="Sinespaciado">
    <w:name w:val="No Spacing"/>
    <w:link w:val="SinespaciadoCar"/>
    <w:uiPriority w:val="1"/>
    <w:qFormat/>
    <w:rsid w:val="008709B0"/>
    <w:pPr>
      <w:spacing w:after="0" w:line="240" w:lineRule="auto"/>
      <w:jc w:val="both"/>
    </w:pPr>
    <w:rPr>
      <w:rFonts w:ascii="Verdana" w:hAnsi="Verdana"/>
      <w:sz w:val="20"/>
      <w:lang w:val="en-GB"/>
    </w:rPr>
  </w:style>
  <w:style w:type="paragraph" w:customStyle="1" w:styleId="Bullet-Nummering">
    <w:name w:val="Bullet-Nummering"/>
    <w:basedOn w:val="Prrafodelista"/>
    <w:link w:val="Bullet-NummeringChar"/>
    <w:qFormat/>
    <w:rsid w:val="00BA2272"/>
    <w:pPr>
      <w:numPr>
        <w:numId w:val="9"/>
      </w:numPr>
      <w:ind w:left="340" w:hanging="340"/>
      <w:jc w:val="left"/>
    </w:pPr>
    <w:rPr>
      <w:rFonts w:ascii="Times New Roman" w:hAnsi="Times New Roman" w:cs="Times New Roman"/>
      <w:sz w:val="24"/>
      <w:szCs w:val="24"/>
      <w:lang w:val="nl-NL"/>
    </w:rPr>
  </w:style>
  <w:style w:type="character" w:customStyle="1" w:styleId="Bullet-NummeringChar">
    <w:name w:val="Bullet-Nummering Char"/>
    <w:basedOn w:val="Fuentedeprrafopredeter"/>
    <w:link w:val="Bullet-Nummering"/>
    <w:rsid w:val="00BA2272"/>
    <w:rPr>
      <w:rFonts w:ascii="Times New Roman" w:hAnsi="Times New Roman" w:cs="Times New Roman"/>
      <w:sz w:val="24"/>
      <w:szCs w:val="24"/>
      <w:lang w:val="nl-NL"/>
    </w:rPr>
  </w:style>
  <w:style w:type="paragraph" w:customStyle="1" w:styleId="Bullet-2">
    <w:name w:val="Bullet-2"/>
    <w:basedOn w:val="Sinespaciado"/>
    <w:link w:val="Bullet-2Char"/>
    <w:qFormat/>
    <w:rsid w:val="00012491"/>
    <w:pPr>
      <w:numPr>
        <w:numId w:val="14"/>
      </w:numPr>
      <w:ind w:left="652" w:hanging="227"/>
      <w:jc w:val="left"/>
    </w:pPr>
    <w:rPr>
      <w:lang w:val="nl-NL"/>
    </w:rPr>
  </w:style>
  <w:style w:type="character" w:customStyle="1" w:styleId="SinespaciadoCar">
    <w:name w:val="Sin espaciado Car"/>
    <w:basedOn w:val="Fuentedeprrafopredeter"/>
    <w:link w:val="Sinespaciado"/>
    <w:uiPriority w:val="1"/>
    <w:rsid w:val="00012491"/>
    <w:rPr>
      <w:rFonts w:ascii="Verdana" w:hAnsi="Verdana"/>
      <w:sz w:val="20"/>
      <w:lang w:val="en-GB"/>
    </w:rPr>
  </w:style>
  <w:style w:type="paragraph" w:customStyle="1" w:styleId="Bullet-3">
    <w:name w:val="Bullet-3"/>
    <w:basedOn w:val="Sinespaciado"/>
    <w:link w:val="Bullet-3Char"/>
    <w:qFormat/>
    <w:rsid w:val="00012491"/>
    <w:pPr>
      <w:numPr>
        <w:numId w:val="15"/>
      </w:numPr>
      <w:ind w:left="964" w:hanging="227"/>
      <w:jc w:val="left"/>
    </w:pPr>
    <w:rPr>
      <w:rFonts w:ascii="Times New Roman" w:hAnsi="Times New Roman" w:cs="Times New Roman"/>
      <w:sz w:val="24"/>
      <w:szCs w:val="24"/>
      <w:lang w:val="nl-NL"/>
    </w:rPr>
  </w:style>
  <w:style w:type="character" w:customStyle="1" w:styleId="Bullet-2Char">
    <w:name w:val="Bullet-2 Char"/>
    <w:basedOn w:val="SinespaciadoCar"/>
    <w:link w:val="Bullet-2"/>
    <w:rsid w:val="00012491"/>
    <w:rPr>
      <w:rFonts w:ascii="Verdana" w:hAnsi="Verdana"/>
      <w:sz w:val="20"/>
      <w:lang w:val="nl-NL"/>
    </w:rPr>
  </w:style>
  <w:style w:type="character" w:customStyle="1" w:styleId="Bullet-3Char">
    <w:name w:val="Bullet-3 Char"/>
    <w:basedOn w:val="SinespaciadoCar"/>
    <w:link w:val="Bullet-3"/>
    <w:rsid w:val="00012491"/>
    <w:rPr>
      <w:rFonts w:ascii="Times New Roman" w:hAnsi="Times New Roman" w:cs="Times New Roman"/>
      <w:sz w:val="24"/>
      <w:szCs w:val="24"/>
      <w:lang w:val="nl-NL"/>
    </w:rPr>
  </w:style>
  <w:style w:type="paragraph" w:customStyle="1" w:styleId="Stijl1">
    <w:name w:val="Stijl1"/>
    <w:basedOn w:val="Bullet-Nummering"/>
    <w:link w:val="Stijl1Char"/>
    <w:qFormat/>
    <w:rsid w:val="00012491"/>
    <w:pPr>
      <w:numPr>
        <w:numId w:val="0"/>
      </w:numPr>
      <w:ind w:left="340" w:hanging="340"/>
    </w:pPr>
  </w:style>
  <w:style w:type="character" w:customStyle="1" w:styleId="PrrafodelistaCar">
    <w:name w:val="Párrafo de lista Car"/>
    <w:basedOn w:val="Fuentedeprrafopredeter"/>
    <w:link w:val="Prrafodelista"/>
    <w:uiPriority w:val="34"/>
    <w:rsid w:val="00012491"/>
    <w:rPr>
      <w:rFonts w:ascii="Verdana" w:hAnsi="Verdana"/>
      <w:sz w:val="20"/>
      <w:lang w:val="en-GB"/>
    </w:rPr>
  </w:style>
  <w:style w:type="character" w:customStyle="1" w:styleId="Stijl1Char">
    <w:name w:val="Stijl1 Char"/>
    <w:basedOn w:val="Bullet-NummeringChar"/>
    <w:link w:val="Stijl1"/>
    <w:rsid w:val="00012491"/>
    <w:rPr>
      <w:rFonts w:ascii="Times New Roman" w:hAnsi="Times New Roman" w:cs="Times New Roman"/>
      <w:sz w:val="24"/>
      <w:szCs w:val="24"/>
      <w:lang w:val="nl-NL"/>
    </w:rPr>
  </w:style>
  <w:style w:type="character" w:styleId="Textoennegrita">
    <w:name w:val="Strong"/>
    <w:basedOn w:val="Fuentedeprrafopredeter"/>
    <w:uiPriority w:val="22"/>
    <w:qFormat/>
    <w:rsid w:val="00012491"/>
    <w:rPr>
      <w:b/>
      <w:bCs/>
    </w:rPr>
  </w:style>
  <w:style w:type="character" w:customStyle="1" w:styleId="kbcollapsetextclose1">
    <w:name w:val="kb_collapsetext_close1"/>
    <w:basedOn w:val="Fuentedeprrafopredeter"/>
    <w:rsid w:val="00012491"/>
    <w:rPr>
      <w:vanish/>
      <w:webHidden w:val="0"/>
      <w:specVanish w:val="0"/>
    </w:rPr>
  </w:style>
  <w:style w:type="character" w:customStyle="1" w:styleId="kbexpandtext1">
    <w:name w:val="kb_expandtext1"/>
    <w:basedOn w:val="Fuentedeprrafopredeter"/>
    <w:rsid w:val="00012491"/>
    <w:rPr>
      <w:vanish/>
      <w:webHidden w:val="0"/>
      <w:specVanish w:val="0"/>
    </w:rPr>
  </w:style>
  <w:style w:type="character" w:styleId="VariableHTML">
    <w:name w:val="HTML Variable"/>
    <w:basedOn w:val="Fuentedeprrafopredeter"/>
    <w:uiPriority w:val="99"/>
    <w:semiHidden/>
    <w:unhideWhenUsed/>
    <w:rsid w:val="00012491"/>
    <w:rPr>
      <w:i/>
      <w:iCs/>
    </w:rPr>
  </w:style>
  <w:style w:type="paragraph" w:customStyle="1" w:styleId="BEauteur">
    <w:name w:val="BE auteur"/>
    <w:basedOn w:val="Normal"/>
    <w:link w:val="BEauteurChar"/>
    <w:qFormat/>
    <w:rsid w:val="00012491"/>
    <w:pPr>
      <w:spacing w:before="240"/>
      <w:ind w:left="708"/>
      <w:jc w:val="left"/>
    </w:pPr>
    <w:rPr>
      <w:rFonts w:ascii="Times New Roman" w:hAnsi="Times New Roman" w:cs="Times New Roman"/>
      <w:b/>
      <w:i/>
      <w:sz w:val="24"/>
      <w:szCs w:val="24"/>
      <w:lang w:val="nl-NL"/>
    </w:rPr>
  </w:style>
  <w:style w:type="character" w:customStyle="1" w:styleId="BEauteurChar">
    <w:name w:val="BE auteur Char"/>
    <w:basedOn w:val="Fuentedeprrafopredeter"/>
    <w:link w:val="BEauteur"/>
    <w:rsid w:val="00012491"/>
    <w:rPr>
      <w:rFonts w:ascii="Times New Roman" w:hAnsi="Times New Roman" w:cs="Times New Roman"/>
      <w:b/>
      <w:i/>
      <w:sz w:val="24"/>
      <w:szCs w:val="24"/>
      <w:lang w:val="nl-NL"/>
    </w:rPr>
  </w:style>
  <w:style w:type="paragraph" w:customStyle="1" w:styleId="Kop-Inhoudsopgave">
    <w:name w:val="Kop-Inhoudsopgave"/>
    <w:basedOn w:val="Normal"/>
    <w:link w:val="Kop-InhoudsopgaveChar"/>
    <w:qFormat/>
    <w:rsid w:val="00012491"/>
    <w:pPr>
      <w:spacing w:before="240" w:after="120"/>
      <w:jc w:val="left"/>
    </w:pPr>
    <w:rPr>
      <w:rFonts w:ascii="Times New Roman" w:hAnsi="Times New Roman" w:cs="Times New Roman"/>
      <w:b/>
      <w:sz w:val="26"/>
      <w:szCs w:val="26"/>
      <w:lang w:val="nl-NL"/>
    </w:rPr>
  </w:style>
  <w:style w:type="character" w:customStyle="1" w:styleId="Kop-InhoudsopgaveChar">
    <w:name w:val="Kop-Inhoudsopgave Char"/>
    <w:basedOn w:val="Fuentedeprrafopredeter"/>
    <w:link w:val="Kop-Inhoudsopgave"/>
    <w:rsid w:val="00012491"/>
    <w:rPr>
      <w:rFonts w:ascii="Times New Roman" w:hAnsi="Times New Roman" w:cs="Times New Roman"/>
      <w:b/>
      <w:sz w:val="26"/>
      <w:szCs w:val="26"/>
      <w:lang w:val="nl-NL"/>
    </w:rPr>
  </w:style>
  <w:style w:type="table" w:customStyle="1" w:styleId="Reetkatablice1">
    <w:name w:val="Rešetka tablice1"/>
    <w:basedOn w:val="Tablanormal"/>
    <w:next w:val="Tablaconcuadrcula"/>
    <w:uiPriority w:val="59"/>
    <w:rsid w:val="00012491"/>
    <w:pPr>
      <w:spacing w:after="0" w:line="240" w:lineRule="auto"/>
    </w:pPr>
    <w:rPr>
      <w:rFonts w:asciiTheme="minorHAnsi" w:hAnsiTheme="minorHAnsi"/>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012491"/>
    <w:pPr>
      <w:spacing w:after="0" w:line="240" w:lineRule="auto"/>
    </w:pPr>
    <w:rPr>
      <w:rFonts w:asciiTheme="minorHAnsi" w:hAnsiTheme="minorHAnsi"/>
      <w:sz w:val="20"/>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012491"/>
    <w:pPr>
      <w:jc w:val="left"/>
    </w:pPr>
    <w:rPr>
      <w:rFonts w:ascii="Times New Roman" w:hAnsi="Times New Roman" w:cs="Times New Roman"/>
      <w:szCs w:val="20"/>
      <w:lang w:val="nl-NL"/>
    </w:rPr>
  </w:style>
  <w:style w:type="character" w:customStyle="1" w:styleId="TextonotapieCar">
    <w:name w:val="Texto nota pie Car"/>
    <w:basedOn w:val="Fuentedeprrafopredeter"/>
    <w:link w:val="Textonotapie"/>
    <w:uiPriority w:val="99"/>
    <w:semiHidden/>
    <w:rsid w:val="00012491"/>
    <w:rPr>
      <w:rFonts w:ascii="Times New Roman" w:hAnsi="Times New Roman" w:cs="Times New Roman"/>
      <w:sz w:val="20"/>
      <w:szCs w:val="20"/>
      <w:lang w:val="nl-NL"/>
    </w:rPr>
  </w:style>
  <w:style w:type="character" w:styleId="Refdenotaalpie">
    <w:name w:val="footnote reference"/>
    <w:basedOn w:val="Fuentedeprrafopredeter"/>
    <w:uiPriority w:val="99"/>
    <w:semiHidden/>
    <w:unhideWhenUsed/>
    <w:rsid w:val="00012491"/>
    <w:rPr>
      <w:vertAlign w:val="superscript"/>
    </w:rPr>
  </w:style>
  <w:style w:type="character" w:styleId="Refdecomentario">
    <w:name w:val="annotation reference"/>
    <w:basedOn w:val="Fuentedeprrafopredeter"/>
    <w:uiPriority w:val="99"/>
    <w:semiHidden/>
    <w:unhideWhenUsed/>
    <w:rsid w:val="007C3804"/>
    <w:rPr>
      <w:sz w:val="16"/>
      <w:szCs w:val="16"/>
    </w:rPr>
  </w:style>
  <w:style w:type="paragraph" w:styleId="Textocomentario">
    <w:name w:val="annotation text"/>
    <w:basedOn w:val="Normal"/>
    <w:link w:val="TextocomentarioCar"/>
    <w:uiPriority w:val="99"/>
    <w:unhideWhenUsed/>
    <w:rsid w:val="007C3804"/>
    <w:rPr>
      <w:szCs w:val="20"/>
    </w:rPr>
  </w:style>
  <w:style w:type="character" w:customStyle="1" w:styleId="TextocomentarioCar">
    <w:name w:val="Texto comentario Car"/>
    <w:basedOn w:val="Fuentedeprrafopredeter"/>
    <w:link w:val="Textocomentario"/>
    <w:uiPriority w:val="99"/>
    <w:rsid w:val="007C3804"/>
    <w:rPr>
      <w:rFonts w:ascii="Verdana" w:hAnsi="Verdana"/>
      <w:sz w:val="20"/>
      <w:szCs w:val="20"/>
      <w:lang w:val="en-GB"/>
    </w:rPr>
  </w:style>
  <w:style w:type="paragraph" w:styleId="Asuntodelcomentario">
    <w:name w:val="annotation subject"/>
    <w:basedOn w:val="Textocomentario"/>
    <w:next w:val="Textocomentario"/>
    <w:link w:val="AsuntodelcomentarioCar"/>
    <w:uiPriority w:val="99"/>
    <w:semiHidden/>
    <w:unhideWhenUsed/>
    <w:rsid w:val="007C3804"/>
    <w:rPr>
      <w:b/>
      <w:bCs/>
    </w:rPr>
  </w:style>
  <w:style w:type="character" w:customStyle="1" w:styleId="AsuntodelcomentarioCar">
    <w:name w:val="Asunto del comentario Car"/>
    <w:basedOn w:val="TextocomentarioCar"/>
    <w:link w:val="Asuntodelcomentario"/>
    <w:uiPriority w:val="99"/>
    <w:semiHidden/>
    <w:rsid w:val="007C3804"/>
    <w:rPr>
      <w:rFonts w:ascii="Verdana" w:hAnsi="Verdana"/>
      <w:b/>
      <w:bCs/>
      <w:sz w:val="20"/>
      <w:szCs w:val="20"/>
      <w:lang w:val="en-GB"/>
    </w:rPr>
  </w:style>
  <w:style w:type="paragraph" w:customStyle="1" w:styleId="bullet-10">
    <w:name w:val="bullet-1"/>
    <w:basedOn w:val="Normal"/>
    <w:rsid w:val="00812711"/>
    <w:pPr>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Ttulo5Car">
    <w:name w:val="Título 5 Car"/>
    <w:basedOn w:val="Fuentedeprrafopredeter"/>
    <w:link w:val="Ttulo5"/>
    <w:uiPriority w:val="9"/>
    <w:semiHidden/>
    <w:rsid w:val="00F05B29"/>
    <w:rPr>
      <w:rFonts w:asciiTheme="majorHAnsi" w:eastAsiaTheme="majorEastAsia" w:hAnsiTheme="majorHAnsi" w:cstheme="majorBidi"/>
      <w:color w:val="1F4D78" w:themeColor="accent1" w:themeShade="7F"/>
      <w:sz w:val="20"/>
      <w:lang w:val="en-GB"/>
    </w:rPr>
  </w:style>
  <w:style w:type="character" w:customStyle="1" w:styleId="Ttulo6Car">
    <w:name w:val="Título 6 Car"/>
    <w:basedOn w:val="Fuentedeprrafopredeter"/>
    <w:link w:val="Ttulo6"/>
    <w:uiPriority w:val="9"/>
    <w:semiHidden/>
    <w:rsid w:val="00F05B29"/>
    <w:rPr>
      <w:rFonts w:asciiTheme="majorHAnsi" w:eastAsiaTheme="majorEastAsia" w:hAnsiTheme="majorHAnsi" w:cstheme="majorBidi"/>
      <w:i/>
      <w:iCs/>
      <w:color w:val="1F4D78" w:themeColor="accent1" w:themeShade="7F"/>
      <w:sz w:val="20"/>
      <w:lang w:val="en-GB"/>
    </w:rPr>
  </w:style>
  <w:style w:type="character" w:customStyle="1" w:styleId="Ttulo7Car">
    <w:name w:val="Título 7 Car"/>
    <w:basedOn w:val="Fuentedeprrafopredeter"/>
    <w:link w:val="Ttulo7"/>
    <w:uiPriority w:val="9"/>
    <w:semiHidden/>
    <w:rsid w:val="00F05B29"/>
    <w:rPr>
      <w:rFonts w:asciiTheme="majorHAnsi" w:eastAsiaTheme="majorEastAsia" w:hAnsiTheme="majorHAnsi" w:cstheme="majorBidi"/>
      <w:i/>
      <w:iCs/>
      <w:color w:val="404040" w:themeColor="text1" w:themeTint="BF"/>
      <w:sz w:val="20"/>
      <w:lang w:val="en-GB"/>
    </w:rPr>
  </w:style>
  <w:style w:type="character" w:customStyle="1" w:styleId="Ttulo8Car">
    <w:name w:val="Título 8 Car"/>
    <w:basedOn w:val="Fuentedeprrafopredeter"/>
    <w:link w:val="Ttulo8"/>
    <w:uiPriority w:val="9"/>
    <w:semiHidden/>
    <w:rsid w:val="00F05B29"/>
    <w:rPr>
      <w:rFonts w:asciiTheme="majorHAnsi" w:eastAsiaTheme="majorEastAsia" w:hAnsiTheme="majorHAnsi" w:cstheme="majorBidi"/>
      <w:color w:val="404040" w:themeColor="text1" w:themeTint="BF"/>
      <w:sz w:val="20"/>
      <w:szCs w:val="20"/>
      <w:lang w:val="en-GB"/>
    </w:rPr>
  </w:style>
  <w:style w:type="character" w:customStyle="1" w:styleId="Ttulo9Car">
    <w:name w:val="Título 9 Car"/>
    <w:basedOn w:val="Fuentedeprrafopredeter"/>
    <w:link w:val="Ttulo9"/>
    <w:uiPriority w:val="9"/>
    <w:semiHidden/>
    <w:rsid w:val="00F05B29"/>
    <w:rPr>
      <w:rFonts w:asciiTheme="majorHAnsi" w:eastAsiaTheme="majorEastAsia" w:hAnsiTheme="majorHAnsi" w:cstheme="majorBidi"/>
      <w:i/>
      <w:iCs/>
      <w:color w:val="404040" w:themeColor="text1" w:themeTint="BF"/>
      <w:sz w:val="20"/>
      <w:szCs w:val="20"/>
      <w:lang w:val="en-GB"/>
    </w:rPr>
  </w:style>
  <w:style w:type="paragraph" w:styleId="Revisin">
    <w:name w:val="Revision"/>
    <w:hidden/>
    <w:uiPriority w:val="99"/>
    <w:semiHidden/>
    <w:rsid w:val="004C74AE"/>
    <w:pPr>
      <w:spacing w:after="0" w:line="240" w:lineRule="auto"/>
    </w:pPr>
    <w:rPr>
      <w:rFonts w:ascii="Verdana" w:hAnsi="Verdana"/>
      <w:sz w:val="20"/>
      <w:lang w:val="en-GB"/>
    </w:rPr>
  </w:style>
  <w:style w:type="character" w:styleId="Hipervnculovisitado">
    <w:name w:val="FollowedHyperlink"/>
    <w:basedOn w:val="Fuentedeprrafopredeter"/>
    <w:uiPriority w:val="99"/>
    <w:semiHidden/>
    <w:unhideWhenUsed/>
    <w:rsid w:val="00F5685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70658329">
      <w:bodyDiv w:val="1"/>
      <w:marLeft w:val="0"/>
      <w:marRight w:val="0"/>
      <w:marTop w:val="0"/>
      <w:marBottom w:val="0"/>
      <w:divBdr>
        <w:top w:val="none" w:sz="0" w:space="0" w:color="auto"/>
        <w:left w:val="none" w:sz="0" w:space="0" w:color="auto"/>
        <w:bottom w:val="none" w:sz="0" w:space="0" w:color="auto"/>
        <w:right w:val="none" w:sz="0" w:space="0" w:color="auto"/>
      </w:divBdr>
    </w:div>
    <w:div w:id="70975994">
      <w:bodyDiv w:val="1"/>
      <w:marLeft w:val="0"/>
      <w:marRight w:val="0"/>
      <w:marTop w:val="0"/>
      <w:marBottom w:val="0"/>
      <w:divBdr>
        <w:top w:val="none" w:sz="0" w:space="0" w:color="auto"/>
        <w:left w:val="none" w:sz="0" w:space="0" w:color="auto"/>
        <w:bottom w:val="none" w:sz="0" w:space="0" w:color="auto"/>
        <w:right w:val="none" w:sz="0" w:space="0" w:color="auto"/>
      </w:divBdr>
    </w:div>
    <w:div w:id="104229716">
      <w:bodyDiv w:val="1"/>
      <w:marLeft w:val="0"/>
      <w:marRight w:val="0"/>
      <w:marTop w:val="0"/>
      <w:marBottom w:val="0"/>
      <w:divBdr>
        <w:top w:val="none" w:sz="0" w:space="0" w:color="auto"/>
        <w:left w:val="none" w:sz="0" w:space="0" w:color="auto"/>
        <w:bottom w:val="none" w:sz="0" w:space="0" w:color="auto"/>
        <w:right w:val="none" w:sz="0" w:space="0" w:color="auto"/>
      </w:divBdr>
    </w:div>
    <w:div w:id="136460042">
      <w:bodyDiv w:val="1"/>
      <w:marLeft w:val="0"/>
      <w:marRight w:val="0"/>
      <w:marTop w:val="0"/>
      <w:marBottom w:val="0"/>
      <w:divBdr>
        <w:top w:val="none" w:sz="0" w:space="0" w:color="auto"/>
        <w:left w:val="none" w:sz="0" w:space="0" w:color="auto"/>
        <w:bottom w:val="none" w:sz="0" w:space="0" w:color="auto"/>
        <w:right w:val="none" w:sz="0" w:space="0" w:color="auto"/>
      </w:divBdr>
    </w:div>
    <w:div w:id="149444823">
      <w:bodyDiv w:val="1"/>
      <w:marLeft w:val="0"/>
      <w:marRight w:val="0"/>
      <w:marTop w:val="0"/>
      <w:marBottom w:val="0"/>
      <w:divBdr>
        <w:top w:val="none" w:sz="0" w:space="0" w:color="auto"/>
        <w:left w:val="none" w:sz="0" w:space="0" w:color="auto"/>
        <w:bottom w:val="none" w:sz="0" w:space="0" w:color="auto"/>
        <w:right w:val="none" w:sz="0" w:space="0" w:color="auto"/>
      </w:divBdr>
    </w:div>
    <w:div w:id="240457876">
      <w:bodyDiv w:val="1"/>
      <w:marLeft w:val="0"/>
      <w:marRight w:val="0"/>
      <w:marTop w:val="0"/>
      <w:marBottom w:val="0"/>
      <w:divBdr>
        <w:top w:val="none" w:sz="0" w:space="0" w:color="auto"/>
        <w:left w:val="none" w:sz="0" w:space="0" w:color="auto"/>
        <w:bottom w:val="none" w:sz="0" w:space="0" w:color="auto"/>
        <w:right w:val="none" w:sz="0" w:space="0" w:color="auto"/>
      </w:divBdr>
    </w:div>
    <w:div w:id="301084333">
      <w:bodyDiv w:val="1"/>
      <w:marLeft w:val="0"/>
      <w:marRight w:val="0"/>
      <w:marTop w:val="0"/>
      <w:marBottom w:val="0"/>
      <w:divBdr>
        <w:top w:val="none" w:sz="0" w:space="0" w:color="auto"/>
        <w:left w:val="none" w:sz="0" w:space="0" w:color="auto"/>
        <w:bottom w:val="none" w:sz="0" w:space="0" w:color="auto"/>
        <w:right w:val="none" w:sz="0" w:space="0" w:color="auto"/>
      </w:divBdr>
    </w:div>
    <w:div w:id="357969834">
      <w:bodyDiv w:val="1"/>
      <w:marLeft w:val="0"/>
      <w:marRight w:val="0"/>
      <w:marTop w:val="0"/>
      <w:marBottom w:val="0"/>
      <w:divBdr>
        <w:top w:val="none" w:sz="0" w:space="0" w:color="auto"/>
        <w:left w:val="none" w:sz="0" w:space="0" w:color="auto"/>
        <w:bottom w:val="none" w:sz="0" w:space="0" w:color="auto"/>
        <w:right w:val="none" w:sz="0" w:space="0" w:color="auto"/>
      </w:divBdr>
    </w:div>
    <w:div w:id="429203060">
      <w:bodyDiv w:val="1"/>
      <w:marLeft w:val="0"/>
      <w:marRight w:val="0"/>
      <w:marTop w:val="0"/>
      <w:marBottom w:val="0"/>
      <w:divBdr>
        <w:top w:val="none" w:sz="0" w:space="0" w:color="auto"/>
        <w:left w:val="none" w:sz="0" w:space="0" w:color="auto"/>
        <w:bottom w:val="none" w:sz="0" w:space="0" w:color="auto"/>
        <w:right w:val="none" w:sz="0" w:space="0" w:color="auto"/>
      </w:divBdr>
    </w:div>
    <w:div w:id="524485470">
      <w:bodyDiv w:val="1"/>
      <w:marLeft w:val="0"/>
      <w:marRight w:val="0"/>
      <w:marTop w:val="0"/>
      <w:marBottom w:val="0"/>
      <w:divBdr>
        <w:top w:val="none" w:sz="0" w:space="0" w:color="auto"/>
        <w:left w:val="none" w:sz="0" w:space="0" w:color="auto"/>
        <w:bottom w:val="none" w:sz="0" w:space="0" w:color="auto"/>
        <w:right w:val="none" w:sz="0" w:space="0" w:color="auto"/>
      </w:divBdr>
    </w:div>
    <w:div w:id="529150072">
      <w:bodyDiv w:val="1"/>
      <w:marLeft w:val="0"/>
      <w:marRight w:val="0"/>
      <w:marTop w:val="0"/>
      <w:marBottom w:val="0"/>
      <w:divBdr>
        <w:top w:val="none" w:sz="0" w:space="0" w:color="auto"/>
        <w:left w:val="none" w:sz="0" w:space="0" w:color="auto"/>
        <w:bottom w:val="none" w:sz="0" w:space="0" w:color="auto"/>
        <w:right w:val="none" w:sz="0" w:space="0" w:color="auto"/>
      </w:divBdr>
    </w:div>
    <w:div w:id="582644047">
      <w:bodyDiv w:val="1"/>
      <w:marLeft w:val="0"/>
      <w:marRight w:val="0"/>
      <w:marTop w:val="0"/>
      <w:marBottom w:val="0"/>
      <w:divBdr>
        <w:top w:val="none" w:sz="0" w:space="0" w:color="auto"/>
        <w:left w:val="none" w:sz="0" w:space="0" w:color="auto"/>
        <w:bottom w:val="none" w:sz="0" w:space="0" w:color="auto"/>
        <w:right w:val="none" w:sz="0" w:space="0" w:color="auto"/>
      </w:divBdr>
    </w:div>
    <w:div w:id="687635369">
      <w:bodyDiv w:val="1"/>
      <w:marLeft w:val="0"/>
      <w:marRight w:val="0"/>
      <w:marTop w:val="0"/>
      <w:marBottom w:val="0"/>
      <w:divBdr>
        <w:top w:val="none" w:sz="0" w:space="0" w:color="auto"/>
        <w:left w:val="none" w:sz="0" w:space="0" w:color="auto"/>
        <w:bottom w:val="none" w:sz="0" w:space="0" w:color="auto"/>
        <w:right w:val="none" w:sz="0" w:space="0" w:color="auto"/>
      </w:divBdr>
    </w:div>
    <w:div w:id="756168134">
      <w:bodyDiv w:val="1"/>
      <w:marLeft w:val="0"/>
      <w:marRight w:val="0"/>
      <w:marTop w:val="0"/>
      <w:marBottom w:val="0"/>
      <w:divBdr>
        <w:top w:val="none" w:sz="0" w:space="0" w:color="auto"/>
        <w:left w:val="none" w:sz="0" w:space="0" w:color="auto"/>
        <w:bottom w:val="none" w:sz="0" w:space="0" w:color="auto"/>
        <w:right w:val="none" w:sz="0" w:space="0" w:color="auto"/>
      </w:divBdr>
    </w:div>
    <w:div w:id="772360659">
      <w:bodyDiv w:val="1"/>
      <w:marLeft w:val="0"/>
      <w:marRight w:val="0"/>
      <w:marTop w:val="0"/>
      <w:marBottom w:val="0"/>
      <w:divBdr>
        <w:top w:val="none" w:sz="0" w:space="0" w:color="auto"/>
        <w:left w:val="none" w:sz="0" w:space="0" w:color="auto"/>
        <w:bottom w:val="none" w:sz="0" w:space="0" w:color="auto"/>
        <w:right w:val="none" w:sz="0" w:space="0" w:color="auto"/>
      </w:divBdr>
    </w:div>
    <w:div w:id="807630133">
      <w:bodyDiv w:val="1"/>
      <w:marLeft w:val="0"/>
      <w:marRight w:val="0"/>
      <w:marTop w:val="0"/>
      <w:marBottom w:val="0"/>
      <w:divBdr>
        <w:top w:val="none" w:sz="0" w:space="0" w:color="auto"/>
        <w:left w:val="none" w:sz="0" w:space="0" w:color="auto"/>
        <w:bottom w:val="none" w:sz="0" w:space="0" w:color="auto"/>
        <w:right w:val="none" w:sz="0" w:space="0" w:color="auto"/>
      </w:divBdr>
    </w:div>
    <w:div w:id="887689966">
      <w:bodyDiv w:val="1"/>
      <w:marLeft w:val="0"/>
      <w:marRight w:val="0"/>
      <w:marTop w:val="0"/>
      <w:marBottom w:val="0"/>
      <w:divBdr>
        <w:top w:val="none" w:sz="0" w:space="0" w:color="auto"/>
        <w:left w:val="none" w:sz="0" w:space="0" w:color="auto"/>
        <w:bottom w:val="none" w:sz="0" w:space="0" w:color="auto"/>
        <w:right w:val="none" w:sz="0" w:space="0" w:color="auto"/>
      </w:divBdr>
    </w:div>
    <w:div w:id="950206994">
      <w:bodyDiv w:val="1"/>
      <w:marLeft w:val="0"/>
      <w:marRight w:val="0"/>
      <w:marTop w:val="0"/>
      <w:marBottom w:val="0"/>
      <w:divBdr>
        <w:top w:val="none" w:sz="0" w:space="0" w:color="auto"/>
        <w:left w:val="none" w:sz="0" w:space="0" w:color="auto"/>
        <w:bottom w:val="none" w:sz="0" w:space="0" w:color="auto"/>
        <w:right w:val="none" w:sz="0" w:space="0" w:color="auto"/>
      </w:divBdr>
    </w:div>
    <w:div w:id="960695626">
      <w:bodyDiv w:val="1"/>
      <w:marLeft w:val="0"/>
      <w:marRight w:val="0"/>
      <w:marTop w:val="0"/>
      <w:marBottom w:val="0"/>
      <w:divBdr>
        <w:top w:val="none" w:sz="0" w:space="0" w:color="auto"/>
        <w:left w:val="none" w:sz="0" w:space="0" w:color="auto"/>
        <w:bottom w:val="none" w:sz="0" w:space="0" w:color="auto"/>
        <w:right w:val="none" w:sz="0" w:space="0" w:color="auto"/>
      </w:divBdr>
    </w:div>
    <w:div w:id="968705648">
      <w:bodyDiv w:val="1"/>
      <w:marLeft w:val="0"/>
      <w:marRight w:val="0"/>
      <w:marTop w:val="0"/>
      <w:marBottom w:val="0"/>
      <w:divBdr>
        <w:top w:val="none" w:sz="0" w:space="0" w:color="auto"/>
        <w:left w:val="none" w:sz="0" w:space="0" w:color="auto"/>
        <w:bottom w:val="none" w:sz="0" w:space="0" w:color="auto"/>
        <w:right w:val="none" w:sz="0" w:space="0" w:color="auto"/>
      </w:divBdr>
    </w:div>
    <w:div w:id="1055083487">
      <w:bodyDiv w:val="1"/>
      <w:marLeft w:val="0"/>
      <w:marRight w:val="0"/>
      <w:marTop w:val="0"/>
      <w:marBottom w:val="0"/>
      <w:divBdr>
        <w:top w:val="none" w:sz="0" w:space="0" w:color="auto"/>
        <w:left w:val="none" w:sz="0" w:space="0" w:color="auto"/>
        <w:bottom w:val="none" w:sz="0" w:space="0" w:color="auto"/>
        <w:right w:val="none" w:sz="0" w:space="0" w:color="auto"/>
      </w:divBdr>
    </w:div>
    <w:div w:id="1127701445">
      <w:bodyDiv w:val="1"/>
      <w:marLeft w:val="0"/>
      <w:marRight w:val="0"/>
      <w:marTop w:val="0"/>
      <w:marBottom w:val="0"/>
      <w:divBdr>
        <w:top w:val="none" w:sz="0" w:space="0" w:color="auto"/>
        <w:left w:val="none" w:sz="0" w:space="0" w:color="auto"/>
        <w:bottom w:val="none" w:sz="0" w:space="0" w:color="auto"/>
        <w:right w:val="none" w:sz="0" w:space="0" w:color="auto"/>
      </w:divBdr>
    </w:div>
    <w:div w:id="1160580980">
      <w:bodyDiv w:val="1"/>
      <w:marLeft w:val="0"/>
      <w:marRight w:val="0"/>
      <w:marTop w:val="0"/>
      <w:marBottom w:val="0"/>
      <w:divBdr>
        <w:top w:val="none" w:sz="0" w:space="0" w:color="auto"/>
        <w:left w:val="none" w:sz="0" w:space="0" w:color="auto"/>
        <w:bottom w:val="none" w:sz="0" w:space="0" w:color="auto"/>
        <w:right w:val="none" w:sz="0" w:space="0" w:color="auto"/>
      </w:divBdr>
    </w:div>
    <w:div w:id="1187525354">
      <w:bodyDiv w:val="1"/>
      <w:marLeft w:val="0"/>
      <w:marRight w:val="0"/>
      <w:marTop w:val="0"/>
      <w:marBottom w:val="0"/>
      <w:divBdr>
        <w:top w:val="none" w:sz="0" w:space="0" w:color="auto"/>
        <w:left w:val="none" w:sz="0" w:space="0" w:color="auto"/>
        <w:bottom w:val="none" w:sz="0" w:space="0" w:color="auto"/>
        <w:right w:val="none" w:sz="0" w:space="0" w:color="auto"/>
      </w:divBdr>
    </w:div>
    <w:div w:id="1240596672">
      <w:bodyDiv w:val="1"/>
      <w:marLeft w:val="0"/>
      <w:marRight w:val="0"/>
      <w:marTop w:val="0"/>
      <w:marBottom w:val="0"/>
      <w:divBdr>
        <w:top w:val="none" w:sz="0" w:space="0" w:color="auto"/>
        <w:left w:val="none" w:sz="0" w:space="0" w:color="auto"/>
        <w:bottom w:val="none" w:sz="0" w:space="0" w:color="auto"/>
        <w:right w:val="none" w:sz="0" w:space="0" w:color="auto"/>
      </w:divBdr>
    </w:div>
    <w:div w:id="1252665772">
      <w:bodyDiv w:val="1"/>
      <w:marLeft w:val="0"/>
      <w:marRight w:val="0"/>
      <w:marTop w:val="0"/>
      <w:marBottom w:val="0"/>
      <w:divBdr>
        <w:top w:val="none" w:sz="0" w:space="0" w:color="auto"/>
        <w:left w:val="none" w:sz="0" w:space="0" w:color="auto"/>
        <w:bottom w:val="none" w:sz="0" w:space="0" w:color="auto"/>
        <w:right w:val="none" w:sz="0" w:space="0" w:color="auto"/>
      </w:divBdr>
    </w:div>
    <w:div w:id="1297032928">
      <w:bodyDiv w:val="1"/>
      <w:marLeft w:val="0"/>
      <w:marRight w:val="0"/>
      <w:marTop w:val="0"/>
      <w:marBottom w:val="0"/>
      <w:divBdr>
        <w:top w:val="none" w:sz="0" w:space="0" w:color="auto"/>
        <w:left w:val="none" w:sz="0" w:space="0" w:color="auto"/>
        <w:bottom w:val="none" w:sz="0" w:space="0" w:color="auto"/>
        <w:right w:val="none" w:sz="0" w:space="0" w:color="auto"/>
      </w:divBdr>
    </w:div>
    <w:div w:id="1352414228">
      <w:bodyDiv w:val="1"/>
      <w:marLeft w:val="0"/>
      <w:marRight w:val="0"/>
      <w:marTop w:val="0"/>
      <w:marBottom w:val="0"/>
      <w:divBdr>
        <w:top w:val="none" w:sz="0" w:space="0" w:color="auto"/>
        <w:left w:val="none" w:sz="0" w:space="0" w:color="auto"/>
        <w:bottom w:val="none" w:sz="0" w:space="0" w:color="auto"/>
        <w:right w:val="none" w:sz="0" w:space="0" w:color="auto"/>
      </w:divBdr>
      <w:divsChild>
        <w:div w:id="240792825">
          <w:marLeft w:val="0"/>
          <w:marRight w:val="0"/>
          <w:marTop w:val="0"/>
          <w:marBottom w:val="0"/>
          <w:divBdr>
            <w:top w:val="none" w:sz="0" w:space="0" w:color="auto"/>
            <w:left w:val="none" w:sz="0" w:space="0" w:color="auto"/>
            <w:bottom w:val="none" w:sz="0" w:space="0" w:color="auto"/>
            <w:right w:val="none" w:sz="0" w:space="0" w:color="auto"/>
          </w:divBdr>
          <w:divsChild>
            <w:div w:id="2118942205">
              <w:marLeft w:val="0"/>
              <w:marRight w:val="60"/>
              <w:marTop w:val="0"/>
              <w:marBottom w:val="0"/>
              <w:divBdr>
                <w:top w:val="none" w:sz="0" w:space="0" w:color="auto"/>
                <w:left w:val="none" w:sz="0" w:space="0" w:color="auto"/>
                <w:bottom w:val="none" w:sz="0" w:space="0" w:color="auto"/>
                <w:right w:val="none" w:sz="0" w:space="0" w:color="auto"/>
              </w:divBdr>
              <w:divsChild>
                <w:div w:id="1707637281">
                  <w:marLeft w:val="0"/>
                  <w:marRight w:val="0"/>
                  <w:marTop w:val="0"/>
                  <w:marBottom w:val="120"/>
                  <w:divBdr>
                    <w:top w:val="single" w:sz="6" w:space="0" w:color="A0A0A0"/>
                    <w:left w:val="single" w:sz="6" w:space="0" w:color="B9B9B9"/>
                    <w:bottom w:val="single" w:sz="6" w:space="0" w:color="B9B9B9"/>
                    <w:right w:val="single" w:sz="6" w:space="0" w:color="B9B9B9"/>
                  </w:divBdr>
                  <w:divsChild>
                    <w:div w:id="430245963">
                      <w:marLeft w:val="0"/>
                      <w:marRight w:val="0"/>
                      <w:marTop w:val="0"/>
                      <w:marBottom w:val="0"/>
                      <w:divBdr>
                        <w:top w:val="none" w:sz="0" w:space="0" w:color="auto"/>
                        <w:left w:val="none" w:sz="0" w:space="0" w:color="auto"/>
                        <w:bottom w:val="none" w:sz="0" w:space="0" w:color="auto"/>
                        <w:right w:val="none" w:sz="0" w:space="0" w:color="auto"/>
                      </w:divBdr>
                    </w:div>
                    <w:div w:id="6638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84177">
              <w:marLeft w:val="0"/>
              <w:marRight w:val="60"/>
              <w:marTop w:val="0"/>
              <w:marBottom w:val="0"/>
              <w:divBdr>
                <w:top w:val="single" w:sz="6" w:space="0" w:color="D9D9D9"/>
                <w:left w:val="single" w:sz="6" w:space="0" w:color="D9D9D9"/>
                <w:bottom w:val="single" w:sz="6" w:space="0" w:color="D9D9D9"/>
                <w:right w:val="single" w:sz="6" w:space="0" w:color="D9D9D9"/>
              </w:divBdr>
              <w:divsChild>
                <w:div w:id="688336371">
                  <w:marLeft w:val="0"/>
                  <w:marRight w:val="0"/>
                  <w:marTop w:val="0"/>
                  <w:marBottom w:val="0"/>
                  <w:divBdr>
                    <w:top w:val="none" w:sz="0" w:space="0" w:color="auto"/>
                    <w:left w:val="none" w:sz="0" w:space="0" w:color="auto"/>
                    <w:bottom w:val="none" w:sz="0" w:space="0" w:color="auto"/>
                    <w:right w:val="none" w:sz="0" w:space="0" w:color="auto"/>
                  </w:divBdr>
                  <w:divsChild>
                    <w:div w:id="2002267073">
                      <w:marLeft w:val="0"/>
                      <w:marRight w:val="0"/>
                      <w:marTop w:val="0"/>
                      <w:marBottom w:val="0"/>
                      <w:divBdr>
                        <w:top w:val="none" w:sz="0" w:space="0" w:color="auto"/>
                        <w:left w:val="none" w:sz="0" w:space="0" w:color="auto"/>
                        <w:bottom w:val="none" w:sz="0" w:space="0" w:color="auto"/>
                        <w:right w:val="none" w:sz="0" w:space="0" w:color="auto"/>
                      </w:divBdr>
                    </w:div>
                  </w:divsChild>
                </w:div>
                <w:div w:id="155523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6428">
          <w:marLeft w:val="0"/>
          <w:marRight w:val="0"/>
          <w:marTop w:val="0"/>
          <w:marBottom w:val="0"/>
          <w:divBdr>
            <w:top w:val="none" w:sz="0" w:space="0" w:color="auto"/>
            <w:left w:val="none" w:sz="0" w:space="0" w:color="auto"/>
            <w:bottom w:val="none" w:sz="0" w:space="0" w:color="auto"/>
            <w:right w:val="none" w:sz="0" w:space="0" w:color="auto"/>
          </w:divBdr>
          <w:divsChild>
            <w:div w:id="301469157">
              <w:marLeft w:val="60"/>
              <w:marRight w:val="0"/>
              <w:marTop w:val="0"/>
              <w:marBottom w:val="0"/>
              <w:divBdr>
                <w:top w:val="none" w:sz="0" w:space="0" w:color="auto"/>
                <w:left w:val="none" w:sz="0" w:space="0" w:color="auto"/>
                <w:bottom w:val="none" w:sz="0" w:space="0" w:color="auto"/>
                <w:right w:val="none" w:sz="0" w:space="0" w:color="auto"/>
              </w:divBdr>
              <w:divsChild>
                <w:div w:id="1545292165">
                  <w:marLeft w:val="0"/>
                  <w:marRight w:val="0"/>
                  <w:marTop w:val="0"/>
                  <w:marBottom w:val="0"/>
                  <w:divBdr>
                    <w:top w:val="none" w:sz="0" w:space="0" w:color="auto"/>
                    <w:left w:val="none" w:sz="0" w:space="0" w:color="auto"/>
                    <w:bottom w:val="none" w:sz="0" w:space="0" w:color="auto"/>
                    <w:right w:val="none" w:sz="0" w:space="0" w:color="auto"/>
                  </w:divBdr>
                  <w:divsChild>
                    <w:div w:id="1994404246">
                      <w:marLeft w:val="0"/>
                      <w:marRight w:val="0"/>
                      <w:marTop w:val="0"/>
                      <w:marBottom w:val="120"/>
                      <w:divBdr>
                        <w:top w:val="single" w:sz="6" w:space="0" w:color="F5F5F5"/>
                        <w:left w:val="single" w:sz="6" w:space="0" w:color="F5F5F5"/>
                        <w:bottom w:val="single" w:sz="6" w:space="0" w:color="F5F5F5"/>
                        <w:right w:val="single" w:sz="6" w:space="0" w:color="F5F5F5"/>
                      </w:divBdr>
                      <w:divsChild>
                        <w:div w:id="537938068">
                          <w:marLeft w:val="0"/>
                          <w:marRight w:val="0"/>
                          <w:marTop w:val="0"/>
                          <w:marBottom w:val="0"/>
                          <w:divBdr>
                            <w:top w:val="none" w:sz="0" w:space="0" w:color="auto"/>
                            <w:left w:val="none" w:sz="0" w:space="0" w:color="auto"/>
                            <w:bottom w:val="none" w:sz="0" w:space="0" w:color="auto"/>
                            <w:right w:val="none" w:sz="0" w:space="0" w:color="auto"/>
                          </w:divBdr>
                          <w:divsChild>
                            <w:div w:id="13943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724422">
      <w:bodyDiv w:val="1"/>
      <w:marLeft w:val="0"/>
      <w:marRight w:val="0"/>
      <w:marTop w:val="0"/>
      <w:marBottom w:val="0"/>
      <w:divBdr>
        <w:top w:val="none" w:sz="0" w:space="0" w:color="auto"/>
        <w:left w:val="none" w:sz="0" w:space="0" w:color="auto"/>
        <w:bottom w:val="none" w:sz="0" w:space="0" w:color="auto"/>
        <w:right w:val="none" w:sz="0" w:space="0" w:color="auto"/>
      </w:divBdr>
      <w:divsChild>
        <w:div w:id="1329674673">
          <w:marLeft w:val="0"/>
          <w:marRight w:val="0"/>
          <w:marTop w:val="0"/>
          <w:marBottom w:val="0"/>
          <w:divBdr>
            <w:top w:val="none" w:sz="0" w:space="0" w:color="auto"/>
            <w:left w:val="none" w:sz="0" w:space="0" w:color="auto"/>
            <w:bottom w:val="none" w:sz="0" w:space="0" w:color="auto"/>
            <w:right w:val="none" w:sz="0" w:space="0" w:color="auto"/>
          </w:divBdr>
          <w:divsChild>
            <w:div w:id="117454734">
              <w:marLeft w:val="0"/>
              <w:marRight w:val="0"/>
              <w:marTop w:val="0"/>
              <w:marBottom w:val="0"/>
              <w:divBdr>
                <w:top w:val="none" w:sz="0" w:space="0" w:color="auto"/>
                <w:left w:val="none" w:sz="0" w:space="0" w:color="auto"/>
                <w:bottom w:val="none" w:sz="0" w:space="0" w:color="auto"/>
                <w:right w:val="none" w:sz="0" w:space="0" w:color="auto"/>
              </w:divBdr>
              <w:divsChild>
                <w:div w:id="2036809299">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484081776">
      <w:bodyDiv w:val="1"/>
      <w:marLeft w:val="0"/>
      <w:marRight w:val="0"/>
      <w:marTop w:val="0"/>
      <w:marBottom w:val="0"/>
      <w:divBdr>
        <w:top w:val="none" w:sz="0" w:space="0" w:color="auto"/>
        <w:left w:val="none" w:sz="0" w:space="0" w:color="auto"/>
        <w:bottom w:val="none" w:sz="0" w:space="0" w:color="auto"/>
        <w:right w:val="none" w:sz="0" w:space="0" w:color="auto"/>
      </w:divBdr>
    </w:div>
    <w:div w:id="1486507592">
      <w:bodyDiv w:val="1"/>
      <w:marLeft w:val="0"/>
      <w:marRight w:val="0"/>
      <w:marTop w:val="0"/>
      <w:marBottom w:val="0"/>
      <w:divBdr>
        <w:top w:val="none" w:sz="0" w:space="0" w:color="auto"/>
        <w:left w:val="none" w:sz="0" w:space="0" w:color="auto"/>
        <w:bottom w:val="none" w:sz="0" w:space="0" w:color="auto"/>
        <w:right w:val="none" w:sz="0" w:space="0" w:color="auto"/>
      </w:divBdr>
      <w:divsChild>
        <w:div w:id="1452826680">
          <w:marLeft w:val="0"/>
          <w:marRight w:val="0"/>
          <w:marTop w:val="0"/>
          <w:marBottom w:val="0"/>
          <w:divBdr>
            <w:top w:val="none" w:sz="0" w:space="0" w:color="auto"/>
            <w:left w:val="none" w:sz="0" w:space="0" w:color="auto"/>
            <w:bottom w:val="none" w:sz="0" w:space="0" w:color="auto"/>
            <w:right w:val="none" w:sz="0" w:space="0" w:color="auto"/>
          </w:divBdr>
          <w:divsChild>
            <w:div w:id="1411661140">
              <w:marLeft w:val="0"/>
              <w:marRight w:val="0"/>
              <w:marTop w:val="0"/>
              <w:marBottom w:val="0"/>
              <w:divBdr>
                <w:top w:val="none" w:sz="0" w:space="0" w:color="auto"/>
                <w:left w:val="none" w:sz="0" w:space="0" w:color="auto"/>
                <w:bottom w:val="none" w:sz="0" w:space="0" w:color="auto"/>
                <w:right w:val="none" w:sz="0" w:space="0" w:color="auto"/>
              </w:divBdr>
              <w:divsChild>
                <w:div w:id="50575016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530798938">
      <w:bodyDiv w:val="1"/>
      <w:marLeft w:val="0"/>
      <w:marRight w:val="0"/>
      <w:marTop w:val="0"/>
      <w:marBottom w:val="0"/>
      <w:divBdr>
        <w:top w:val="none" w:sz="0" w:space="0" w:color="auto"/>
        <w:left w:val="none" w:sz="0" w:space="0" w:color="auto"/>
        <w:bottom w:val="none" w:sz="0" w:space="0" w:color="auto"/>
        <w:right w:val="none" w:sz="0" w:space="0" w:color="auto"/>
      </w:divBdr>
      <w:divsChild>
        <w:div w:id="1217669208">
          <w:marLeft w:val="0"/>
          <w:marRight w:val="0"/>
          <w:marTop w:val="0"/>
          <w:marBottom w:val="0"/>
          <w:divBdr>
            <w:top w:val="none" w:sz="0" w:space="0" w:color="auto"/>
            <w:left w:val="none" w:sz="0" w:space="0" w:color="auto"/>
            <w:bottom w:val="none" w:sz="0" w:space="0" w:color="auto"/>
            <w:right w:val="none" w:sz="0" w:space="0" w:color="auto"/>
          </w:divBdr>
          <w:divsChild>
            <w:div w:id="1540387403">
              <w:marLeft w:val="0"/>
              <w:marRight w:val="0"/>
              <w:marTop w:val="0"/>
              <w:marBottom w:val="0"/>
              <w:divBdr>
                <w:top w:val="none" w:sz="0" w:space="0" w:color="auto"/>
                <w:left w:val="none" w:sz="0" w:space="0" w:color="auto"/>
                <w:bottom w:val="none" w:sz="0" w:space="0" w:color="auto"/>
                <w:right w:val="none" w:sz="0" w:space="0" w:color="auto"/>
              </w:divBdr>
              <w:divsChild>
                <w:div w:id="873347265">
                  <w:marLeft w:val="150"/>
                  <w:marRight w:val="150"/>
                  <w:marTop w:val="0"/>
                  <w:marBottom w:val="0"/>
                  <w:divBdr>
                    <w:top w:val="none" w:sz="0" w:space="0" w:color="auto"/>
                    <w:left w:val="none" w:sz="0" w:space="0" w:color="auto"/>
                    <w:bottom w:val="none" w:sz="0" w:space="0" w:color="auto"/>
                    <w:right w:val="none" w:sz="0" w:space="0" w:color="auto"/>
                  </w:divBdr>
                  <w:divsChild>
                    <w:div w:id="1484390771">
                      <w:marLeft w:val="0"/>
                      <w:marRight w:val="0"/>
                      <w:marTop w:val="0"/>
                      <w:marBottom w:val="0"/>
                      <w:divBdr>
                        <w:top w:val="none" w:sz="0" w:space="0" w:color="auto"/>
                        <w:left w:val="none" w:sz="0" w:space="0" w:color="auto"/>
                        <w:bottom w:val="none" w:sz="0" w:space="0" w:color="auto"/>
                        <w:right w:val="none" w:sz="0" w:space="0" w:color="auto"/>
                      </w:divBdr>
                      <w:divsChild>
                        <w:div w:id="794980122">
                          <w:marLeft w:val="0"/>
                          <w:marRight w:val="0"/>
                          <w:marTop w:val="0"/>
                          <w:marBottom w:val="0"/>
                          <w:divBdr>
                            <w:top w:val="none" w:sz="0" w:space="0" w:color="auto"/>
                            <w:left w:val="none" w:sz="0" w:space="0" w:color="auto"/>
                            <w:bottom w:val="none" w:sz="0" w:space="0" w:color="auto"/>
                            <w:right w:val="none" w:sz="0" w:space="0" w:color="auto"/>
                          </w:divBdr>
                          <w:divsChild>
                            <w:div w:id="1997219871">
                              <w:marLeft w:val="150"/>
                              <w:marRight w:val="150"/>
                              <w:marTop w:val="0"/>
                              <w:marBottom w:val="0"/>
                              <w:divBdr>
                                <w:top w:val="none" w:sz="0" w:space="0" w:color="auto"/>
                                <w:left w:val="none" w:sz="0" w:space="0" w:color="auto"/>
                                <w:bottom w:val="none" w:sz="0" w:space="0" w:color="auto"/>
                                <w:right w:val="none" w:sz="0" w:space="0" w:color="auto"/>
                              </w:divBdr>
                              <w:divsChild>
                                <w:div w:id="985859335">
                                  <w:marLeft w:val="0"/>
                                  <w:marRight w:val="0"/>
                                  <w:marTop w:val="0"/>
                                  <w:marBottom w:val="0"/>
                                  <w:divBdr>
                                    <w:top w:val="none" w:sz="0" w:space="0" w:color="auto"/>
                                    <w:left w:val="none" w:sz="0" w:space="0" w:color="auto"/>
                                    <w:bottom w:val="none" w:sz="0" w:space="0" w:color="auto"/>
                                    <w:right w:val="none" w:sz="0" w:space="0" w:color="auto"/>
                                  </w:divBdr>
                                  <w:divsChild>
                                    <w:div w:id="1834030470">
                                      <w:marLeft w:val="0"/>
                                      <w:marRight w:val="0"/>
                                      <w:marTop w:val="0"/>
                                      <w:marBottom w:val="0"/>
                                      <w:divBdr>
                                        <w:top w:val="none" w:sz="0" w:space="0" w:color="auto"/>
                                        <w:left w:val="none" w:sz="0" w:space="0" w:color="auto"/>
                                        <w:bottom w:val="none" w:sz="0" w:space="0" w:color="auto"/>
                                        <w:right w:val="none" w:sz="0" w:space="0" w:color="auto"/>
                                      </w:divBdr>
                                      <w:divsChild>
                                        <w:div w:id="690028910">
                                          <w:marLeft w:val="0"/>
                                          <w:marRight w:val="0"/>
                                          <w:marTop w:val="0"/>
                                          <w:marBottom w:val="0"/>
                                          <w:divBdr>
                                            <w:top w:val="none" w:sz="0" w:space="0" w:color="auto"/>
                                            <w:left w:val="none" w:sz="0" w:space="0" w:color="auto"/>
                                            <w:bottom w:val="none" w:sz="0" w:space="0" w:color="auto"/>
                                            <w:right w:val="none" w:sz="0" w:space="0" w:color="auto"/>
                                          </w:divBdr>
                                          <w:divsChild>
                                            <w:div w:id="1207909391">
                                              <w:marLeft w:val="0"/>
                                              <w:marRight w:val="0"/>
                                              <w:marTop w:val="0"/>
                                              <w:marBottom w:val="0"/>
                                              <w:divBdr>
                                                <w:top w:val="none" w:sz="0" w:space="0" w:color="auto"/>
                                                <w:left w:val="none" w:sz="0" w:space="0" w:color="auto"/>
                                                <w:bottom w:val="none" w:sz="0" w:space="0" w:color="auto"/>
                                                <w:right w:val="none" w:sz="0" w:space="0" w:color="auto"/>
                                              </w:divBdr>
                                              <w:divsChild>
                                                <w:div w:id="1557930475">
                                                  <w:marLeft w:val="0"/>
                                                  <w:marRight w:val="0"/>
                                                  <w:marTop w:val="0"/>
                                                  <w:marBottom w:val="0"/>
                                                  <w:divBdr>
                                                    <w:top w:val="none" w:sz="0" w:space="0" w:color="auto"/>
                                                    <w:left w:val="none" w:sz="0" w:space="0" w:color="auto"/>
                                                    <w:bottom w:val="none" w:sz="0" w:space="0" w:color="auto"/>
                                                    <w:right w:val="none" w:sz="0" w:space="0" w:color="auto"/>
                                                  </w:divBdr>
                                                  <w:divsChild>
                                                    <w:div w:id="2060862841">
                                                      <w:marLeft w:val="0"/>
                                                      <w:marRight w:val="0"/>
                                                      <w:marTop w:val="0"/>
                                                      <w:marBottom w:val="0"/>
                                                      <w:divBdr>
                                                        <w:top w:val="none" w:sz="0" w:space="0" w:color="auto"/>
                                                        <w:left w:val="none" w:sz="0" w:space="0" w:color="auto"/>
                                                        <w:bottom w:val="none" w:sz="0" w:space="0" w:color="auto"/>
                                                        <w:right w:val="none" w:sz="0" w:space="0" w:color="auto"/>
                                                      </w:divBdr>
                                                      <w:divsChild>
                                                        <w:div w:id="1800418039">
                                                          <w:marLeft w:val="0"/>
                                                          <w:marRight w:val="0"/>
                                                          <w:marTop w:val="0"/>
                                                          <w:marBottom w:val="0"/>
                                                          <w:divBdr>
                                                            <w:top w:val="none" w:sz="0" w:space="0" w:color="auto"/>
                                                            <w:left w:val="none" w:sz="0" w:space="0" w:color="auto"/>
                                                            <w:bottom w:val="none" w:sz="0" w:space="0" w:color="auto"/>
                                                            <w:right w:val="none" w:sz="0" w:space="0" w:color="auto"/>
                                                          </w:divBdr>
                                                          <w:divsChild>
                                                            <w:div w:id="536502044">
                                                              <w:marLeft w:val="0"/>
                                                              <w:marRight w:val="0"/>
                                                              <w:marTop w:val="0"/>
                                                              <w:marBottom w:val="0"/>
                                                              <w:divBdr>
                                                                <w:top w:val="none" w:sz="0" w:space="0" w:color="auto"/>
                                                                <w:left w:val="none" w:sz="0" w:space="0" w:color="auto"/>
                                                                <w:bottom w:val="none" w:sz="0" w:space="0" w:color="auto"/>
                                                                <w:right w:val="none" w:sz="0" w:space="0" w:color="auto"/>
                                                              </w:divBdr>
                                                            </w:div>
                                                          </w:divsChild>
                                                        </w:div>
                                                        <w:div w:id="375665143">
                                                          <w:marLeft w:val="0"/>
                                                          <w:marRight w:val="0"/>
                                                          <w:marTop w:val="0"/>
                                                          <w:marBottom w:val="0"/>
                                                          <w:divBdr>
                                                            <w:top w:val="none" w:sz="0" w:space="0" w:color="auto"/>
                                                            <w:left w:val="none" w:sz="0" w:space="0" w:color="auto"/>
                                                            <w:bottom w:val="none" w:sz="0" w:space="0" w:color="auto"/>
                                                            <w:right w:val="none" w:sz="0" w:space="0" w:color="auto"/>
                                                          </w:divBdr>
                                                          <w:divsChild>
                                                            <w:div w:id="1071465767">
                                                              <w:marLeft w:val="0"/>
                                                              <w:marRight w:val="0"/>
                                                              <w:marTop w:val="0"/>
                                                              <w:marBottom w:val="0"/>
                                                              <w:divBdr>
                                                                <w:top w:val="none" w:sz="0" w:space="0" w:color="auto"/>
                                                                <w:left w:val="none" w:sz="0" w:space="0" w:color="auto"/>
                                                                <w:bottom w:val="none" w:sz="0" w:space="0" w:color="auto"/>
                                                                <w:right w:val="none" w:sz="0" w:space="0" w:color="auto"/>
                                                              </w:divBdr>
                                                            </w:div>
                                                          </w:divsChild>
                                                        </w:div>
                                                        <w:div w:id="1980382847">
                                                          <w:marLeft w:val="0"/>
                                                          <w:marRight w:val="0"/>
                                                          <w:marTop w:val="0"/>
                                                          <w:marBottom w:val="0"/>
                                                          <w:divBdr>
                                                            <w:top w:val="none" w:sz="0" w:space="0" w:color="auto"/>
                                                            <w:left w:val="none" w:sz="0" w:space="0" w:color="auto"/>
                                                            <w:bottom w:val="none" w:sz="0" w:space="0" w:color="auto"/>
                                                            <w:right w:val="none" w:sz="0" w:space="0" w:color="auto"/>
                                                          </w:divBdr>
                                                          <w:divsChild>
                                                            <w:div w:id="1806002710">
                                                              <w:marLeft w:val="0"/>
                                                              <w:marRight w:val="0"/>
                                                              <w:marTop w:val="0"/>
                                                              <w:marBottom w:val="0"/>
                                                              <w:divBdr>
                                                                <w:top w:val="none" w:sz="0" w:space="0" w:color="auto"/>
                                                                <w:left w:val="none" w:sz="0" w:space="0" w:color="auto"/>
                                                                <w:bottom w:val="none" w:sz="0" w:space="0" w:color="auto"/>
                                                                <w:right w:val="none" w:sz="0" w:space="0" w:color="auto"/>
                                                              </w:divBdr>
                                                            </w:div>
                                                          </w:divsChild>
                                                        </w:div>
                                                        <w:div w:id="1232933021">
                                                          <w:marLeft w:val="0"/>
                                                          <w:marRight w:val="0"/>
                                                          <w:marTop w:val="0"/>
                                                          <w:marBottom w:val="0"/>
                                                          <w:divBdr>
                                                            <w:top w:val="none" w:sz="0" w:space="0" w:color="auto"/>
                                                            <w:left w:val="none" w:sz="0" w:space="0" w:color="auto"/>
                                                            <w:bottom w:val="none" w:sz="0" w:space="0" w:color="auto"/>
                                                            <w:right w:val="none" w:sz="0" w:space="0" w:color="auto"/>
                                                          </w:divBdr>
                                                          <w:divsChild>
                                                            <w:div w:id="424302793">
                                                              <w:marLeft w:val="0"/>
                                                              <w:marRight w:val="0"/>
                                                              <w:marTop w:val="0"/>
                                                              <w:marBottom w:val="0"/>
                                                              <w:divBdr>
                                                                <w:top w:val="none" w:sz="0" w:space="0" w:color="auto"/>
                                                                <w:left w:val="none" w:sz="0" w:space="0" w:color="auto"/>
                                                                <w:bottom w:val="none" w:sz="0" w:space="0" w:color="auto"/>
                                                                <w:right w:val="none" w:sz="0" w:space="0" w:color="auto"/>
                                                              </w:divBdr>
                                                            </w:div>
                                                          </w:divsChild>
                                                        </w:div>
                                                        <w:div w:id="1568494554">
                                                          <w:marLeft w:val="0"/>
                                                          <w:marRight w:val="0"/>
                                                          <w:marTop w:val="0"/>
                                                          <w:marBottom w:val="0"/>
                                                          <w:divBdr>
                                                            <w:top w:val="none" w:sz="0" w:space="0" w:color="auto"/>
                                                            <w:left w:val="none" w:sz="0" w:space="0" w:color="auto"/>
                                                            <w:bottom w:val="none" w:sz="0" w:space="0" w:color="auto"/>
                                                            <w:right w:val="none" w:sz="0" w:space="0" w:color="auto"/>
                                                          </w:divBdr>
                                                          <w:divsChild>
                                                            <w:div w:id="1675643424">
                                                              <w:marLeft w:val="0"/>
                                                              <w:marRight w:val="0"/>
                                                              <w:marTop w:val="0"/>
                                                              <w:marBottom w:val="0"/>
                                                              <w:divBdr>
                                                                <w:top w:val="none" w:sz="0" w:space="0" w:color="auto"/>
                                                                <w:left w:val="none" w:sz="0" w:space="0" w:color="auto"/>
                                                                <w:bottom w:val="none" w:sz="0" w:space="0" w:color="auto"/>
                                                                <w:right w:val="none" w:sz="0" w:space="0" w:color="auto"/>
                                                              </w:divBdr>
                                                            </w:div>
                                                          </w:divsChild>
                                                        </w:div>
                                                        <w:div w:id="1951543199">
                                                          <w:marLeft w:val="0"/>
                                                          <w:marRight w:val="0"/>
                                                          <w:marTop w:val="0"/>
                                                          <w:marBottom w:val="0"/>
                                                          <w:divBdr>
                                                            <w:top w:val="none" w:sz="0" w:space="0" w:color="auto"/>
                                                            <w:left w:val="none" w:sz="0" w:space="0" w:color="auto"/>
                                                            <w:bottom w:val="none" w:sz="0" w:space="0" w:color="auto"/>
                                                            <w:right w:val="none" w:sz="0" w:space="0" w:color="auto"/>
                                                          </w:divBdr>
                                                          <w:divsChild>
                                                            <w:div w:id="2091928034">
                                                              <w:marLeft w:val="0"/>
                                                              <w:marRight w:val="0"/>
                                                              <w:marTop w:val="0"/>
                                                              <w:marBottom w:val="0"/>
                                                              <w:divBdr>
                                                                <w:top w:val="none" w:sz="0" w:space="0" w:color="auto"/>
                                                                <w:left w:val="none" w:sz="0" w:space="0" w:color="auto"/>
                                                                <w:bottom w:val="none" w:sz="0" w:space="0" w:color="auto"/>
                                                                <w:right w:val="none" w:sz="0" w:space="0" w:color="auto"/>
                                                              </w:divBdr>
                                                            </w:div>
                                                          </w:divsChild>
                                                        </w:div>
                                                        <w:div w:id="1419134040">
                                                          <w:marLeft w:val="0"/>
                                                          <w:marRight w:val="0"/>
                                                          <w:marTop w:val="0"/>
                                                          <w:marBottom w:val="0"/>
                                                          <w:divBdr>
                                                            <w:top w:val="none" w:sz="0" w:space="0" w:color="auto"/>
                                                            <w:left w:val="none" w:sz="0" w:space="0" w:color="auto"/>
                                                            <w:bottom w:val="none" w:sz="0" w:space="0" w:color="auto"/>
                                                            <w:right w:val="none" w:sz="0" w:space="0" w:color="auto"/>
                                                          </w:divBdr>
                                                          <w:divsChild>
                                                            <w:div w:id="1983656799">
                                                              <w:marLeft w:val="0"/>
                                                              <w:marRight w:val="0"/>
                                                              <w:marTop w:val="0"/>
                                                              <w:marBottom w:val="0"/>
                                                              <w:divBdr>
                                                                <w:top w:val="none" w:sz="0" w:space="0" w:color="auto"/>
                                                                <w:left w:val="none" w:sz="0" w:space="0" w:color="auto"/>
                                                                <w:bottom w:val="none" w:sz="0" w:space="0" w:color="auto"/>
                                                                <w:right w:val="none" w:sz="0" w:space="0" w:color="auto"/>
                                                              </w:divBdr>
                                                            </w:div>
                                                          </w:divsChild>
                                                        </w:div>
                                                        <w:div w:id="495069390">
                                                          <w:marLeft w:val="0"/>
                                                          <w:marRight w:val="0"/>
                                                          <w:marTop w:val="0"/>
                                                          <w:marBottom w:val="0"/>
                                                          <w:divBdr>
                                                            <w:top w:val="none" w:sz="0" w:space="0" w:color="auto"/>
                                                            <w:left w:val="none" w:sz="0" w:space="0" w:color="auto"/>
                                                            <w:bottom w:val="none" w:sz="0" w:space="0" w:color="auto"/>
                                                            <w:right w:val="none" w:sz="0" w:space="0" w:color="auto"/>
                                                          </w:divBdr>
                                                          <w:divsChild>
                                                            <w:div w:id="227613762">
                                                              <w:marLeft w:val="0"/>
                                                              <w:marRight w:val="0"/>
                                                              <w:marTop w:val="0"/>
                                                              <w:marBottom w:val="0"/>
                                                              <w:divBdr>
                                                                <w:top w:val="none" w:sz="0" w:space="0" w:color="auto"/>
                                                                <w:left w:val="none" w:sz="0" w:space="0" w:color="auto"/>
                                                                <w:bottom w:val="none" w:sz="0" w:space="0" w:color="auto"/>
                                                                <w:right w:val="none" w:sz="0" w:space="0" w:color="auto"/>
                                                              </w:divBdr>
                                                            </w:div>
                                                          </w:divsChild>
                                                        </w:div>
                                                        <w:div w:id="1690136290">
                                                          <w:marLeft w:val="0"/>
                                                          <w:marRight w:val="0"/>
                                                          <w:marTop w:val="0"/>
                                                          <w:marBottom w:val="0"/>
                                                          <w:divBdr>
                                                            <w:top w:val="none" w:sz="0" w:space="0" w:color="auto"/>
                                                            <w:left w:val="none" w:sz="0" w:space="0" w:color="auto"/>
                                                            <w:bottom w:val="none" w:sz="0" w:space="0" w:color="auto"/>
                                                            <w:right w:val="none" w:sz="0" w:space="0" w:color="auto"/>
                                                          </w:divBdr>
                                                          <w:divsChild>
                                                            <w:div w:id="2085107141">
                                                              <w:marLeft w:val="0"/>
                                                              <w:marRight w:val="0"/>
                                                              <w:marTop w:val="0"/>
                                                              <w:marBottom w:val="0"/>
                                                              <w:divBdr>
                                                                <w:top w:val="none" w:sz="0" w:space="0" w:color="auto"/>
                                                                <w:left w:val="none" w:sz="0" w:space="0" w:color="auto"/>
                                                                <w:bottom w:val="none" w:sz="0" w:space="0" w:color="auto"/>
                                                                <w:right w:val="none" w:sz="0" w:space="0" w:color="auto"/>
                                                              </w:divBdr>
                                                            </w:div>
                                                          </w:divsChild>
                                                        </w:div>
                                                        <w:div w:id="1790006111">
                                                          <w:marLeft w:val="0"/>
                                                          <w:marRight w:val="0"/>
                                                          <w:marTop w:val="0"/>
                                                          <w:marBottom w:val="0"/>
                                                          <w:divBdr>
                                                            <w:top w:val="none" w:sz="0" w:space="0" w:color="auto"/>
                                                            <w:left w:val="none" w:sz="0" w:space="0" w:color="auto"/>
                                                            <w:bottom w:val="none" w:sz="0" w:space="0" w:color="auto"/>
                                                            <w:right w:val="none" w:sz="0" w:space="0" w:color="auto"/>
                                                          </w:divBdr>
                                                          <w:divsChild>
                                                            <w:div w:id="1871410384">
                                                              <w:marLeft w:val="0"/>
                                                              <w:marRight w:val="0"/>
                                                              <w:marTop w:val="0"/>
                                                              <w:marBottom w:val="0"/>
                                                              <w:divBdr>
                                                                <w:top w:val="none" w:sz="0" w:space="0" w:color="auto"/>
                                                                <w:left w:val="none" w:sz="0" w:space="0" w:color="auto"/>
                                                                <w:bottom w:val="none" w:sz="0" w:space="0" w:color="auto"/>
                                                                <w:right w:val="none" w:sz="0" w:space="0" w:color="auto"/>
                                                              </w:divBdr>
                                                            </w:div>
                                                          </w:divsChild>
                                                        </w:div>
                                                        <w:div w:id="1052538344">
                                                          <w:marLeft w:val="0"/>
                                                          <w:marRight w:val="0"/>
                                                          <w:marTop w:val="0"/>
                                                          <w:marBottom w:val="0"/>
                                                          <w:divBdr>
                                                            <w:top w:val="none" w:sz="0" w:space="0" w:color="auto"/>
                                                            <w:left w:val="none" w:sz="0" w:space="0" w:color="auto"/>
                                                            <w:bottom w:val="none" w:sz="0" w:space="0" w:color="auto"/>
                                                            <w:right w:val="none" w:sz="0" w:space="0" w:color="auto"/>
                                                          </w:divBdr>
                                                          <w:divsChild>
                                                            <w:div w:id="93520461">
                                                              <w:marLeft w:val="0"/>
                                                              <w:marRight w:val="0"/>
                                                              <w:marTop w:val="0"/>
                                                              <w:marBottom w:val="0"/>
                                                              <w:divBdr>
                                                                <w:top w:val="none" w:sz="0" w:space="0" w:color="auto"/>
                                                                <w:left w:val="none" w:sz="0" w:space="0" w:color="auto"/>
                                                                <w:bottom w:val="none" w:sz="0" w:space="0" w:color="auto"/>
                                                                <w:right w:val="none" w:sz="0" w:space="0" w:color="auto"/>
                                                              </w:divBdr>
                                                            </w:div>
                                                          </w:divsChild>
                                                        </w:div>
                                                        <w:div w:id="367610364">
                                                          <w:marLeft w:val="0"/>
                                                          <w:marRight w:val="0"/>
                                                          <w:marTop w:val="0"/>
                                                          <w:marBottom w:val="0"/>
                                                          <w:divBdr>
                                                            <w:top w:val="none" w:sz="0" w:space="0" w:color="auto"/>
                                                            <w:left w:val="none" w:sz="0" w:space="0" w:color="auto"/>
                                                            <w:bottom w:val="none" w:sz="0" w:space="0" w:color="auto"/>
                                                            <w:right w:val="none" w:sz="0" w:space="0" w:color="auto"/>
                                                          </w:divBdr>
                                                          <w:divsChild>
                                                            <w:div w:id="1609965631">
                                                              <w:marLeft w:val="0"/>
                                                              <w:marRight w:val="0"/>
                                                              <w:marTop w:val="0"/>
                                                              <w:marBottom w:val="0"/>
                                                              <w:divBdr>
                                                                <w:top w:val="none" w:sz="0" w:space="0" w:color="auto"/>
                                                                <w:left w:val="none" w:sz="0" w:space="0" w:color="auto"/>
                                                                <w:bottom w:val="none" w:sz="0" w:space="0" w:color="auto"/>
                                                                <w:right w:val="none" w:sz="0" w:space="0" w:color="auto"/>
                                                              </w:divBdr>
                                                            </w:div>
                                                          </w:divsChild>
                                                        </w:div>
                                                        <w:div w:id="538128157">
                                                          <w:marLeft w:val="0"/>
                                                          <w:marRight w:val="0"/>
                                                          <w:marTop w:val="0"/>
                                                          <w:marBottom w:val="0"/>
                                                          <w:divBdr>
                                                            <w:top w:val="none" w:sz="0" w:space="0" w:color="auto"/>
                                                            <w:left w:val="none" w:sz="0" w:space="0" w:color="auto"/>
                                                            <w:bottom w:val="none" w:sz="0" w:space="0" w:color="auto"/>
                                                            <w:right w:val="none" w:sz="0" w:space="0" w:color="auto"/>
                                                          </w:divBdr>
                                                          <w:divsChild>
                                                            <w:div w:id="2016959535">
                                                              <w:marLeft w:val="0"/>
                                                              <w:marRight w:val="0"/>
                                                              <w:marTop w:val="0"/>
                                                              <w:marBottom w:val="0"/>
                                                              <w:divBdr>
                                                                <w:top w:val="none" w:sz="0" w:space="0" w:color="auto"/>
                                                                <w:left w:val="none" w:sz="0" w:space="0" w:color="auto"/>
                                                                <w:bottom w:val="none" w:sz="0" w:space="0" w:color="auto"/>
                                                                <w:right w:val="none" w:sz="0" w:space="0" w:color="auto"/>
                                                              </w:divBdr>
                                                            </w:div>
                                                          </w:divsChild>
                                                        </w:div>
                                                        <w:div w:id="984891858">
                                                          <w:marLeft w:val="0"/>
                                                          <w:marRight w:val="0"/>
                                                          <w:marTop w:val="0"/>
                                                          <w:marBottom w:val="0"/>
                                                          <w:divBdr>
                                                            <w:top w:val="none" w:sz="0" w:space="0" w:color="auto"/>
                                                            <w:left w:val="none" w:sz="0" w:space="0" w:color="auto"/>
                                                            <w:bottom w:val="none" w:sz="0" w:space="0" w:color="auto"/>
                                                            <w:right w:val="none" w:sz="0" w:space="0" w:color="auto"/>
                                                          </w:divBdr>
                                                          <w:divsChild>
                                                            <w:div w:id="21443599">
                                                              <w:marLeft w:val="0"/>
                                                              <w:marRight w:val="0"/>
                                                              <w:marTop w:val="0"/>
                                                              <w:marBottom w:val="0"/>
                                                              <w:divBdr>
                                                                <w:top w:val="none" w:sz="0" w:space="0" w:color="auto"/>
                                                                <w:left w:val="none" w:sz="0" w:space="0" w:color="auto"/>
                                                                <w:bottom w:val="none" w:sz="0" w:space="0" w:color="auto"/>
                                                                <w:right w:val="none" w:sz="0" w:space="0" w:color="auto"/>
                                                              </w:divBdr>
                                                            </w:div>
                                                          </w:divsChild>
                                                        </w:div>
                                                        <w:div w:id="1787430505">
                                                          <w:marLeft w:val="0"/>
                                                          <w:marRight w:val="0"/>
                                                          <w:marTop w:val="0"/>
                                                          <w:marBottom w:val="0"/>
                                                          <w:divBdr>
                                                            <w:top w:val="none" w:sz="0" w:space="0" w:color="auto"/>
                                                            <w:left w:val="none" w:sz="0" w:space="0" w:color="auto"/>
                                                            <w:bottom w:val="none" w:sz="0" w:space="0" w:color="auto"/>
                                                            <w:right w:val="none" w:sz="0" w:space="0" w:color="auto"/>
                                                          </w:divBdr>
                                                          <w:divsChild>
                                                            <w:div w:id="549348365">
                                                              <w:marLeft w:val="0"/>
                                                              <w:marRight w:val="0"/>
                                                              <w:marTop w:val="0"/>
                                                              <w:marBottom w:val="0"/>
                                                              <w:divBdr>
                                                                <w:top w:val="none" w:sz="0" w:space="0" w:color="auto"/>
                                                                <w:left w:val="none" w:sz="0" w:space="0" w:color="auto"/>
                                                                <w:bottom w:val="none" w:sz="0" w:space="0" w:color="auto"/>
                                                                <w:right w:val="none" w:sz="0" w:space="0" w:color="auto"/>
                                                              </w:divBdr>
                                                            </w:div>
                                                          </w:divsChild>
                                                        </w:div>
                                                        <w:div w:id="1092169532">
                                                          <w:marLeft w:val="0"/>
                                                          <w:marRight w:val="0"/>
                                                          <w:marTop w:val="0"/>
                                                          <w:marBottom w:val="0"/>
                                                          <w:divBdr>
                                                            <w:top w:val="none" w:sz="0" w:space="0" w:color="auto"/>
                                                            <w:left w:val="none" w:sz="0" w:space="0" w:color="auto"/>
                                                            <w:bottom w:val="none" w:sz="0" w:space="0" w:color="auto"/>
                                                            <w:right w:val="none" w:sz="0" w:space="0" w:color="auto"/>
                                                          </w:divBdr>
                                                          <w:divsChild>
                                                            <w:div w:id="1874003380">
                                                              <w:marLeft w:val="0"/>
                                                              <w:marRight w:val="0"/>
                                                              <w:marTop w:val="0"/>
                                                              <w:marBottom w:val="0"/>
                                                              <w:divBdr>
                                                                <w:top w:val="none" w:sz="0" w:space="0" w:color="auto"/>
                                                                <w:left w:val="none" w:sz="0" w:space="0" w:color="auto"/>
                                                                <w:bottom w:val="none" w:sz="0" w:space="0" w:color="auto"/>
                                                                <w:right w:val="none" w:sz="0" w:space="0" w:color="auto"/>
                                                              </w:divBdr>
                                                            </w:div>
                                                          </w:divsChild>
                                                        </w:div>
                                                        <w:div w:id="796217705">
                                                          <w:marLeft w:val="0"/>
                                                          <w:marRight w:val="0"/>
                                                          <w:marTop w:val="0"/>
                                                          <w:marBottom w:val="0"/>
                                                          <w:divBdr>
                                                            <w:top w:val="none" w:sz="0" w:space="0" w:color="auto"/>
                                                            <w:left w:val="none" w:sz="0" w:space="0" w:color="auto"/>
                                                            <w:bottom w:val="none" w:sz="0" w:space="0" w:color="auto"/>
                                                            <w:right w:val="none" w:sz="0" w:space="0" w:color="auto"/>
                                                          </w:divBdr>
                                                          <w:divsChild>
                                                            <w:div w:id="574245284">
                                                              <w:marLeft w:val="0"/>
                                                              <w:marRight w:val="0"/>
                                                              <w:marTop w:val="0"/>
                                                              <w:marBottom w:val="0"/>
                                                              <w:divBdr>
                                                                <w:top w:val="none" w:sz="0" w:space="0" w:color="auto"/>
                                                                <w:left w:val="none" w:sz="0" w:space="0" w:color="auto"/>
                                                                <w:bottom w:val="none" w:sz="0" w:space="0" w:color="auto"/>
                                                                <w:right w:val="none" w:sz="0" w:space="0" w:color="auto"/>
                                                              </w:divBdr>
                                                            </w:div>
                                                          </w:divsChild>
                                                        </w:div>
                                                        <w:div w:id="1196776404">
                                                          <w:marLeft w:val="0"/>
                                                          <w:marRight w:val="0"/>
                                                          <w:marTop w:val="0"/>
                                                          <w:marBottom w:val="0"/>
                                                          <w:divBdr>
                                                            <w:top w:val="none" w:sz="0" w:space="0" w:color="auto"/>
                                                            <w:left w:val="none" w:sz="0" w:space="0" w:color="auto"/>
                                                            <w:bottom w:val="none" w:sz="0" w:space="0" w:color="auto"/>
                                                            <w:right w:val="none" w:sz="0" w:space="0" w:color="auto"/>
                                                          </w:divBdr>
                                                          <w:divsChild>
                                                            <w:div w:id="1316299303">
                                                              <w:marLeft w:val="0"/>
                                                              <w:marRight w:val="0"/>
                                                              <w:marTop w:val="0"/>
                                                              <w:marBottom w:val="0"/>
                                                              <w:divBdr>
                                                                <w:top w:val="none" w:sz="0" w:space="0" w:color="auto"/>
                                                                <w:left w:val="none" w:sz="0" w:space="0" w:color="auto"/>
                                                                <w:bottom w:val="none" w:sz="0" w:space="0" w:color="auto"/>
                                                                <w:right w:val="none" w:sz="0" w:space="0" w:color="auto"/>
                                                              </w:divBdr>
                                                            </w:div>
                                                          </w:divsChild>
                                                        </w:div>
                                                        <w:div w:id="2128500402">
                                                          <w:marLeft w:val="0"/>
                                                          <w:marRight w:val="0"/>
                                                          <w:marTop w:val="0"/>
                                                          <w:marBottom w:val="0"/>
                                                          <w:divBdr>
                                                            <w:top w:val="none" w:sz="0" w:space="0" w:color="auto"/>
                                                            <w:left w:val="none" w:sz="0" w:space="0" w:color="auto"/>
                                                            <w:bottom w:val="none" w:sz="0" w:space="0" w:color="auto"/>
                                                            <w:right w:val="none" w:sz="0" w:space="0" w:color="auto"/>
                                                          </w:divBdr>
                                                          <w:divsChild>
                                                            <w:div w:id="1945647361">
                                                              <w:marLeft w:val="0"/>
                                                              <w:marRight w:val="0"/>
                                                              <w:marTop w:val="0"/>
                                                              <w:marBottom w:val="0"/>
                                                              <w:divBdr>
                                                                <w:top w:val="none" w:sz="0" w:space="0" w:color="auto"/>
                                                                <w:left w:val="none" w:sz="0" w:space="0" w:color="auto"/>
                                                                <w:bottom w:val="none" w:sz="0" w:space="0" w:color="auto"/>
                                                                <w:right w:val="none" w:sz="0" w:space="0" w:color="auto"/>
                                                              </w:divBdr>
                                                            </w:div>
                                                          </w:divsChild>
                                                        </w:div>
                                                        <w:div w:id="1827741331">
                                                          <w:marLeft w:val="0"/>
                                                          <w:marRight w:val="0"/>
                                                          <w:marTop w:val="0"/>
                                                          <w:marBottom w:val="0"/>
                                                          <w:divBdr>
                                                            <w:top w:val="none" w:sz="0" w:space="0" w:color="auto"/>
                                                            <w:left w:val="none" w:sz="0" w:space="0" w:color="auto"/>
                                                            <w:bottom w:val="none" w:sz="0" w:space="0" w:color="auto"/>
                                                            <w:right w:val="none" w:sz="0" w:space="0" w:color="auto"/>
                                                          </w:divBdr>
                                                          <w:divsChild>
                                                            <w:div w:id="2324891">
                                                              <w:marLeft w:val="0"/>
                                                              <w:marRight w:val="0"/>
                                                              <w:marTop w:val="0"/>
                                                              <w:marBottom w:val="0"/>
                                                              <w:divBdr>
                                                                <w:top w:val="none" w:sz="0" w:space="0" w:color="auto"/>
                                                                <w:left w:val="none" w:sz="0" w:space="0" w:color="auto"/>
                                                                <w:bottom w:val="none" w:sz="0" w:space="0" w:color="auto"/>
                                                                <w:right w:val="none" w:sz="0" w:space="0" w:color="auto"/>
                                                              </w:divBdr>
                                                            </w:div>
                                                          </w:divsChild>
                                                        </w:div>
                                                        <w:div w:id="1085421117">
                                                          <w:marLeft w:val="0"/>
                                                          <w:marRight w:val="0"/>
                                                          <w:marTop w:val="0"/>
                                                          <w:marBottom w:val="0"/>
                                                          <w:divBdr>
                                                            <w:top w:val="none" w:sz="0" w:space="0" w:color="auto"/>
                                                            <w:left w:val="none" w:sz="0" w:space="0" w:color="auto"/>
                                                            <w:bottom w:val="none" w:sz="0" w:space="0" w:color="auto"/>
                                                            <w:right w:val="none" w:sz="0" w:space="0" w:color="auto"/>
                                                          </w:divBdr>
                                                          <w:divsChild>
                                                            <w:div w:id="1835219557">
                                                              <w:marLeft w:val="0"/>
                                                              <w:marRight w:val="0"/>
                                                              <w:marTop w:val="0"/>
                                                              <w:marBottom w:val="0"/>
                                                              <w:divBdr>
                                                                <w:top w:val="none" w:sz="0" w:space="0" w:color="auto"/>
                                                                <w:left w:val="none" w:sz="0" w:space="0" w:color="auto"/>
                                                                <w:bottom w:val="none" w:sz="0" w:space="0" w:color="auto"/>
                                                                <w:right w:val="none" w:sz="0" w:space="0" w:color="auto"/>
                                                              </w:divBdr>
                                                            </w:div>
                                                          </w:divsChild>
                                                        </w:div>
                                                        <w:div w:id="1130320799">
                                                          <w:marLeft w:val="0"/>
                                                          <w:marRight w:val="0"/>
                                                          <w:marTop w:val="0"/>
                                                          <w:marBottom w:val="0"/>
                                                          <w:divBdr>
                                                            <w:top w:val="none" w:sz="0" w:space="0" w:color="auto"/>
                                                            <w:left w:val="none" w:sz="0" w:space="0" w:color="auto"/>
                                                            <w:bottom w:val="none" w:sz="0" w:space="0" w:color="auto"/>
                                                            <w:right w:val="none" w:sz="0" w:space="0" w:color="auto"/>
                                                          </w:divBdr>
                                                          <w:divsChild>
                                                            <w:div w:id="1276595220">
                                                              <w:marLeft w:val="0"/>
                                                              <w:marRight w:val="0"/>
                                                              <w:marTop w:val="0"/>
                                                              <w:marBottom w:val="0"/>
                                                              <w:divBdr>
                                                                <w:top w:val="none" w:sz="0" w:space="0" w:color="auto"/>
                                                                <w:left w:val="none" w:sz="0" w:space="0" w:color="auto"/>
                                                                <w:bottom w:val="none" w:sz="0" w:space="0" w:color="auto"/>
                                                                <w:right w:val="none" w:sz="0" w:space="0" w:color="auto"/>
                                                              </w:divBdr>
                                                            </w:div>
                                                          </w:divsChild>
                                                        </w:div>
                                                        <w:div w:id="325863026">
                                                          <w:marLeft w:val="0"/>
                                                          <w:marRight w:val="0"/>
                                                          <w:marTop w:val="0"/>
                                                          <w:marBottom w:val="0"/>
                                                          <w:divBdr>
                                                            <w:top w:val="none" w:sz="0" w:space="0" w:color="auto"/>
                                                            <w:left w:val="none" w:sz="0" w:space="0" w:color="auto"/>
                                                            <w:bottom w:val="none" w:sz="0" w:space="0" w:color="auto"/>
                                                            <w:right w:val="none" w:sz="0" w:space="0" w:color="auto"/>
                                                          </w:divBdr>
                                                          <w:divsChild>
                                                            <w:div w:id="153106136">
                                                              <w:marLeft w:val="0"/>
                                                              <w:marRight w:val="0"/>
                                                              <w:marTop w:val="0"/>
                                                              <w:marBottom w:val="0"/>
                                                              <w:divBdr>
                                                                <w:top w:val="none" w:sz="0" w:space="0" w:color="auto"/>
                                                                <w:left w:val="none" w:sz="0" w:space="0" w:color="auto"/>
                                                                <w:bottom w:val="none" w:sz="0" w:space="0" w:color="auto"/>
                                                                <w:right w:val="none" w:sz="0" w:space="0" w:color="auto"/>
                                                              </w:divBdr>
                                                            </w:div>
                                                          </w:divsChild>
                                                        </w:div>
                                                        <w:div w:id="857933370">
                                                          <w:marLeft w:val="0"/>
                                                          <w:marRight w:val="0"/>
                                                          <w:marTop w:val="0"/>
                                                          <w:marBottom w:val="0"/>
                                                          <w:divBdr>
                                                            <w:top w:val="none" w:sz="0" w:space="0" w:color="auto"/>
                                                            <w:left w:val="none" w:sz="0" w:space="0" w:color="auto"/>
                                                            <w:bottom w:val="none" w:sz="0" w:space="0" w:color="auto"/>
                                                            <w:right w:val="none" w:sz="0" w:space="0" w:color="auto"/>
                                                          </w:divBdr>
                                                          <w:divsChild>
                                                            <w:div w:id="337345933">
                                                              <w:marLeft w:val="0"/>
                                                              <w:marRight w:val="0"/>
                                                              <w:marTop w:val="0"/>
                                                              <w:marBottom w:val="0"/>
                                                              <w:divBdr>
                                                                <w:top w:val="none" w:sz="0" w:space="0" w:color="auto"/>
                                                                <w:left w:val="none" w:sz="0" w:space="0" w:color="auto"/>
                                                                <w:bottom w:val="none" w:sz="0" w:space="0" w:color="auto"/>
                                                                <w:right w:val="none" w:sz="0" w:space="0" w:color="auto"/>
                                                              </w:divBdr>
                                                            </w:div>
                                                          </w:divsChild>
                                                        </w:div>
                                                        <w:div w:id="1090932643">
                                                          <w:marLeft w:val="0"/>
                                                          <w:marRight w:val="0"/>
                                                          <w:marTop w:val="0"/>
                                                          <w:marBottom w:val="0"/>
                                                          <w:divBdr>
                                                            <w:top w:val="none" w:sz="0" w:space="0" w:color="auto"/>
                                                            <w:left w:val="none" w:sz="0" w:space="0" w:color="auto"/>
                                                            <w:bottom w:val="none" w:sz="0" w:space="0" w:color="auto"/>
                                                            <w:right w:val="none" w:sz="0" w:space="0" w:color="auto"/>
                                                          </w:divBdr>
                                                          <w:divsChild>
                                                            <w:div w:id="1643652310">
                                                              <w:marLeft w:val="0"/>
                                                              <w:marRight w:val="0"/>
                                                              <w:marTop w:val="0"/>
                                                              <w:marBottom w:val="0"/>
                                                              <w:divBdr>
                                                                <w:top w:val="none" w:sz="0" w:space="0" w:color="auto"/>
                                                                <w:left w:val="none" w:sz="0" w:space="0" w:color="auto"/>
                                                                <w:bottom w:val="none" w:sz="0" w:space="0" w:color="auto"/>
                                                                <w:right w:val="none" w:sz="0" w:space="0" w:color="auto"/>
                                                              </w:divBdr>
                                                            </w:div>
                                                          </w:divsChild>
                                                        </w:div>
                                                        <w:div w:id="1311323144">
                                                          <w:marLeft w:val="0"/>
                                                          <w:marRight w:val="0"/>
                                                          <w:marTop w:val="0"/>
                                                          <w:marBottom w:val="0"/>
                                                          <w:divBdr>
                                                            <w:top w:val="none" w:sz="0" w:space="0" w:color="auto"/>
                                                            <w:left w:val="none" w:sz="0" w:space="0" w:color="auto"/>
                                                            <w:bottom w:val="none" w:sz="0" w:space="0" w:color="auto"/>
                                                            <w:right w:val="none" w:sz="0" w:space="0" w:color="auto"/>
                                                          </w:divBdr>
                                                          <w:divsChild>
                                                            <w:div w:id="1271820711">
                                                              <w:marLeft w:val="0"/>
                                                              <w:marRight w:val="0"/>
                                                              <w:marTop w:val="0"/>
                                                              <w:marBottom w:val="0"/>
                                                              <w:divBdr>
                                                                <w:top w:val="none" w:sz="0" w:space="0" w:color="auto"/>
                                                                <w:left w:val="none" w:sz="0" w:space="0" w:color="auto"/>
                                                                <w:bottom w:val="none" w:sz="0" w:space="0" w:color="auto"/>
                                                                <w:right w:val="none" w:sz="0" w:space="0" w:color="auto"/>
                                                              </w:divBdr>
                                                            </w:div>
                                                          </w:divsChild>
                                                        </w:div>
                                                        <w:div w:id="623924004">
                                                          <w:marLeft w:val="0"/>
                                                          <w:marRight w:val="0"/>
                                                          <w:marTop w:val="0"/>
                                                          <w:marBottom w:val="0"/>
                                                          <w:divBdr>
                                                            <w:top w:val="none" w:sz="0" w:space="0" w:color="auto"/>
                                                            <w:left w:val="none" w:sz="0" w:space="0" w:color="auto"/>
                                                            <w:bottom w:val="none" w:sz="0" w:space="0" w:color="auto"/>
                                                            <w:right w:val="none" w:sz="0" w:space="0" w:color="auto"/>
                                                          </w:divBdr>
                                                          <w:divsChild>
                                                            <w:div w:id="901141788">
                                                              <w:marLeft w:val="0"/>
                                                              <w:marRight w:val="0"/>
                                                              <w:marTop w:val="0"/>
                                                              <w:marBottom w:val="0"/>
                                                              <w:divBdr>
                                                                <w:top w:val="none" w:sz="0" w:space="0" w:color="auto"/>
                                                                <w:left w:val="none" w:sz="0" w:space="0" w:color="auto"/>
                                                                <w:bottom w:val="none" w:sz="0" w:space="0" w:color="auto"/>
                                                                <w:right w:val="none" w:sz="0" w:space="0" w:color="auto"/>
                                                              </w:divBdr>
                                                            </w:div>
                                                          </w:divsChild>
                                                        </w:div>
                                                        <w:div w:id="659820067">
                                                          <w:marLeft w:val="0"/>
                                                          <w:marRight w:val="0"/>
                                                          <w:marTop w:val="0"/>
                                                          <w:marBottom w:val="0"/>
                                                          <w:divBdr>
                                                            <w:top w:val="none" w:sz="0" w:space="0" w:color="auto"/>
                                                            <w:left w:val="none" w:sz="0" w:space="0" w:color="auto"/>
                                                            <w:bottom w:val="none" w:sz="0" w:space="0" w:color="auto"/>
                                                            <w:right w:val="none" w:sz="0" w:space="0" w:color="auto"/>
                                                          </w:divBdr>
                                                          <w:divsChild>
                                                            <w:div w:id="489715401">
                                                              <w:marLeft w:val="0"/>
                                                              <w:marRight w:val="0"/>
                                                              <w:marTop w:val="0"/>
                                                              <w:marBottom w:val="0"/>
                                                              <w:divBdr>
                                                                <w:top w:val="none" w:sz="0" w:space="0" w:color="auto"/>
                                                                <w:left w:val="none" w:sz="0" w:space="0" w:color="auto"/>
                                                                <w:bottom w:val="none" w:sz="0" w:space="0" w:color="auto"/>
                                                                <w:right w:val="none" w:sz="0" w:space="0" w:color="auto"/>
                                                              </w:divBdr>
                                                            </w:div>
                                                          </w:divsChild>
                                                        </w:div>
                                                        <w:div w:id="1330328757">
                                                          <w:marLeft w:val="0"/>
                                                          <w:marRight w:val="0"/>
                                                          <w:marTop w:val="0"/>
                                                          <w:marBottom w:val="0"/>
                                                          <w:divBdr>
                                                            <w:top w:val="none" w:sz="0" w:space="0" w:color="auto"/>
                                                            <w:left w:val="none" w:sz="0" w:space="0" w:color="auto"/>
                                                            <w:bottom w:val="none" w:sz="0" w:space="0" w:color="auto"/>
                                                            <w:right w:val="none" w:sz="0" w:space="0" w:color="auto"/>
                                                          </w:divBdr>
                                                          <w:divsChild>
                                                            <w:div w:id="1887908876">
                                                              <w:marLeft w:val="0"/>
                                                              <w:marRight w:val="0"/>
                                                              <w:marTop w:val="0"/>
                                                              <w:marBottom w:val="0"/>
                                                              <w:divBdr>
                                                                <w:top w:val="none" w:sz="0" w:space="0" w:color="auto"/>
                                                                <w:left w:val="none" w:sz="0" w:space="0" w:color="auto"/>
                                                                <w:bottom w:val="none" w:sz="0" w:space="0" w:color="auto"/>
                                                                <w:right w:val="none" w:sz="0" w:space="0" w:color="auto"/>
                                                              </w:divBdr>
                                                            </w:div>
                                                          </w:divsChild>
                                                        </w:div>
                                                        <w:div w:id="1400859180">
                                                          <w:marLeft w:val="0"/>
                                                          <w:marRight w:val="0"/>
                                                          <w:marTop w:val="0"/>
                                                          <w:marBottom w:val="0"/>
                                                          <w:divBdr>
                                                            <w:top w:val="none" w:sz="0" w:space="0" w:color="auto"/>
                                                            <w:left w:val="none" w:sz="0" w:space="0" w:color="auto"/>
                                                            <w:bottom w:val="none" w:sz="0" w:space="0" w:color="auto"/>
                                                            <w:right w:val="none" w:sz="0" w:space="0" w:color="auto"/>
                                                          </w:divBdr>
                                                          <w:divsChild>
                                                            <w:div w:id="426971229">
                                                              <w:marLeft w:val="0"/>
                                                              <w:marRight w:val="0"/>
                                                              <w:marTop w:val="0"/>
                                                              <w:marBottom w:val="0"/>
                                                              <w:divBdr>
                                                                <w:top w:val="none" w:sz="0" w:space="0" w:color="auto"/>
                                                                <w:left w:val="none" w:sz="0" w:space="0" w:color="auto"/>
                                                                <w:bottom w:val="none" w:sz="0" w:space="0" w:color="auto"/>
                                                                <w:right w:val="none" w:sz="0" w:space="0" w:color="auto"/>
                                                              </w:divBdr>
                                                            </w:div>
                                                          </w:divsChild>
                                                        </w:div>
                                                        <w:div w:id="2022538730">
                                                          <w:marLeft w:val="0"/>
                                                          <w:marRight w:val="0"/>
                                                          <w:marTop w:val="0"/>
                                                          <w:marBottom w:val="0"/>
                                                          <w:divBdr>
                                                            <w:top w:val="none" w:sz="0" w:space="0" w:color="auto"/>
                                                            <w:left w:val="none" w:sz="0" w:space="0" w:color="auto"/>
                                                            <w:bottom w:val="none" w:sz="0" w:space="0" w:color="auto"/>
                                                            <w:right w:val="none" w:sz="0" w:space="0" w:color="auto"/>
                                                          </w:divBdr>
                                                          <w:divsChild>
                                                            <w:div w:id="1255939454">
                                                              <w:marLeft w:val="0"/>
                                                              <w:marRight w:val="0"/>
                                                              <w:marTop w:val="0"/>
                                                              <w:marBottom w:val="0"/>
                                                              <w:divBdr>
                                                                <w:top w:val="none" w:sz="0" w:space="0" w:color="auto"/>
                                                                <w:left w:val="none" w:sz="0" w:space="0" w:color="auto"/>
                                                                <w:bottom w:val="none" w:sz="0" w:space="0" w:color="auto"/>
                                                                <w:right w:val="none" w:sz="0" w:space="0" w:color="auto"/>
                                                              </w:divBdr>
                                                            </w:div>
                                                          </w:divsChild>
                                                        </w:div>
                                                        <w:div w:id="1045258315">
                                                          <w:marLeft w:val="0"/>
                                                          <w:marRight w:val="0"/>
                                                          <w:marTop w:val="0"/>
                                                          <w:marBottom w:val="0"/>
                                                          <w:divBdr>
                                                            <w:top w:val="none" w:sz="0" w:space="0" w:color="auto"/>
                                                            <w:left w:val="none" w:sz="0" w:space="0" w:color="auto"/>
                                                            <w:bottom w:val="none" w:sz="0" w:space="0" w:color="auto"/>
                                                            <w:right w:val="none" w:sz="0" w:space="0" w:color="auto"/>
                                                          </w:divBdr>
                                                          <w:divsChild>
                                                            <w:div w:id="624509668">
                                                              <w:marLeft w:val="0"/>
                                                              <w:marRight w:val="0"/>
                                                              <w:marTop w:val="0"/>
                                                              <w:marBottom w:val="0"/>
                                                              <w:divBdr>
                                                                <w:top w:val="none" w:sz="0" w:space="0" w:color="auto"/>
                                                                <w:left w:val="none" w:sz="0" w:space="0" w:color="auto"/>
                                                                <w:bottom w:val="none" w:sz="0" w:space="0" w:color="auto"/>
                                                                <w:right w:val="none" w:sz="0" w:space="0" w:color="auto"/>
                                                              </w:divBdr>
                                                            </w:div>
                                                          </w:divsChild>
                                                        </w:div>
                                                        <w:div w:id="134152997">
                                                          <w:marLeft w:val="0"/>
                                                          <w:marRight w:val="0"/>
                                                          <w:marTop w:val="0"/>
                                                          <w:marBottom w:val="0"/>
                                                          <w:divBdr>
                                                            <w:top w:val="none" w:sz="0" w:space="0" w:color="auto"/>
                                                            <w:left w:val="none" w:sz="0" w:space="0" w:color="auto"/>
                                                            <w:bottom w:val="none" w:sz="0" w:space="0" w:color="auto"/>
                                                            <w:right w:val="none" w:sz="0" w:space="0" w:color="auto"/>
                                                          </w:divBdr>
                                                          <w:divsChild>
                                                            <w:div w:id="1036733265">
                                                              <w:marLeft w:val="0"/>
                                                              <w:marRight w:val="0"/>
                                                              <w:marTop w:val="0"/>
                                                              <w:marBottom w:val="0"/>
                                                              <w:divBdr>
                                                                <w:top w:val="none" w:sz="0" w:space="0" w:color="auto"/>
                                                                <w:left w:val="none" w:sz="0" w:space="0" w:color="auto"/>
                                                                <w:bottom w:val="none" w:sz="0" w:space="0" w:color="auto"/>
                                                                <w:right w:val="none" w:sz="0" w:space="0" w:color="auto"/>
                                                              </w:divBdr>
                                                            </w:div>
                                                          </w:divsChild>
                                                        </w:div>
                                                        <w:div w:id="969554966">
                                                          <w:marLeft w:val="0"/>
                                                          <w:marRight w:val="0"/>
                                                          <w:marTop w:val="0"/>
                                                          <w:marBottom w:val="0"/>
                                                          <w:divBdr>
                                                            <w:top w:val="none" w:sz="0" w:space="0" w:color="auto"/>
                                                            <w:left w:val="none" w:sz="0" w:space="0" w:color="auto"/>
                                                            <w:bottom w:val="none" w:sz="0" w:space="0" w:color="auto"/>
                                                            <w:right w:val="none" w:sz="0" w:space="0" w:color="auto"/>
                                                          </w:divBdr>
                                                          <w:divsChild>
                                                            <w:div w:id="9687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294219">
      <w:bodyDiv w:val="1"/>
      <w:marLeft w:val="0"/>
      <w:marRight w:val="0"/>
      <w:marTop w:val="0"/>
      <w:marBottom w:val="0"/>
      <w:divBdr>
        <w:top w:val="none" w:sz="0" w:space="0" w:color="auto"/>
        <w:left w:val="none" w:sz="0" w:space="0" w:color="auto"/>
        <w:bottom w:val="none" w:sz="0" w:space="0" w:color="auto"/>
        <w:right w:val="none" w:sz="0" w:space="0" w:color="auto"/>
      </w:divBdr>
      <w:divsChild>
        <w:div w:id="1414282469">
          <w:marLeft w:val="0"/>
          <w:marRight w:val="0"/>
          <w:marTop w:val="0"/>
          <w:marBottom w:val="0"/>
          <w:divBdr>
            <w:top w:val="none" w:sz="0" w:space="0" w:color="auto"/>
            <w:left w:val="none" w:sz="0" w:space="0" w:color="auto"/>
            <w:bottom w:val="none" w:sz="0" w:space="0" w:color="auto"/>
            <w:right w:val="none" w:sz="0" w:space="0" w:color="auto"/>
          </w:divBdr>
          <w:divsChild>
            <w:div w:id="1775511573">
              <w:marLeft w:val="0"/>
              <w:marRight w:val="60"/>
              <w:marTop w:val="0"/>
              <w:marBottom w:val="0"/>
              <w:divBdr>
                <w:top w:val="none" w:sz="0" w:space="0" w:color="auto"/>
                <w:left w:val="none" w:sz="0" w:space="0" w:color="auto"/>
                <w:bottom w:val="none" w:sz="0" w:space="0" w:color="auto"/>
                <w:right w:val="none" w:sz="0" w:space="0" w:color="auto"/>
              </w:divBdr>
              <w:divsChild>
                <w:div w:id="159197496">
                  <w:marLeft w:val="0"/>
                  <w:marRight w:val="0"/>
                  <w:marTop w:val="0"/>
                  <w:marBottom w:val="120"/>
                  <w:divBdr>
                    <w:top w:val="single" w:sz="6" w:space="0" w:color="A0A0A0"/>
                    <w:left w:val="single" w:sz="6" w:space="0" w:color="B9B9B9"/>
                    <w:bottom w:val="single" w:sz="6" w:space="0" w:color="B9B9B9"/>
                    <w:right w:val="single" w:sz="6" w:space="0" w:color="B9B9B9"/>
                  </w:divBdr>
                  <w:divsChild>
                    <w:div w:id="631327132">
                      <w:marLeft w:val="0"/>
                      <w:marRight w:val="0"/>
                      <w:marTop w:val="0"/>
                      <w:marBottom w:val="0"/>
                      <w:divBdr>
                        <w:top w:val="none" w:sz="0" w:space="0" w:color="auto"/>
                        <w:left w:val="none" w:sz="0" w:space="0" w:color="auto"/>
                        <w:bottom w:val="none" w:sz="0" w:space="0" w:color="auto"/>
                        <w:right w:val="none" w:sz="0" w:space="0" w:color="auto"/>
                      </w:divBdr>
                      <w:divsChild>
                        <w:div w:id="1429501217">
                          <w:marLeft w:val="0"/>
                          <w:marRight w:val="0"/>
                          <w:marTop w:val="0"/>
                          <w:marBottom w:val="0"/>
                          <w:divBdr>
                            <w:top w:val="none" w:sz="0" w:space="0" w:color="auto"/>
                            <w:left w:val="none" w:sz="0" w:space="0" w:color="auto"/>
                            <w:bottom w:val="none" w:sz="0" w:space="0" w:color="auto"/>
                            <w:right w:val="none" w:sz="0" w:space="0" w:color="auto"/>
                          </w:divBdr>
                          <w:divsChild>
                            <w:div w:id="836652610">
                              <w:marLeft w:val="0"/>
                              <w:marRight w:val="0"/>
                              <w:marTop w:val="0"/>
                              <w:marBottom w:val="0"/>
                              <w:divBdr>
                                <w:top w:val="none" w:sz="0" w:space="0" w:color="auto"/>
                                <w:left w:val="none" w:sz="0" w:space="0" w:color="auto"/>
                                <w:bottom w:val="none" w:sz="0" w:space="0" w:color="auto"/>
                                <w:right w:val="none" w:sz="0" w:space="0" w:color="auto"/>
                              </w:divBdr>
                              <w:divsChild>
                                <w:div w:id="4671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44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50183">
          <w:marLeft w:val="0"/>
          <w:marRight w:val="0"/>
          <w:marTop w:val="0"/>
          <w:marBottom w:val="0"/>
          <w:divBdr>
            <w:top w:val="none" w:sz="0" w:space="0" w:color="auto"/>
            <w:left w:val="none" w:sz="0" w:space="0" w:color="auto"/>
            <w:bottom w:val="none" w:sz="0" w:space="0" w:color="auto"/>
            <w:right w:val="none" w:sz="0" w:space="0" w:color="auto"/>
          </w:divBdr>
          <w:divsChild>
            <w:div w:id="927427106">
              <w:marLeft w:val="60"/>
              <w:marRight w:val="0"/>
              <w:marTop w:val="0"/>
              <w:marBottom w:val="0"/>
              <w:divBdr>
                <w:top w:val="none" w:sz="0" w:space="0" w:color="auto"/>
                <w:left w:val="none" w:sz="0" w:space="0" w:color="auto"/>
                <w:bottom w:val="none" w:sz="0" w:space="0" w:color="auto"/>
                <w:right w:val="none" w:sz="0" w:space="0" w:color="auto"/>
              </w:divBdr>
              <w:divsChild>
                <w:div w:id="1038898307">
                  <w:marLeft w:val="0"/>
                  <w:marRight w:val="0"/>
                  <w:marTop w:val="0"/>
                  <w:marBottom w:val="0"/>
                  <w:divBdr>
                    <w:top w:val="none" w:sz="0" w:space="0" w:color="auto"/>
                    <w:left w:val="none" w:sz="0" w:space="0" w:color="auto"/>
                    <w:bottom w:val="none" w:sz="0" w:space="0" w:color="auto"/>
                    <w:right w:val="none" w:sz="0" w:space="0" w:color="auto"/>
                  </w:divBdr>
                  <w:divsChild>
                    <w:div w:id="1766732975">
                      <w:marLeft w:val="0"/>
                      <w:marRight w:val="0"/>
                      <w:marTop w:val="0"/>
                      <w:marBottom w:val="120"/>
                      <w:divBdr>
                        <w:top w:val="single" w:sz="6" w:space="0" w:color="F5F5F5"/>
                        <w:left w:val="single" w:sz="6" w:space="0" w:color="F5F5F5"/>
                        <w:bottom w:val="single" w:sz="6" w:space="0" w:color="F5F5F5"/>
                        <w:right w:val="single" w:sz="6" w:space="0" w:color="F5F5F5"/>
                      </w:divBdr>
                      <w:divsChild>
                        <w:div w:id="1699768643">
                          <w:marLeft w:val="0"/>
                          <w:marRight w:val="0"/>
                          <w:marTop w:val="0"/>
                          <w:marBottom w:val="0"/>
                          <w:divBdr>
                            <w:top w:val="none" w:sz="0" w:space="0" w:color="auto"/>
                            <w:left w:val="none" w:sz="0" w:space="0" w:color="auto"/>
                            <w:bottom w:val="none" w:sz="0" w:space="0" w:color="auto"/>
                            <w:right w:val="none" w:sz="0" w:space="0" w:color="auto"/>
                          </w:divBdr>
                          <w:divsChild>
                            <w:div w:id="7877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038902">
      <w:bodyDiv w:val="1"/>
      <w:marLeft w:val="0"/>
      <w:marRight w:val="0"/>
      <w:marTop w:val="0"/>
      <w:marBottom w:val="0"/>
      <w:divBdr>
        <w:top w:val="none" w:sz="0" w:space="0" w:color="auto"/>
        <w:left w:val="none" w:sz="0" w:space="0" w:color="auto"/>
        <w:bottom w:val="none" w:sz="0" w:space="0" w:color="auto"/>
        <w:right w:val="none" w:sz="0" w:space="0" w:color="auto"/>
      </w:divBdr>
    </w:div>
    <w:div w:id="1879662790">
      <w:bodyDiv w:val="1"/>
      <w:marLeft w:val="0"/>
      <w:marRight w:val="0"/>
      <w:marTop w:val="0"/>
      <w:marBottom w:val="0"/>
      <w:divBdr>
        <w:top w:val="none" w:sz="0" w:space="0" w:color="auto"/>
        <w:left w:val="none" w:sz="0" w:space="0" w:color="auto"/>
        <w:bottom w:val="none" w:sz="0" w:space="0" w:color="auto"/>
        <w:right w:val="none" w:sz="0" w:space="0" w:color="auto"/>
      </w:divBdr>
    </w:div>
    <w:div w:id="1942881873">
      <w:bodyDiv w:val="1"/>
      <w:marLeft w:val="0"/>
      <w:marRight w:val="0"/>
      <w:marTop w:val="0"/>
      <w:marBottom w:val="0"/>
      <w:divBdr>
        <w:top w:val="none" w:sz="0" w:space="0" w:color="auto"/>
        <w:left w:val="none" w:sz="0" w:space="0" w:color="auto"/>
        <w:bottom w:val="none" w:sz="0" w:space="0" w:color="auto"/>
        <w:right w:val="none" w:sz="0" w:space="0" w:color="auto"/>
      </w:divBdr>
    </w:div>
    <w:div w:id="1996836637">
      <w:bodyDiv w:val="1"/>
      <w:marLeft w:val="0"/>
      <w:marRight w:val="0"/>
      <w:marTop w:val="0"/>
      <w:marBottom w:val="0"/>
      <w:divBdr>
        <w:top w:val="none" w:sz="0" w:space="0" w:color="auto"/>
        <w:left w:val="none" w:sz="0" w:space="0" w:color="auto"/>
        <w:bottom w:val="none" w:sz="0" w:space="0" w:color="auto"/>
        <w:right w:val="none" w:sz="0" w:space="0" w:color="auto"/>
      </w:divBdr>
    </w:div>
    <w:div w:id="2048556356">
      <w:bodyDiv w:val="1"/>
      <w:marLeft w:val="0"/>
      <w:marRight w:val="0"/>
      <w:marTop w:val="0"/>
      <w:marBottom w:val="0"/>
      <w:divBdr>
        <w:top w:val="none" w:sz="0" w:space="0" w:color="auto"/>
        <w:left w:val="none" w:sz="0" w:space="0" w:color="auto"/>
        <w:bottom w:val="none" w:sz="0" w:space="0" w:color="auto"/>
        <w:right w:val="none" w:sz="0" w:space="0" w:color="auto"/>
      </w:divBdr>
    </w:div>
    <w:div w:id="207874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id-h2020.eu/partners/advisory-service-croatia-asc" TargetMode="External"/><Relationship Id="rId18" Type="http://schemas.openxmlformats.org/officeDocument/2006/relationships/image" Target="media/image6.jpeg"/><Relationship Id="rId26" Type="http://schemas.openxmlformats.org/officeDocument/2006/relationships/hyperlink" Target="http://www.plaid-h2020.eu/partners/innovatiesteunpunt-isp" TargetMode="External"/><Relationship Id="rId39" Type="http://schemas.openxmlformats.org/officeDocument/2006/relationships/image" Target="media/image18.png"/><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hyperlink" Target="http://www.plaid-h2020.eu/partners/vinidea" TargetMode="External"/><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image" Target="media/image31.png"/><Relationship Id="rId63"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plaid-h2020.eu/partners/chambers-agriculture-apca" TargetMode="External"/><Relationship Id="rId29" Type="http://schemas.openxmlformats.org/officeDocument/2006/relationships/hyperlink" Target="http://www.plaid-h2020.eu/partners/instituto-navarro-de-tecnologias-e-infraestructuras-agrolimentarias-intia" TargetMode="External"/><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plaid-h2020.eu/partners/european-forum-agricultural-and-rural-advisory-services-eufras" TargetMode="External"/><Relationship Id="rId32" Type="http://schemas.openxmlformats.org/officeDocument/2006/relationships/image" Target="media/image14.jpeg"/><Relationship Id="rId37" Type="http://schemas.openxmlformats.org/officeDocument/2006/relationships/hyperlink" Target="http://www.plaid-h2020.eu/partners/research-institute-organic-agriculture-fibl" TargetMode="External"/><Relationship Id="rId40" Type="http://schemas.openxmlformats.org/officeDocument/2006/relationships/hyperlink" Target="http://www.plaid-h2020.eu/partners/james-hutton-institute" TargetMode="External"/><Relationship Id="rId45" Type="http://schemas.openxmlformats.org/officeDocument/2006/relationships/hyperlink" Target="https://farmdemo.eu/hub/app/inv/org.php?id=850" TargetMode="External"/><Relationship Id="rId53" Type="http://schemas.openxmlformats.org/officeDocument/2006/relationships/image" Target="media/image29.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laid-h2020.eu/partners/arvalis-institut-du-vegetal"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image" Target="media/image25.jpeg"/><Relationship Id="rId57" Type="http://schemas.openxmlformats.org/officeDocument/2006/relationships/hyperlink" Target="https://www.navarraagraria.com/item/1234-campana-de-cereales-2015-2016" TargetMode="Externa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plaid-h2020.eu/partners/linking-environment-and-farming-leaf" TargetMode="External"/><Relationship Id="rId44" Type="http://schemas.openxmlformats.org/officeDocument/2006/relationships/header" Target="header1.xml"/><Relationship Id="rId52" Type="http://schemas.openxmlformats.org/officeDocument/2006/relationships/image" Target="media/image28.jpeg"/><Relationship Id="rId60"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plaid-h2020.eu/partners/delphy"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hyperlink" Target="http://www.plaid-h2020.eu/partners/nodibinajums-baltic-studies-centre-bsc" TargetMode="External"/><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hyperlink" Target="https://www.intiasa.es/es/" TargetMode="External"/><Relationship Id="rId64" Type="http://schemas.microsoft.com/office/2011/relationships/people" Target="people.xml"/><Relationship Id="rId8" Type="http://schemas.openxmlformats.org/officeDocument/2006/relationships/hyperlink" Target="https://ec.europa.eu/programmes/horizon2020/" TargetMode="Externa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laid-h2020.eu/partners/association-de-coordination-technique-agricole-acta" TargetMode="External"/><Relationship Id="rId25" Type="http://schemas.openxmlformats.org/officeDocument/2006/relationships/image" Target="media/image10.jpeg"/><Relationship Id="rId33" Type="http://schemas.openxmlformats.org/officeDocument/2006/relationships/hyperlink" Target="http://www.plaid-h2020.eu/partners/national-agricultural-advisory-service-naas" TargetMode="External"/><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9F54-3D53-4847-8B78-43DC3688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30</Pages>
  <Words>10545</Words>
  <Characters>57999</Characters>
  <Application>Microsoft Office Word</Application>
  <DocSecurity>0</DocSecurity>
  <Lines>483</Lines>
  <Paragraphs>136</Paragraphs>
  <ScaleCrop>false</ScaleCrop>
  <HeadingPairs>
    <vt:vector size="12" baseType="variant">
      <vt:variant>
        <vt:lpstr>Título</vt:lpstr>
      </vt:variant>
      <vt:variant>
        <vt:i4>1</vt:i4>
      </vt:variant>
      <vt:variant>
        <vt:lpstr>Nosaukums</vt:lpstr>
      </vt:variant>
      <vt:variant>
        <vt:i4>1</vt:i4>
      </vt:variant>
      <vt:variant>
        <vt:lpstr>Titel</vt:lpstr>
      </vt:variant>
      <vt:variant>
        <vt:i4>1</vt:i4>
      </vt:variant>
      <vt:variant>
        <vt:lpstr>Title</vt:lpstr>
      </vt:variant>
      <vt:variant>
        <vt:i4>1</vt:i4>
      </vt:variant>
      <vt:variant>
        <vt:lpstr>Tittel</vt:lpstr>
      </vt:variant>
      <vt:variant>
        <vt:i4>1</vt:i4>
      </vt:variant>
      <vt:variant>
        <vt:lpstr>Titre</vt:lpstr>
      </vt:variant>
      <vt:variant>
        <vt:i4>1</vt:i4>
      </vt:variant>
    </vt:vector>
  </HeadingPairs>
  <TitlesOfParts>
    <vt:vector size="6" baseType="lpstr">
      <vt:lpstr/>
      <vt:lpstr/>
      <vt:lpstr/>
      <vt:lpstr/>
      <vt:lpstr/>
      <vt:lpstr/>
    </vt:vector>
  </TitlesOfParts>
  <Company>The James Hutton Institute</Company>
  <LinksUpToDate>false</LinksUpToDate>
  <CharactersWithSpaces>68408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Guigue Isabelle</dc:creator>
  <cp:lastModifiedBy>INTIA</cp:lastModifiedBy>
  <cp:revision>16</cp:revision>
  <cp:lastPrinted>2018-11-09T19:43:00Z</cp:lastPrinted>
  <dcterms:created xsi:type="dcterms:W3CDTF">2018-11-15T10:22:00Z</dcterms:created>
  <dcterms:modified xsi:type="dcterms:W3CDTF">2018-11-16T12:05:00Z</dcterms:modified>
</cp:coreProperties>
</file>