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C55097A" w14:textId="77777777" w:rsidR="00A90A37" w:rsidRPr="00BA7924" w:rsidRDefault="00A90A37" w:rsidP="001300E1"/>
    <w:p w14:paraId="45598727" w14:textId="77777777" w:rsidR="00433D7C" w:rsidRPr="00BA7924" w:rsidRDefault="00433D7C" w:rsidP="001300E1"/>
    <w:p w14:paraId="16A2CA59" w14:textId="77777777" w:rsidR="00433D7C" w:rsidRPr="00BA7924" w:rsidRDefault="00433D7C" w:rsidP="001300E1"/>
    <w:tbl>
      <w:tblPr>
        <w:tblStyle w:val="Tabelraster"/>
        <w:tblpPr w:leftFromText="141" w:rightFromText="141" w:vertAnchor="page" w:horzAnchor="margin" w:tblpY="1051"/>
        <w:tblW w:w="114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482"/>
      </w:tblGrid>
      <w:tr w:rsidR="00433D7C" w:rsidRPr="00BA7924" w14:paraId="11D9E6D8" w14:textId="77777777" w:rsidTr="00DB1C0F">
        <w:trPr>
          <w:trHeight w:hRule="exact" w:val="5103"/>
        </w:trPr>
        <w:tc>
          <w:tcPr>
            <w:tcW w:w="11482" w:type="dxa"/>
            <w:vAlign w:val="center"/>
          </w:tcPr>
          <w:p w14:paraId="7E397060" w14:textId="1FB438E6" w:rsidR="00433D7C" w:rsidRPr="00BA7924" w:rsidRDefault="0082513D" w:rsidP="00DC2F36">
            <w:pPr>
              <w:pStyle w:val="Titel"/>
              <w:ind w:left="567"/>
              <w:jc w:val="left"/>
              <w:rPr>
                <w:b w:val="0"/>
                <w:noProof/>
                <w:sz w:val="32"/>
                <w:lang w:eastAsia="fr-FR"/>
              </w:rPr>
            </w:pPr>
            <w:r>
              <w:rPr>
                <w:b w:val="0"/>
                <w:noProof/>
                <w:sz w:val="32"/>
                <w:lang w:eastAsia="fr-FR"/>
              </w:rPr>
              <w:t>Date</w:t>
            </w:r>
            <w:r w:rsidR="009A7003">
              <w:rPr>
                <w:b w:val="0"/>
                <w:noProof/>
                <w:sz w:val="32"/>
                <w:lang w:eastAsia="fr-FR"/>
              </w:rPr>
              <w:t>:</w:t>
            </w:r>
            <w:r>
              <w:rPr>
                <w:b w:val="0"/>
                <w:noProof/>
                <w:sz w:val="32"/>
                <w:lang w:eastAsia="fr-FR"/>
              </w:rPr>
              <w:t xml:space="preserve"> </w:t>
            </w:r>
            <w:r w:rsidR="00D15355">
              <w:rPr>
                <w:b w:val="0"/>
                <w:noProof/>
                <w:sz w:val="32"/>
                <w:lang w:eastAsia="fr-FR"/>
              </w:rPr>
              <w:t>1</w:t>
            </w:r>
            <w:r w:rsidR="00EF7CE5">
              <w:rPr>
                <w:b w:val="0"/>
                <w:noProof/>
                <w:sz w:val="32"/>
                <w:lang w:eastAsia="fr-FR"/>
              </w:rPr>
              <w:t>5</w:t>
            </w:r>
            <w:r w:rsidR="00275C66">
              <w:rPr>
                <w:b w:val="0"/>
                <w:noProof/>
                <w:sz w:val="32"/>
                <w:lang w:eastAsia="fr-FR"/>
              </w:rPr>
              <w:t>/11</w:t>
            </w:r>
            <w:r w:rsidR="00595773">
              <w:rPr>
                <w:b w:val="0"/>
                <w:noProof/>
                <w:sz w:val="32"/>
                <w:lang w:eastAsia="fr-FR"/>
              </w:rPr>
              <w:t>/2018</w:t>
            </w:r>
          </w:p>
          <w:p w14:paraId="7C990DFB" w14:textId="77777777" w:rsidR="00433D7C" w:rsidRPr="00BA7924" w:rsidRDefault="0082513D" w:rsidP="00DC2F36">
            <w:pPr>
              <w:pStyle w:val="Titel"/>
              <w:ind w:left="567"/>
              <w:jc w:val="left"/>
              <w:rPr>
                <w:b w:val="0"/>
                <w:noProof/>
                <w:sz w:val="32"/>
                <w:lang w:eastAsia="fr-FR"/>
              </w:rPr>
            </w:pPr>
            <w:r>
              <w:rPr>
                <w:b w:val="0"/>
                <w:noProof/>
                <w:sz w:val="32"/>
                <w:lang w:eastAsia="fr-FR"/>
              </w:rPr>
              <w:t>Country report</w:t>
            </w:r>
            <w:r w:rsidR="009A7003">
              <w:rPr>
                <w:b w:val="0"/>
                <w:noProof/>
                <w:sz w:val="32"/>
                <w:lang w:eastAsia="fr-FR"/>
              </w:rPr>
              <w:t>:</w:t>
            </w:r>
            <w:r>
              <w:rPr>
                <w:b w:val="0"/>
                <w:noProof/>
                <w:sz w:val="32"/>
                <w:lang w:eastAsia="fr-FR"/>
              </w:rPr>
              <w:t xml:space="preserve"> </w:t>
            </w:r>
            <w:r w:rsidR="00856E7E">
              <w:rPr>
                <w:b w:val="0"/>
                <w:noProof/>
                <w:sz w:val="32"/>
                <w:lang w:eastAsia="fr-FR"/>
              </w:rPr>
              <w:t>Belgium</w:t>
            </w:r>
          </w:p>
          <w:p w14:paraId="16BA40CF" w14:textId="77777777" w:rsidR="00433D7C" w:rsidRPr="00BA7924" w:rsidRDefault="00433D7C" w:rsidP="00DB1C0F">
            <w:pPr>
              <w:rPr>
                <w:lang w:eastAsia="fr-FR"/>
              </w:rPr>
            </w:pPr>
          </w:p>
          <w:p w14:paraId="02550AF6" w14:textId="77777777" w:rsidR="00433D7C" w:rsidRPr="00BA7924" w:rsidRDefault="00433D7C" w:rsidP="00DB1C0F">
            <w:pPr>
              <w:rPr>
                <w:lang w:eastAsia="fr-FR"/>
              </w:rPr>
            </w:pPr>
          </w:p>
          <w:p w14:paraId="139236F8" w14:textId="77777777" w:rsidR="00433D7C" w:rsidRPr="00BA7924" w:rsidRDefault="00433D7C" w:rsidP="00DB1C0F">
            <w:pPr>
              <w:rPr>
                <w:lang w:eastAsia="fr-FR"/>
              </w:rPr>
            </w:pPr>
          </w:p>
          <w:p w14:paraId="6B537307" w14:textId="77777777" w:rsidR="00433D7C" w:rsidRPr="00BA7924" w:rsidRDefault="00433D7C" w:rsidP="00DB1C0F">
            <w:pPr>
              <w:rPr>
                <w:lang w:eastAsia="fr-FR"/>
              </w:rPr>
            </w:pPr>
          </w:p>
          <w:p w14:paraId="7B70C774" w14:textId="77777777" w:rsidR="00433D7C" w:rsidRPr="00BA7924" w:rsidRDefault="00433D7C" w:rsidP="00DB1C0F">
            <w:pPr>
              <w:rPr>
                <w:lang w:eastAsia="fr-FR"/>
              </w:rPr>
            </w:pPr>
          </w:p>
          <w:p w14:paraId="30A0AD58" w14:textId="77777777" w:rsidR="00433D7C" w:rsidRPr="00BA7924" w:rsidRDefault="00433D7C" w:rsidP="00DB1C0F">
            <w:pPr>
              <w:rPr>
                <w:lang w:eastAsia="fr-FR"/>
              </w:rPr>
            </w:pPr>
          </w:p>
          <w:p w14:paraId="1F26DAB8" w14:textId="77777777" w:rsidR="00433D7C" w:rsidRPr="00BA7924" w:rsidRDefault="00433D7C" w:rsidP="00DB1C0F">
            <w:pPr>
              <w:rPr>
                <w:lang w:eastAsia="fr-FR"/>
              </w:rPr>
            </w:pPr>
          </w:p>
          <w:p w14:paraId="30A17ED7" w14:textId="77777777" w:rsidR="004675D7" w:rsidRPr="00BA7924" w:rsidRDefault="0082513D" w:rsidP="002C0743">
            <w:pPr>
              <w:pStyle w:val="Titel"/>
              <w:ind w:left="567"/>
              <w:jc w:val="left"/>
              <w:rPr>
                <w:rFonts w:asciiTheme="majorHAnsi" w:eastAsiaTheme="majorEastAsia" w:hAnsiTheme="majorHAnsi" w:cstheme="majorBidi"/>
                <w:color w:val="385623" w:themeColor="accent6" w:themeShade="80"/>
                <w:sz w:val="68"/>
                <w:szCs w:val="68"/>
              </w:rPr>
            </w:pPr>
            <w:r>
              <w:rPr>
                <w:rFonts w:asciiTheme="majorHAnsi" w:eastAsiaTheme="majorEastAsia" w:hAnsiTheme="majorHAnsi" w:cstheme="majorBidi"/>
                <w:color w:val="385623" w:themeColor="accent6" w:themeShade="80"/>
                <w:sz w:val="68"/>
                <w:szCs w:val="68"/>
              </w:rPr>
              <w:t xml:space="preserve">Case Study: </w:t>
            </w:r>
            <w:r w:rsidR="00856E7E">
              <w:rPr>
                <w:rFonts w:asciiTheme="majorHAnsi" w:eastAsiaTheme="majorEastAsia" w:hAnsiTheme="majorHAnsi" w:cstheme="majorBidi"/>
                <w:color w:val="385623" w:themeColor="accent6" w:themeShade="80"/>
                <w:sz w:val="68"/>
                <w:szCs w:val="68"/>
              </w:rPr>
              <w:t xml:space="preserve">BE3 </w:t>
            </w:r>
            <w:r w:rsidR="003B7F9E">
              <w:rPr>
                <w:rFonts w:asciiTheme="majorHAnsi" w:eastAsiaTheme="majorEastAsia" w:hAnsiTheme="majorHAnsi" w:cstheme="majorBidi"/>
                <w:color w:val="385623" w:themeColor="accent6" w:themeShade="80"/>
                <w:sz w:val="68"/>
                <w:szCs w:val="68"/>
              </w:rPr>
              <w:t>Bayer</w:t>
            </w:r>
            <w:r w:rsidR="00156229">
              <w:rPr>
                <w:rFonts w:asciiTheme="majorHAnsi" w:eastAsiaTheme="majorEastAsia" w:hAnsiTheme="majorHAnsi" w:cstheme="majorBidi"/>
                <w:color w:val="385623" w:themeColor="accent6" w:themeShade="80"/>
                <w:sz w:val="68"/>
                <w:szCs w:val="68"/>
              </w:rPr>
              <w:t xml:space="preserve"> </w:t>
            </w:r>
            <w:r w:rsidR="003B7F9E">
              <w:rPr>
                <w:rFonts w:asciiTheme="majorHAnsi" w:eastAsiaTheme="majorEastAsia" w:hAnsiTheme="majorHAnsi" w:cstheme="majorBidi"/>
                <w:color w:val="385623" w:themeColor="accent6" w:themeShade="80"/>
                <w:sz w:val="68"/>
                <w:szCs w:val="68"/>
              </w:rPr>
              <w:t>Forward Farm</w:t>
            </w:r>
          </w:p>
          <w:p w14:paraId="3E8BC836" w14:textId="77777777" w:rsidR="00433D7C" w:rsidRPr="00BA7924" w:rsidRDefault="00745D3F" w:rsidP="002C0743">
            <w:pPr>
              <w:pStyle w:val="Titel"/>
              <w:ind w:left="567"/>
              <w:jc w:val="left"/>
              <w:rPr>
                <w:b w:val="0"/>
                <w:noProof/>
                <w:sz w:val="40"/>
                <w:lang w:eastAsia="fr-FR"/>
              </w:rPr>
            </w:pPr>
            <w:r w:rsidRPr="00BA7924">
              <w:rPr>
                <w:b w:val="0"/>
                <w:noProof/>
                <w:sz w:val="40"/>
                <w:lang w:eastAsia="fr-FR"/>
              </w:rPr>
              <w:t>WP</w:t>
            </w:r>
            <w:r w:rsidR="004D6701" w:rsidRPr="00BA7924">
              <w:rPr>
                <w:b w:val="0"/>
                <w:noProof/>
                <w:sz w:val="40"/>
                <w:lang w:eastAsia="fr-FR"/>
              </w:rPr>
              <w:t>5</w:t>
            </w:r>
            <w:r w:rsidR="00433D7C" w:rsidRPr="00BA7924">
              <w:rPr>
                <w:b w:val="0"/>
                <w:noProof/>
                <w:sz w:val="40"/>
                <w:lang w:eastAsia="fr-FR"/>
              </w:rPr>
              <w:t xml:space="preserve">: </w:t>
            </w:r>
            <w:r w:rsidR="004D6701" w:rsidRPr="00BA7924">
              <w:rPr>
                <w:b w:val="0"/>
                <w:noProof/>
                <w:sz w:val="40"/>
                <w:lang w:eastAsia="fr-FR"/>
              </w:rPr>
              <w:t xml:space="preserve">Case studies of demonstration activities in </w:t>
            </w:r>
            <w:r w:rsidR="00BA7924" w:rsidRPr="00BA7924">
              <w:rPr>
                <w:b w:val="0"/>
                <w:noProof/>
                <w:sz w:val="40"/>
                <w:lang w:eastAsia="fr-FR"/>
              </w:rPr>
              <w:t>commer</w:t>
            </w:r>
            <w:r w:rsidR="00BA7924">
              <w:rPr>
                <w:b w:val="0"/>
                <w:noProof/>
                <w:sz w:val="40"/>
                <w:lang w:eastAsia="fr-FR"/>
              </w:rPr>
              <w:t>c</w:t>
            </w:r>
            <w:r w:rsidR="00BA7924" w:rsidRPr="00BA7924">
              <w:rPr>
                <w:b w:val="0"/>
                <w:noProof/>
                <w:sz w:val="40"/>
                <w:lang w:eastAsia="fr-FR"/>
              </w:rPr>
              <w:t xml:space="preserve">ial </w:t>
            </w:r>
            <w:r w:rsidR="004D6701" w:rsidRPr="00BA7924">
              <w:rPr>
                <w:b w:val="0"/>
                <w:noProof/>
                <w:sz w:val="40"/>
                <w:lang w:eastAsia="fr-FR"/>
              </w:rPr>
              <w:t>farms</w:t>
            </w:r>
          </w:p>
          <w:p w14:paraId="138C8BBF" w14:textId="77777777" w:rsidR="00433D7C" w:rsidRPr="00BA7924" w:rsidRDefault="00433D7C" w:rsidP="00DB1C0F">
            <w:pPr>
              <w:pStyle w:val="Titel"/>
              <w:rPr>
                <w:b w:val="0"/>
                <w:lang w:eastAsia="fr-FR"/>
              </w:rPr>
            </w:pPr>
          </w:p>
        </w:tc>
      </w:tr>
    </w:tbl>
    <w:p w14:paraId="6F79B8BE" w14:textId="77777777" w:rsidR="000E689B" w:rsidRPr="00BA7924" w:rsidRDefault="00FD0399" w:rsidP="001300E1">
      <w:r>
        <w:rPr>
          <w:noProof/>
          <w:lang w:eastAsia="en-GB"/>
        </w:rPr>
        <mc:AlternateContent>
          <mc:Choice Requires="wps">
            <w:drawing>
              <wp:anchor distT="0" distB="0" distL="114300" distR="114300" simplePos="0" relativeHeight="251665408" behindDoc="0" locked="0" layoutInCell="1" allowOverlap="1" wp14:anchorId="59E2765B" wp14:editId="5FE3604A">
                <wp:simplePos x="0" y="0"/>
                <wp:positionH relativeFrom="column">
                  <wp:posOffset>151130</wp:posOffset>
                </wp:positionH>
                <wp:positionV relativeFrom="paragraph">
                  <wp:posOffset>3361690</wp:posOffset>
                </wp:positionV>
                <wp:extent cx="1547495" cy="1614170"/>
                <wp:effectExtent l="4763" t="14287" r="19367" b="38418"/>
                <wp:wrapNone/>
                <wp:docPr id="24" name="Hexagone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a:off x="0" y="0"/>
                          <a:ext cx="1547495" cy="1614170"/>
                        </a:xfrm>
                        <a:prstGeom prst="hexagon">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DC5CDA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agone 24" o:spid="_x0000_s1026" type="#_x0000_t9" style="position:absolute;margin-left:11.9pt;margin-top:264.7pt;width:121.85pt;height:127.1pt;rotation:-90;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" fillcolor="white [3212]" strokecolor="white [3212]" strokeweight="1pt">
                <v:path arrowok="t"/>
              </v:shape>
            </w:pict>
          </mc:Fallback>
        </mc:AlternateContent>
      </w:r>
      <w:r>
        <w:rPr>
          <w:noProof/>
          <w:lang w:eastAsia="en-GB"/>
        </w:rPr>
        <mc:AlternateContent>
          <mc:Choice Requires="wps">
            <w:drawing>
              <wp:anchor distT="0" distB="0" distL="114300" distR="114300" simplePos="0" relativeHeight="251667456" behindDoc="1" locked="0" layoutInCell="1" allowOverlap="1" wp14:anchorId="30F1F1EB" wp14:editId="4CDA8196">
                <wp:simplePos x="0" y="0"/>
                <wp:positionH relativeFrom="column">
                  <wp:posOffset>4246245</wp:posOffset>
                </wp:positionH>
                <wp:positionV relativeFrom="paragraph">
                  <wp:posOffset>4010025</wp:posOffset>
                </wp:positionV>
                <wp:extent cx="2919730" cy="708660"/>
                <wp:effectExtent l="0" t="0" r="0" b="0"/>
                <wp:wrapTight wrapText="bothSides">
                  <wp:wrapPolygon edited="0">
                    <wp:start x="423" y="0"/>
                    <wp:lineTo x="423" y="20718"/>
                    <wp:lineTo x="21140" y="20718"/>
                    <wp:lineTo x="21140" y="0"/>
                    <wp:lineTo x="423" y="0"/>
                  </wp:wrapPolygon>
                </wp:wrapTight>
                <wp:docPr id="22" name="Zone de texte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19730" cy="708660"/>
                        </a:xfrm>
                        <a:prstGeom prst="rect">
                          <a:avLst/>
                        </a:prstGeom>
                        <a:noFill/>
                        <a:ln w="6350">
                          <a:noFill/>
                        </a:ln>
                        <a:effectLst/>
                      </wps:spPr>
                      <wps:txbx>
                        <w:txbxContent>
                          <w:p w14:paraId="55FA3DF7" w14:textId="77777777" w:rsidR="00525163" w:rsidRPr="00B87530" w:rsidRDefault="00525163" w:rsidP="00B87530">
                            <w:pPr>
                              <w:rPr>
                                <w:lang w:val="en-US"/>
                              </w:rPr>
                            </w:pPr>
                            <w:r w:rsidRPr="00B87530">
                              <w:rPr>
                                <w:lang w:val="en-US"/>
                              </w:rPr>
                              <w:t xml:space="preserve">This project has received funding from the </w:t>
                            </w:r>
                            <w:hyperlink r:id="rId8" w:tgtFrame="_blank" w:tooltip="HORIZON 2020 The EU Framework Programme for Research and Innovation - Will open in new window" w:history="1">
                              <w:r w:rsidRPr="00B87530">
                                <w:rPr>
                                  <w:lang w:val="en-US"/>
                                </w:rPr>
                                <w:t>European Union’s Horizon 2020</w:t>
                              </w:r>
                            </w:hyperlink>
                            <w:r w:rsidRPr="00B87530">
                              <w:rPr>
                                <w:lang w:val="en-US"/>
                              </w:rPr>
                              <w:t xml:space="preserve"> research and innovation program under </w:t>
                            </w:r>
                            <w:r>
                              <w:rPr>
                                <w:lang w:val="en-US"/>
                              </w:rPr>
                              <w:t>Grant Agreement</w:t>
                            </w:r>
                            <w:r w:rsidRPr="00B87530">
                              <w:rPr>
                                <w:lang w:val="en-US"/>
                              </w:rPr>
                              <w:t xml:space="preserve"> No 727388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30F1F1EB" id="_x0000_t202" coordsize="21600,21600" o:spt="202" path="m,l,21600r21600,l21600,xe">
                <v:stroke joinstyle="miter"/>
                <v:path gradientshapeok="t" o:connecttype="rect"/>
              </v:shapetype>
              <v:shape id="Zone de texte 1" o:spid="_x0000_s1026" type="#_x0000_t202" style="position:absolute;left:0;text-align:left;margin-left:334.35pt;margin-top:315.75pt;width:229.9pt;height:55.8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" filled="f" stroked="f" strokeweight=".5pt">
                <v:path arrowok="t"/>
                <v:textbox style="mso-fit-shape-to-text:t">
                  <w:txbxContent>
                    <w:p w14:paraId="55FA3DF7" w14:textId="77777777" w:rsidR="00525163" w:rsidRPr="00B87530" w:rsidRDefault="00525163" w:rsidP="00B87530">
                      <w:pPr>
                        <w:rPr>
                          <w:lang w:val="en-US"/>
                        </w:rPr>
                      </w:pPr>
                      <w:r w:rsidRPr="00B87530">
                        <w:rPr>
                          <w:lang w:val="en-US"/>
                        </w:rPr>
                        <w:t xml:space="preserve">This project has received funding from the </w:t>
                      </w:r>
                      <w:hyperlink r:id="rId9" w:tgtFrame="_blank" w:tooltip="HORIZON 2020 The EU Framework Programme for Research and Innovation - Will open in new window" w:history="1">
                        <w:r w:rsidRPr="00B87530">
                          <w:rPr>
                            <w:lang w:val="en-US"/>
                          </w:rPr>
                          <w:t>European Union’s Horizon 2020</w:t>
                        </w:r>
                      </w:hyperlink>
                      <w:r w:rsidRPr="00B87530">
                        <w:rPr>
                          <w:lang w:val="en-US"/>
                        </w:rPr>
                        <w:t xml:space="preserve"> research and innovation program under </w:t>
                      </w:r>
                      <w:r>
                        <w:rPr>
                          <w:lang w:val="en-US"/>
                        </w:rPr>
                        <w:t>Grant Agreement</w:t>
                      </w:r>
                      <w:r w:rsidRPr="00B87530">
                        <w:rPr>
                          <w:lang w:val="en-US"/>
                        </w:rPr>
                        <w:t xml:space="preserve"> No 727388</w:t>
                      </w:r>
                    </w:p>
                  </w:txbxContent>
                </v:textbox>
                <w10:wrap type="tight"/>
              </v:shape>
            </w:pict>
          </mc:Fallback>
        </mc:AlternateContent>
      </w:r>
      <w:r w:rsidR="00B87530" w:rsidRPr="00BA7924">
        <w:rPr>
          <w:noProof/>
          <w:lang w:eastAsia="en-GB"/>
        </w:rPr>
        <w:drawing>
          <wp:anchor distT="0" distB="0" distL="114300" distR="114300" simplePos="0" relativeHeight="251666432" behindDoc="0" locked="0" layoutInCell="1" allowOverlap="1" wp14:anchorId="75AA40B0" wp14:editId="1F80A10B">
            <wp:simplePos x="0" y="0"/>
            <wp:positionH relativeFrom="column">
              <wp:posOffset>3651250</wp:posOffset>
            </wp:positionH>
            <wp:positionV relativeFrom="paragraph">
              <wp:posOffset>4135120</wp:posOffset>
            </wp:positionV>
            <wp:extent cx="565150" cy="377825"/>
            <wp:effectExtent l="0" t="0" r="6350" b="3175"/>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lag_yellow_low.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65150" cy="377825"/>
                    </a:xfrm>
                    <a:prstGeom prst="rect">
                      <a:avLst/>
                    </a:prstGeom>
                  </pic:spPr>
                </pic:pic>
              </a:graphicData>
            </a:graphic>
          </wp:anchor>
        </w:drawing>
      </w:r>
      <w:r>
        <w:rPr>
          <w:noProof/>
          <w:lang w:eastAsia="en-GB"/>
        </w:rPr>
        <mc:AlternateContent>
          <mc:Choice Requires="wps">
            <w:drawing>
              <wp:anchor distT="0" distB="0" distL="114300" distR="114300" simplePos="0" relativeHeight="251664384" behindDoc="0" locked="0" layoutInCell="1" allowOverlap="1" wp14:anchorId="24AED546" wp14:editId="6238B3B2">
                <wp:simplePos x="0" y="0"/>
                <wp:positionH relativeFrom="page">
                  <wp:posOffset>-472440</wp:posOffset>
                </wp:positionH>
                <wp:positionV relativeFrom="paragraph">
                  <wp:posOffset>3590925</wp:posOffset>
                </wp:positionV>
                <wp:extent cx="8298180" cy="1395095"/>
                <wp:effectExtent l="0" t="0" r="7620" b="0"/>
                <wp:wrapNone/>
                <wp:docPr id="23"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298180" cy="139509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3EFD84" id="Rectangle 23" o:spid="_x0000_s1026" style="position:absolute;margin-left:-37.2pt;margin-top:282.75pt;width:653.4pt;height:109.85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" fillcolor="white [3212]" stroked="f" strokeweight="1pt">
                <v:path arrowok="t"/>
                <w10:wrap anchorx="page"/>
              </v:rect>
            </w:pict>
          </mc:Fallback>
        </mc:AlternateContent>
      </w:r>
      <w:r w:rsidR="00B87530" w:rsidRPr="00BA7924">
        <w:rPr>
          <w:noProof/>
          <w:lang w:eastAsia="en-GB"/>
        </w:rPr>
        <w:drawing>
          <wp:anchor distT="0" distB="0" distL="114300" distR="114300" simplePos="0" relativeHeight="251668480" behindDoc="1" locked="0" layoutInCell="1" allowOverlap="1" wp14:anchorId="3452A8A1" wp14:editId="621BF0B8">
            <wp:simplePos x="0" y="0"/>
            <wp:positionH relativeFrom="page">
              <wp:posOffset>-183515</wp:posOffset>
            </wp:positionH>
            <wp:positionV relativeFrom="paragraph">
              <wp:posOffset>642620</wp:posOffset>
            </wp:positionV>
            <wp:extent cx="8761730" cy="4965700"/>
            <wp:effectExtent l="0" t="0" r="1270" b="0"/>
            <wp:wrapNone/>
            <wp:docPr id="2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6"/>
                    <pic:cNvPicPr>
                      <a:picLocks noChangeAspect="1"/>
                    </pic:cNvPicPr>
                  </pic:nvPicPr>
                  <pic:blipFill rotWithShape="1">
                    <a:blip r:embed="rId11" cstate="print">
                      <a:extLst>
                        <a:ext uri="{28A0092B-C50C-407E-A947-70E740481C1C}">
                          <a14:useLocalDpi xmlns:a14="http://schemas.microsoft.com/office/drawing/2010/main" val="0"/>
                        </a:ext>
                      </a:extLst>
                    </a:blip>
                    <a:srcRect t="36048" r="14347" b="-788"/>
                    <a:stretch/>
                  </pic:blipFill>
                  <pic:spPr bwMode="auto">
                    <a:xfrm>
                      <a:off x="0" y="0"/>
                      <a:ext cx="8761730" cy="4965700"/>
                    </a:xfrm>
                    <a:prstGeom prst="rect">
                      <a:avLst/>
                    </a:prstGeom>
                    <a:ln>
                      <a:noFill/>
                    </a:ln>
                    <a:effectLst>
                      <a:softEdge rad="112500"/>
                    </a:effectLst>
                    <a:extLst>
                      <a:ext uri="{53640926-AAD7-44D8-BBD7-CCE9431645EC}">
                        <a14:shadowObscured xmlns:a14="http://schemas.microsoft.com/office/drawing/2010/main"/>
                      </a:ext>
                    </a:extLst>
                  </pic:spPr>
                </pic:pic>
              </a:graphicData>
            </a:graphic>
          </wp:anchor>
        </w:drawing>
      </w:r>
      <w:r w:rsidR="00B87530" w:rsidRPr="00BA7924">
        <w:rPr>
          <w:noProof/>
          <w:lang w:eastAsia="en-GB"/>
        </w:rPr>
        <w:drawing>
          <wp:anchor distT="0" distB="0" distL="114300" distR="114300" simplePos="0" relativeHeight="251669504" behindDoc="0" locked="0" layoutInCell="1" allowOverlap="1" wp14:anchorId="64EEA094" wp14:editId="31933086">
            <wp:simplePos x="0" y="0"/>
            <wp:positionH relativeFrom="column">
              <wp:posOffset>276860</wp:posOffset>
            </wp:positionH>
            <wp:positionV relativeFrom="paragraph">
              <wp:posOffset>3595326</wp:posOffset>
            </wp:positionV>
            <wp:extent cx="2983832" cy="1365452"/>
            <wp:effectExtent l="0" t="0" r="7620" b="6350"/>
            <wp:wrapNone/>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 27"/>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983832" cy="1365452"/>
                    </a:xfrm>
                    <a:prstGeom prst="rect">
                      <a:avLst/>
                    </a:prstGeom>
                  </pic:spPr>
                </pic:pic>
              </a:graphicData>
            </a:graphic>
          </wp:anchor>
        </w:drawing>
      </w:r>
      <w:r w:rsidR="00A90A37" w:rsidRPr="00BA7924">
        <w:br w:type="page"/>
      </w:r>
    </w:p>
    <w:p w14:paraId="2BB14DC8" w14:textId="77777777" w:rsidR="00B61187" w:rsidRPr="00BA7924" w:rsidRDefault="00B61187" w:rsidP="001300E1">
      <w:pPr>
        <w:sectPr w:rsidR="00B61187" w:rsidRPr="00BA7924" w:rsidSect="00A90A37">
          <w:footerReference w:type="default" r:id="rId13"/>
          <w:type w:val="continuous"/>
          <w:pgSz w:w="11906" w:h="16838"/>
          <w:pgMar w:top="567" w:right="284" w:bottom="249" w:left="284" w:header="709" w:footer="709" w:gutter="0"/>
          <w:cols w:space="708"/>
          <w:titlePg/>
          <w:docGrid w:linePitch="360"/>
        </w:sectPr>
      </w:pPr>
    </w:p>
    <w:p w14:paraId="4C01B5C4" w14:textId="77777777" w:rsidR="00F003BE" w:rsidRPr="00BA7924" w:rsidRDefault="00455158" w:rsidP="002873B2">
      <w:pPr>
        <w:pStyle w:val="Titrepages2et3"/>
      </w:pPr>
      <w:r>
        <w:lastRenderedPageBreak/>
        <w:t>PLAID</w:t>
      </w:r>
      <w:r w:rsidR="00941180" w:rsidRPr="00BA7924">
        <w:t xml:space="preserve"> PARTNERS</w:t>
      </w:r>
    </w:p>
    <w:p w14:paraId="78A6FE4F" w14:textId="77777777" w:rsidR="002873B2" w:rsidRPr="00BA7924" w:rsidRDefault="002873B2" w:rsidP="007D0D89"/>
    <w:p w14:paraId="3977224C" w14:textId="77777777" w:rsidR="00FE6746" w:rsidRPr="00BA7924" w:rsidRDefault="00FE6746" w:rsidP="007D0D89"/>
    <w:p w14:paraId="2A6B925B" w14:textId="77777777" w:rsidR="007D0D89" w:rsidRPr="00BA7924" w:rsidRDefault="007D0D89" w:rsidP="007D0D89"/>
    <w:p w14:paraId="7BDA713D" w14:textId="77777777" w:rsidR="007D0D89" w:rsidRPr="00BA7924" w:rsidRDefault="007D0D89" w:rsidP="007D0D89"/>
    <w:tbl>
      <w:tblPr>
        <w:tblStyle w:val="Tabelraster"/>
        <w:tblpPr w:leftFromText="141" w:rightFromText="141" w:vertAnchor="text" w:tblpY="1"/>
        <w:tblOverlap w:val="never"/>
        <w:tblW w:w="87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3"/>
        <w:gridCol w:w="2977"/>
        <w:gridCol w:w="889"/>
        <w:gridCol w:w="1946"/>
      </w:tblGrid>
      <w:tr w:rsidR="003C288D" w:rsidRPr="00BA7924" w14:paraId="4B03D370" w14:textId="77777777" w:rsidTr="00DC2F36">
        <w:tc>
          <w:tcPr>
            <w:tcW w:w="2943" w:type="dxa"/>
            <w:vAlign w:val="center"/>
          </w:tcPr>
          <w:p w14:paraId="06373C9B" w14:textId="77777777" w:rsidR="003C288D" w:rsidRPr="00704948" w:rsidRDefault="003C288D" w:rsidP="00330ADD">
            <w:pPr>
              <w:jc w:val="center"/>
              <w:rPr>
                <w:sz w:val="18"/>
                <w:szCs w:val="18"/>
              </w:rPr>
            </w:pPr>
            <w:r w:rsidRPr="00704948">
              <w:rPr>
                <w:noProof/>
                <w:sz w:val="18"/>
                <w:szCs w:val="18"/>
                <w:bdr w:val="none" w:sz="0" w:space="0" w:color="auto" w:frame="1"/>
                <w:lang w:eastAsia="en-GB"/>
              </w:rPr>
              <w:drawing>
                <wp:inline distT="0" distB="0" distL="0" distR="0" wp14:anchorId="76B94796" wp14:editId="3CFC4D90">
                  <wp:extent cx="895350" cy="952500"/>
                  <wp:effectExtent l="0" t="0" r="0" b="0"/>
                  <wp:docPr id="29" name="Image 29" descr="http://www.plaid-h2020.eu/sites/www.plaid-h2020.eu/files/styles/thumbnail/public/logos/LogoAdvisoryService.jpg?itok=I4li3kt3">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plaid-h2020.eu/sites/www.plaid-h2020.eu/files/styles/thumbnail/public/logos/LogoAdvisoryService.jpg?itok=I4li3kt3">
                            <a:hlinkClick r:id="rId14"/>
                          </pic:cNvPr>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895350" cy="952500"/>
                          </a:xfrm>
                          <a:prstGeom prst="rect">
                            <a:avLst/>
                          </a:prstGeom>
                          <a:noFill/>
                          <a:ln>
                            <a:noFill/>
                          </a:ln>
                        </pic:spPr>
                      </pic:pic>
                    </a:graphicData>
                  </a:graphic>
                </wp:inline>
              </w:drawing>
            </w:r>
          </w:p>
          <w:p w14:paraId="101CBB23" w14:textId="77777777" w:rsidR="003C288D" w:rsidRDefault="003C288D" w:rsidP="00330ADD">
            <w:pPr>
              <w:spacing w:before="120"/>
              <w:jc w:val="center"/>
              <w:rPr>
                <w:sz w:val="18"/>
                <w:szCs w:val="18"/>
              </w:rPr>
            </w:pPr>
            <w:r w:rsidRPr="00704948">
              <w:rPr>
                <w:sz w:val="18"/>
                <w:szCs w:val="18"/>
              </w:rPr>
              <w:t>Advisory Service Croatia ASC</w:t>
            </w:r>
          </w:p>
          <w:p w14:paraId="3943E35D" w14:textId="77777777" w:rsidR="00DC7F1E" w:rsidRPr="00704948" w:rsidRDefault="00DC7F1E" w:rsidP="00330ADD">
            <w:pPr>
              <w:spacing w:before="120"/>
              <w:jc w:val="center"/>
              <w:rPr>
                <w:sz w:val="18"/>
                <w:szCs w:val="18"/>
              </w:rPr>
            </w:pPr>
          </w:p>
        </w:tc>
        <w:tc>
          <w:tcPr>
            <w:tcW w:w="2977" w:type="dxa"/>
            <w:vAlign w:val="center"/>
          </w:tcPr>
          <w:p w14:paraId="7C7642B8" w14:textId="77777777" w:rsidR="003C288D" w:rsidRPr="00704948" w:rsidRDefault="003C288D" w:rsidP="00330ADD">
            <w:pPr>
              <w:jc w:val="center"/>
              <w:rPr>
                <w:sz w:val="18"/>
                <w:szCs w:val="18"/>
              </w:rPr>
            </w:pPr>
            <w:r w:rsidRPr="00704948">
              <w:rPr>
                <w:noProof/>
                <w:sz w:val="18"/>
                <w:szCs w:val="18"/>
                <w:bdr w:val="none" w:sz="0" w:space="0" w:color="auto" w:frame="1"/>
                <w:lang w:eastAsia="en-GB"/>
              </w:rPr>
              <w:drawing>
                <wp:inline distT="0" distB="0" distL="0" distR="0" wp14:anchorId="363861C2" wp14:editId="2C0B1E27">
                  <wp:extent cx="952500" cy="466725"/>
                  <wp:effectExtent l="0" t="0" r="0" b="9525"/>
                  <wp:docPr id="33" name="Image 33" descr="ARVALIS Institut du Vegetal image">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RVALIS Institut du Vegetal image">
                            <a:hlinkClick r:id="rId16"/>
                          </pic:cNvPr>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952500" cy="466725"/>
                          </a:xfrm>
                          <a:prstGeom prst="rect">
                            <a:avLst/>
                          </a:prstGeom>
                          <a:noFill/>
                          <a:ln>
                            <a:noFill/>
                          </a:ln>
                        </pic:spPr>
                      </pic:pic>
                    </a:graphicData>
                  </a:graphic>
                </wp:inline>
              </w:drawing>
            </w:r>
          </w:p>
          <w:p w14:paraId="5FEA882D" w14:textId="77777777" w:rsidR="003C288D" w:rsidRPr="00704948" w:rsidRDefault="003C288D" w:rsidP="00330ADD">
            <w:pPr>
              <w:spacing w:before="120"/>
              <w:jc w:val="center"/>
              <w:rPr>
                <w:sz w:val="18"/>
                <w:szCs w:val="18"/>
              </w:rPr>
            </w:pPr>
            <w:r w:rsidRPr="00704948">
              <w:rPr>
                <w:sz w:val="18"/>
                <w:szCs w:val="18"/>
              </w:rPr>
              <w:t>ARVALIS Institut du Végétal</w:t>
            </w:r>
          </w:p>
        </w:tc>
        <w:tc>
          <w:tcPr>
            <w:tcW w:w="2835" w:type="dxa"/>
            <w:gridSpan w:val="2"/>
            <w:vAlign w:val="center"/>
          </w:tcPr>
          <w:p w14:paraId="4376FF96" w14:textId="77777777" w:rsidR="003C288D" w:rsidRPr="00704948" w:rsidRDefault="003C288D" w:rsidP="00330ADD">
            <w:pPr>
              <w:jc w:val="center"/>
              <w:rPr>
                <w:sz w:val="18"/>
                <w:szCs w:val="18"/>
              </w:rPr>
            </w:pPr>
            <w:r w:rsidRPr="00704948">
              <w:rPr>
                <w:noProof/>
                <w:sz w:val="18"/>
                <w:szCs w:val="18"/>
                <w:bdr w:val="none" w:sz="0" w:space="0" w:color="auto" w:frame="1"/>
                <w:lang w:eastAsia="en-GB"/>
              </w:rPr>
              <w:drawing>
                <wp:inline distT="0" distB="0" distL="0" distR="0" wp14:anchorId="41908D5E" wp14:editId="618C28C3">
                  <wp:extent cx="952500" cy="495300"/>
                  <wp:effectExtent l="0" t="0" r="0" b="0"/>
                  <wp:docPr id="34" name="Image 34" descr="Association de Coordination Technique Agricole ACTA image">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ssociation de Coordination Technique Agricole ACTA image">
                            <a:hlinkClick r:id="rId18"/>
                          </pic:cNvPr>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952500" cy="495300"/>
                          </a:xfrm>
                          <a:prstGeom prst="rect">
                            <a:avLst/>
                          </a:prstGeom>
                          <a:noFill/>
                          <a:ln>
                            <a:noFill/>
                          </a:ln>
                        </pic:spPr>
                      </pic:pic>
                    </a:graphicData>
                  </a:graphic>
                </wp:inline>
              </w:drawing>
            </w:r>
          </w:p>
          <w:p w14:paraId="47380425" w14:textId="77777777" w:rsidR="003C288D" w:rsidRPr="00704948" w:rsidRDefault="003C288D" w:rsidP="00330ADD">
            <w:pPr>
              <w:spacing w:before="120"/>
              <w:jc w:val="center"/>
              <w:rPr>
                <w:sz w:val="18"/>
                <w:szCs w:val="18"/>
              </w:rPr>
            </w:pPr>
            <w:r w:rsidRPr="00704948">
              <w:rPr>
                <w:sz w:val="18"/>
                <w:szCs w:val="18"/>
              </w:rPr>
              <w:t>Association de Coordination Technique Agricole ACTA</w:t>
            </w:r>
          </w:p>
        </w:tc>
      </w:tr>
      <w:tr w:rsidR="003C288D" w:rsidRPr="00BA7924" w14:paraId="377BED1C" w14:textId="77777777" w:rsidTr="00DC2F36">
        <w:tc>
          <w:tcPr>
            <w:tcW w:w="2943" w:type="dxa"/>
            <w:vAlign w:val="center"/>
          </w:tcPr>
          <w:p w14:paraId="6CD33AEA" w14:textId="77777777" w:rsidR="003C288D" w:rsidRPr="00704948" w:rsidRDefault="00E4494D" w:rsidP="00330ADD">
            <w:pPr>
              <w:jc w:val="center"/>
              <w:rPr>
                <w:sz w:val="18"/>
                <w:szCs w:val="18"/>
              </w:rPr>
            </w:pPr>
            <w:r>
              <w:rPr>
                <w:noProof/>
                <w:lang w:eastAsia="en-GB"/>
              </w:rPr>
              <w:drawing>
                <wp:inline distT="0" distB="0" distL="0" distR="0" wp14:anchorId="5904A3F8" wp14:editId="221346D9">
                  <wp:extent cx="1248516" cy="358140"/>
                  <wp:effectExtent l="0" t="0" r="889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t="13406" r="66791" b="69659"/>
                          <a:stretch/>
                        </pic:blipFill>
                        <pic:spPr bwMode="auto">
                          <a:xfrm>
                            <a:off x="0" y="0"/>
                            <a:ext cx="1256630" cy="360467"/>
                          </a:xfrm>
                          <a:prstGeom prst="rect">
                            <a:avLst/>
                          </a:prstGeom>
                          <a:ln>
                            <a:noFill/>
                          </a:ln>
                          <a:extLst>
                            <a:ext uri="{53640926-AAD7-44D8-BBD7-CCE9431645EC}">
                              <a14:shadowObscured xmlns:a14="http://schemas.microsoft.com/office/drawing/2010/main"/>
                            </a:ext>
                          </a:extLst>
                        </pic:spPr>
                      </pic:pic>
                    </a:graphicData>
                  </a:graphic>
                </wp:inline>
              </w:drawing>
            </w:r>
          </w:p>
          <w:p w14:paraId="7E880AEE" w14:textId="77777777" w:rsidR="003C288D" w:rsidRDefault="00E4494D" w:rsidP="00330ADD">
            <w:pPr>
              <w:spacing w:before="120"/>
              <w:jc w:val="center"/>
              <w:rPr>
                <w:sz w:val="18"/>
                <w:szCs w:val="18"/>
              </w:rPr>
            </w:pPr>
            <w:r>
              <w:rPr>
                <w:sz w:val="18"/>
                <w:szCs w:val="18"/>
              </w:rPr>
              <w:t>Institute</w:t>
            </w:r>
            <w:r w:rsidR="003C288D" w:rsidRPr="00704948">
              <w:rPr>
                <w:sz w:val="18"/>
                <w:szCs w:val="18"/>
              </w:rPr>
              <w:t xml:space="preserve"> for Rural </w:t>
            </w:r>
            <w:r>
              <w:rPr>
                <w:sz w:val="18"/>
                <w:szCs w:val="18"/>
              </w:rPr>
              <w:t xml:space="preserve">and Regional </w:t>
            </w:r>
            <w:r w:rsidR="003C288D" w:rsidRPr="00704948">
              <w:rPr>
                <w:sz w:val="18"/>
                <w:szCs w:val="18"/>
              </w:rPr>
              <w:t>Research</w:t>
            </w:r>
          </w:p>
          <w:p w14:paraId="44184A44" w14:textId="77777777" w:rsidR="00DC7F1E" w:rsidRPr="00704948" w:rsidRDefault="00DC7F1E" w:rsidP="00330ADD">
            <w:pPr>
              <w:spacing w:before="120"/>
              <w:jc w:val="center"/>
              <w:rPr>
                <w:sz w:val="18"/>
                <w:szCs w:val="18"/>
              </w:rPr>
            </w:pPr>
          </w:p>
        </w:tc>
        <w:tc>
          <w:tcPr>
            <w:tcW w:w="2977" w:type="dxa"/>
            <w:vAlign w:val="center"/>
          </w:tcPr>
          <w:p w14:paraId="72E5EBA4" w14:textId="77777777" w:rsidR="003C288D" w:rsidRPr="00704948" w:rsidRDefault="003C288D" w:rsidP="00330ADD">
            <w:pPr>
              <w:jc w:val="center"/>
              <w:rPr>
                <w:sz w:val="18"/>
                <w:szCs w:val="18"/>
              </w:rPr>
            </w:pPr>
            <w:r w:rsidRPr="00704948">
              <w:rPr>
                <w:noProof/>
                <w:sz w:val="18"/>
                <w:szCs w:val="18"/>
                <w:bdr w:val="none" w:sz="0" w:space="0" w:color="auto" w:frame="1"/>
                <w:lang w:eastAsia="en-GB"/>
              </w:rPr>
              <w:drawing>
                <wp:inline distT="0" distB="0" distL="0" distR="0" wp14:anchorId="5891BFEF" wp14:editId="6A7D0A24">
                  <wp:extent cx="838200" cy="952500"/>
                  <wp:effectExtent l="0" t="0" r="0" b="0"/>
                  <wp:docPr id="36" name="Image 36" descr="Chambers of Agriculture image">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hambers of Agriculture image">
                            <a:hlinkClick r:id="rId21"/>
                          </pic:cNvPr>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838200" cy="952500"/>
                          </a:xfrm>
                          <a:prstGeom prst="rect">
                            <a:avLst/>
                          </a:prstGeom>
                          <a:noFill/>
                          <a:ln>
                            <a:noFill/>
                          </a:ln>
                        </pic:spPr>
                      </pic:pic>
                    </a:graphicData>
                  </a:graphic>
                </wp:inline>
              </w:drawing>
            </w:r>
          </w:p>
          <w:p w14:paraId="798DE3B7" w14:textId="77777777" w:rsidR="003C288D" w:rsidRDefault="003C288D" w:rsidP="00330ADD">
            <w:pPr>
              <w:spacing w:before="120"/>
              <w:jc w:val="center"/>
              <w:rPr>
                <w:sz w:val="18"/>
                <w:szCs w:val="18"/>
              </w:rPr>
            </w:pPr>
            <w:r w:rsidRPr="00704948">
              <w:rPr>
                <w:sz w:val="18"/>
                <w:szCs w:val="18"/>
              </w:rPr>
              <w:t>Chambers of Agriculture</w:t>
            </w:r>
          </w:p>
          <w:p w14:paraId="5365EE79" w14:textId="77777777" w:rsidR="00DC7F1E" w:rsidRPr="00704948" w:rsidRDefault="00DC7F1E" w:rsidP="00330ADD">
            <w:pPr>
              <w:spacing w:before="120"/>
              <w:jc w:val="center"/>
              <w:rPr>
                <w:sz w:val="18"/>
                <w:szCs w:val="18"/>
              </w:rPr>
            </w:pPr>
          </w:p>
        </w:tc>
        <w:tc>
          <w:tcPr>
            <w:tcW w:w="2835" w:type="dxa"/>
            <w:gridSpan w:val="2"/>
            <w:vAlign w:val="center"/>
          </w:tcPr>
          <w:p w14:paraId="087A6FB4" w14:textId="77777777" w:rsidR="003C288D" w:rsidRPr="00704948" w:rsidRDefault="003C288D" w:rsidP="00330ADD">
            <w:pPr>
              <w:jc w:val="center"/>
              <w:rPr>
                <w:sz w:val="18"/>
                <w:szCs w:val="18"/>
              </w:rPr>
            </w:pPr>
            <w:r w:rsidRPr="00704948">
              <w:rPr>
                <w:noProof/>
                <w:sz w:val="18"/>
                <w:szCs w:val="18"/>
                <w:bdr w:val="none" w:sz="0" w:space="0" w:color="auto" w:frame="1"/>
                <w:lang w:eastAsia="en-GB"/>
              </w:rPr>
              <w:drawing>
                <wp:inline distT="0" distB="0" distL="0" distR="0" wp14:anchorId="59FAEA82" wp14:editId="0A03587E">
                  <wp:extent cx="952500" cy="523875"/>
                  <wp:effectExtent l="0" t="0" r="0" b="9525"/>
                  <wp:docPr id="37" name="Image 37" descr="Delphy image">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lphy image">
                            <a:hlinkClick r:id="rId23"/>
                          </pic:cNvPr>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952500" cy="523875"/>
                          </a:xfrm>
                          <a:prstGeom prst="rect">
                            <a:avLst/>
                          </a:prstGeom>
                          <a:noFill/>
                          <a:ln>
                            <a:noFill/>
                          </a:ln>
                        </pic:spPr>
                      </pic:pic>
                    </a:graphicData>
                  </a:graphic>
                </wp:inline>
              </w:drawing>
            </w:r>
          </w:p>
          <w:p w14:paraId="5C1BF467" w14:textId="77777777" w:rsidR="003C288D" w:rsidRPr="00704948" w:rsidRDefault="003C288D" w:rsidP="00330ADD">
            <w:pPr>
              <w:spacing w:before="120"/>
              <w:jc w:val="center"/>
              <w:rPr>
                <w:sz w:val="18"/>
                <w:szCs w:val="18"/>
              </w:rPr>
            </w:pPr>
            <w:r w:rsidRPr="00704948">
              <w:rPr>
                <w:sz w:val="18"/>
                <w:szCs w:val="18"/>
              </w:rPr>
              <w:t>Delphy</w:t>
            </w:r>
          </w:p>
        </w:tc>
      </w:tr>
      <w:tr w:rsidR="003C288D" w:rsidRPr="00BA7924" w14:paraId="681EC4F3" w14:textId="77777777" w:rsidTr="00DC2F36">
        <w:tc>
          <w:tcPr>
            <w:tcW w:w="2943" w:type="dxa"/>
            <w:vAlign w:val="center"/>
          </w:tcPr>
          <w:p w14:paraId="28440EE9" w14:textId="77777777" w:rsidR="003C288D" w:rsidRPr="00704948" w:rsidRDefault="003C288D" w:rsidP="00330ADD">
            <w:pPr>
              <w:jc w:val="center"/>
              <w:rPr>
                <w:sz w:val="18"/>
                <w:szCs w:val="18"/>
              </w:rPr>
            </w:pPr>
            <w:r w:rsidRPr="00704948">
              <w:rPr>
                <w:noProof/>
                <w:sz w:val="18"/>
                <w:szCs w:val="18"/>
                <w:bdr w:val="none" w:sz="0" w:space="0" w:color="auto" w:frame="1"/>
                <w:lang w:eastAsia="en-GB"/>
              </w:rPr>
              <w:drawing>
                <wp:inline distT="0" distB="0" distL="0" distR="0" wp14:anchorId="3D669664" wp14:editId="23A45225">
                  <wp:extent cx="952500" cy="95250"/>
                  <wp:effectExtent l="0" t="0" r="0" b="0"/>
                  <wp:docPr id="38" name="Image 38" descr="http://www.plaid-h2020.eu/sites/www.plaid-h2020.eu/files/styles/thumbnail/public/logos/EUFRAS_Logo_Long_7stars_bigger_europe.jpg?itok=_oilXHtY">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plaid-h2020.eu/sites/www.plaid-h2020.eu/files/styles/thumbnail/public/logos/EUFRAS_Logo_Long_7stars_bigger_europe.jpg?itok=_oilXHtY">
                            <a:hlinkClick r:id="rId25"/>
                          </pic:cNvP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952500" cy="95250"/>
                          </a:xfrm>
                          <a:prstGeom prst="rect">
                            <a:avLst/>
                          </a:prstGeom>
                          <a:noFill/>
                          <a:ln>
                            <a:noFill/>
                          </a:ln>
                        </pic:spPr>
                      </pic:pic>
                    </a:graphicData>
                  </a:graphic>
                </wp:inline>
              </w:drawing>
            </w:r>
          </w:p>
          <w:p w14:paraId="55FCBBE9" w14:textId="77777777" w:rsidR="003C288D" w:rsidRDefault="003C288D" w:rsidP="00330ADD">
            <w:pPr>
              <w:spacing w:before="120"/>
              <w:jc w:val="center"/>
              <w:rPr>
                <w:sz w:val="18"/>
                <w:szCs w:val="18"/>
              </w:rPr>
            </w:pPr>
            <w:r w:rsidRPr="00704948">
              <w:rPr>
                <w:sz w:val="18"/>
                <w:szCs w:val="18"/>
              </w:rPr>
              <w:t>European Forum for Agricultural and Rural Advisory Services EUFRAS</w:t>
            </w:r>
          </w:p>
          <w:p w14:paraId="5BC1CD7B" w14:textId="77777777" w:rsidR="00DC7F1E" w:rsidRDefault="00DC7F1E" w:rsidP="00330ADD">
            <w:pPr>
              <w:spacing w:before="120"/>
              <w:jc w:val="center"/>
              <w:rPr>
                <w:sz w:val="18"/>
                <w:szCs w:val="18"/>
              </w:rPr>
            </w:pPr>
          </w:p>
          <w:p w14:paraId="34F4E0D8" w14:textId="77777777" w:rsidR="00DC7F1E" w:rsidRPr="00704948" w:rsidRDefault="00DC7F1E" w:rsidP="00330ADD">
            <w:pPr>
              <w:spacing w:before="120"/>
              <w:jc w:val="center"/>
              <w:rPr>
                <w:sz w:val="18"/>
                <w:szCs w:val="18"/>
              </w:rPr>
            </w:pPr>
          </w:p>
        </w:tc>
        <w:tc>
          <w:tcPr>
            <w:tcW w:w="2977" w:type="dxa"/>
            <w:vAlign w:val="center"/>
          </w:tcPr>
          <w:p w14:paraId="31628D4B" w14:textId="77777777" w:rsidR="003C288D" w:rsidRPr="00704948" w:rsidRDefault="003C288D" w:rsidP="00330ADD">
            <w:pPr>
              <w:jc w:val="center"/>
              <w:rPr>
                <w:sz w:val="18"/>
                <w:szCs w:val="18"/>
              </w:rPr>
            </w:pPr>
            <w:r w:rsidRPr="00704948">
              <w:rPr>
                <w:noProof/>
                <w:sz w:val="18"/>
                <w:szCs w:val="18"/>
                <w:bdr w:val="none" w:sz="0" w:space="0" w:color="auto" w:frame="1"/>
                <w:lang w:eastAsia="en-GB"/>
              </w:rPr>
              <w:drawing>
                <wp:inline distT="0" distB="0" distL="0" distR="0" wp14:anchorId="71F02AC8" wp14:editId="25A63697">
                  <wp:extent cx="952500" cy="180975"/>
                  <wp:effectExtent l="0" t="0" r="0" b="9525"/>
                  <wp:docPr id="39" name="Image 39" descr="Innovatiesteunpunt ISP">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nnovatiesteunpunt ISP">
                            <a:hlinkClick r:id="rId27"/>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952500" cy="180975"/>
                          </a:xfrm>
                          <a:prstGeom prst="rect">
                            <a:avLst/>
                          </a:prstGeom>
                          <a:noFill/>
                          <a:ln>
                            <a:noFill/>
                          </a:ln>
                        </pic:spPr>
                      </pic:pic>
                    </a:graphicData>
                  </a:graphic>
                </wp:inline>
              </w:drawing>
            </w:r>
          </w:p>
          <w:p w14:paraId="2CD35362" w14:textId="77777777" w:rsidR="003C288D" w:rsidRPr="00704948" w:rsidRDefault="003C288D" w:rsidP="00330ADD">
            <w:pPr>
              <w:spacing w:before="120"/>
              <w:jc w:val="center"/>
              <w:rPr>
                <w:sz w:val="18"/>
                <w:szCs w:val="18"/>
              </w:rPr>
            </w:pPr>
            <w:r w:rsidRPr="00704948">
              <w:rPr>
                <w:sz w:val="18"/>
                <w:szCs w:val="18"/>
              </w:rPr>
              <w:t>Innovatiesteunpunt ISP</w:t>
            </w:r>
          </w:p>
        </w:tc>
        <w:tc>
          <w:tcPr>
            <w:tcW w:w="2835" w:type="dxa"/>
            <w:gridSpan w:val="2"/>
            <w:vAlign w:val="center"/>
          </w:tcPr>
          <w:p w14:paraId="4232A7F9" w14:textId="77777777" w:rsidR="003C288D" w:rsidRPr="00704948" w:rsidRDefault="003C288D" w:rsidP="00330ADD">
            <w:pPr>
              <w:jc w:val="center"/>
              <w:rPr>
                <w:sz w:val="18"/>
                <w:szCs w:val="18"/>
              </w:rPr>
            </w:pPr>
            <w:r w:rsidRPr="00704948">
              <w:rPr>
                <w:noProof/>
                <w:sz w:val="18"/>
                <w:szCs w:val="18"/>
                <w:lang w:eastAsia="en-GB"/>
              </w:rPr>
              <w:drawing>
                <wp:inline distT="0" distB="0" distL="0" distR="0" wp14:anchorId="7489031D" wp14:editId="47495B95">
                  <wp:extent cx="904689" cy="629392"/>
                  <wp:effectExtent l="0" t="0" r="0" b="0"/>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Logo IDELE RVB.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912255" cy="634655"/>
                          </a:xfrm>
                          <a:prstGeom prst="rect">
                            <a:avLst/>
                          </a:prstGeom>
                        </pic:spPr>
                      </pic:pic>
                    </a:graphicData>
                  </a:graphic>
                </wp:inline>
              </w:drawing>
            </w:r>
          </w:p>
          <w:p w14:paraId="2C62DF57" w14:textId="77777777" w:rsidR="003C288D" w:rsidRPr="00704948" w:rsidRDefault="003C288D" w:rsidP="00330ADD">
            <w:pPr>
              <w:spacing w:before="120"/>
              <w:jc w:val="center"/>
              <w:rPr>
                <w:sz w:val="18"/>
                <w:szCs w:val="18"/>
              </w:rPr>
            </w:pPr>
            <w:r w:rsidRPr="00704948">
              <w:rPr>
                <w:sz w:val="18"/>
                <w:szCs w:val="18"/>
              </w:rPr>
              <w:t>Institut de l’Elevage – Idele</w:t>
            </w:r>
          </w:p>
        </w:tc>
      </w:tr>
      <w:tr w:rsidR="003C288D" w:rsidRPr="00BA7924" w14:paraId="16218C17" w14:textId="77777777" w:rsidTr="00DC2F36">
        <w:tc>
          <w:tcPr>
            <w:tcW w:w="2943" w:type="dxa"/>
            <w:vAlign w:val="center"/>
          </w:tcPr>
          <w:p w14:paraId="7F768EE4" w14:textId="77777777" w:rsidR="003C288D" w:rsidRPr="00704948" w:rsidRDefault="003C288D" w:rsidP="00330ADD">
            <w:pPr>
              <w:jc w:val="center"/>
              <w:rPr>
                <w:sz w:val="18"/>
                <w:szCs w:val="18"/>
              </w:rPr>
            </w:pPr>
            <w:r w:rsidRPr="00704948">
              <w:rPr>
                <w:noProof/>
                <w:sz w:val="18"/>
                <w:szCs w:val="18"/>
                <w:bdr w:val="none" w:sz="0" w:space="0" w:color="auto" w:frame="1"/>
                <w:lang w:eastAsia="en-GB"/>
              </w:rPr>
              <w:drawing>
                <wp:inline distT="0" distB="0" distL="0" distR="0" wp14:anchorId="644B3A45" wp14:editId="35074C6C">
                  <wp:extent cx="952500" cy="180975"/>
                  <wp:effectExtent l="0" t="0" r="0" b="9525"/>
                  <wp:docPr id="41" name="Image 41" descr="Instituto Navarro De Tecnologias E Infraestructuras Agrolimentarias INTIA image">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nstituto Navarro De Tecnologias E Infraestructuras Agrolimentarias INTIA image">
                            <a:hlinkClick r:id="rId30"/>
                          </pic:cNvPr>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952500" cy="180975"/>
                          </a:xfrm>
                          <a:prstGeom prst="rect">
                            <a:avLst/>
                          </a:prstGeom>
                          <a:noFill/>
                          <a:ln>
                            <a:noFill/>
                          </a:ln>
                        </pic:spPr>
                      </pic:pic>
                    </a:graphicData>
                  </a:graphic>
                </wp:inline>
              </w:drawing>
            </w:r>
          </w:p>
          <w:p w14:paraId="0254C142" w14:textId="77777777" w:rsidR="003C288D" w:rsidRPr="00704948" w:rsidRDefault="004D6701" w:rsidP="00330ADD">
            <w:pPr>
              <w:spacing w:before="120"/>
              <w:jc w:val="center"/>
              <w:rPr>
                <w:sz w:val="18"/>
                <w:szCs w:val="18"/>
                <w:lang w:val="es-ES"/>
              </w:rPr>
            </w:pPr>
            <w:r w:rsidRPr="00704948">
              <w:rPr>
                <w:sz w:val="18"/>
                <w:szCs w:val="18"/>
                <w:lang w:val="es-ES"/>
              </w:rPr>
              <w:t>Instituto Navarro De Tecnologí</w:t>
            </w:r>
            <w:r w:rsidR="003C288D" w:rsidRPr="00704948">
              <w:rPr>
                <w:sz w:val="18"/>
                <w:szCs w:val="18"/>
                <w:lang w:val="es-ES"/>
              </w:rPr>
              <w:t>as E Infraestructuras Agrolimentarias</w:t>
            </w:r>
          </w:p>
        </w:tc>
        <w:tc>
          <w:tcPr>
            <w:tcW w:w="2977" w:type="dxa"/>
            <w:vAlign w:val="center"/>
          </w:tcPr>
          <w:p w14:paraId="0886C158" w14:textId="77777777" w:rsidR="003C288D" w:rsidRPr="00704948" w:rsidRDefault="003C288D" w:rsidP="00330ADD">
            <w:pPr>
              <w:jc w:val="center"/>
              <w:rPr>
                <w:sz w:val="18"/>
                <w:szCs w:val="18"/>
              </w:rPr>
            </w:pPr>
            <w:r w:rsidRPr="00704948">
              <w:rPr>
                <w:noProof/>
                <w:sz w:val="18"/>
                <w:szCs w:val="18"/>
                <w:bdr w:val="none" w:sz="0" w:space="0" w:color="auto" w:frame="1"/>
                <w:lang w:eastAsia="en-GB"/>
              </w:rPr>
              <w:drawing>
                <wp:inline distT="0" distB="0" distL="0" distR="0" wp14:anchorId="740B9F87" wp14:editId="7CF3E524">
                  <wp:extent cx="952500" cy="485775"/>
                  <wp:effectExtent l="0" t="0" r="0" b="9525"/>
                  <wp:docPr id="42" name="Image 42" descr="http://www.plaid-h2020.eu/sites/www.plaid-h2020.eu/files/styles/thumbnail/public/logos/LEAF_LOGO_with_text.jpg?itok=IwCrneqk">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plaid-h2020.eu/sites/www.plaid-h2020.eu/files/styles/thumbnail/public/logos/LEAF_LOGO_with_text.jpg?itok=IwCrneqk">
                            <a:hlinkClick r:id="rId32"/>
                          </pic:cNvPr>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952500" cy="485775"/>
                          </a:xfrm>
                          <a:prstGeom prst="rect">
                            <a:avLst/>
                          </a:prstGeom>
                          <a:noFill/>
                          <a:ln>
                            <a:noFill/>
                          </a:ln>
                        </pic:spPr>
                      </pic:pic>
                    </a:graphicData>
                  </a:graphic>
                </wp:inline>
              </w:drawing>
            </w:r>
          </w:p>
          <w:p w14:paraId="34B40192" w14:textId="77777777" w:rsidR="003C288D" w:rsidRPr="00704948" w:rsidRDefault="003C288D" w:rsidP="00330ADD">
            <w:pPr>
              <w:spacing w:before="120"/>
              <w:jc w:val="center"/>
              <w:rPr>
                <w:sz w:val="18"/>
                <w:szCs w:val="18"/>
              </w:rPr>
            </w:pPr>
            <w:r w:rsidRPr="00704948">
              <w:rPr>
                <w:sz w:val="18"/>
                <w:szCs w:val="18"/>
              </w:rPr>
              <w:t xml:space="preserve">Linking Environment </w:t>
            </w:r>
            <w:r w:rsidR="005536D2">
              <w:rPr>
                <w:sz w:val="18"/>
                <w:szCs w:val="18"/>
              </w:rPr>
              <w:t>a</w:t>
            </w:r>
            <w:r w:rsidRPr="00704948">
              <w:rPr>
                <w:sz w:val="18"/>
                <w:szCs w:val="18"/>
              </w:rPr>
              <w:t>nd Farming LEAF</w:t>
            </w:r>
          </w:p>
        </w:tc>
        <w:tc>
          <w:tcPr>
            <w:tcW w:w="2835" w:type="dxa"/>
            <w:gridSpan w:val="2"/>
            <w:vAlign w:val="center"/>
          </w:tcPr>
          <w:p w14:paraId="78AD1C23" w14:textId="77777777" w:rsidR="003C288D" w:rsidRPr="00704948" w:rsidRDefault="003C288D" w:rsidP="00330ADD">
            <w:pPr>
              <w:jc w:val="center"/>
              <w:rPr>
                <w:sz w:val="18"/>
                <w:szCs w:val="18"/>
              </w:rPr>
            </w:pPr>
            <w:r w:rsidRPr="00704948">
              <w:rPr>
                <w:noProof/>
                <w:sz w:val="18"/>
                <w:szCs w:val="18"/>
                <w:bdr w:val="none" w:sz="0" w:space="0" w:color="auto" w:frame="1"/>
                <w:lang w:eastAsia="en-GB"/>
              </w:rPr>
              <w:drawing>
                <wp:inline distT="0" distB="0" distL="0" distR="0" wp14:anchorId="33AA93E2" wp14:editId="31F81E0B">
                  <wp:extent cx="952500" cy="952500"/>
                  <wp:effectExtent l="0" t="0" r="0" b="0"/>
                  <wp:docPr id="43" name="Image 43" descr="National Agricultural Advisory Service logo">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ational Agricultural Advisory Service logo">
                            <a:hlinkClick r:id="rId34"/>
                          </pic:cNvPr>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241D6111" w14:textId="77777777" w:rsidR="003C288D" w:rsidRPr="00704948" w:rsidRDefault="003C288D" w:rsidP="00330ADD">
            <w:pPr>
              <w:spacing w:before="120"/>
              <w:jc w:val="center"/>
              <w:rPr>
                <w:sz w:val="18"/>
                <w:szCs w:val="18"/>
              </w:rPr>
            </w:pPr>
            <w:r w:rsidRPr="00704948">
              <w:rPr>
                <w:sz w:val="18"/>
                <w:szCs w:val="18"/>
              </w:rPr>
              <w:t>National Agricultural Advisory Service</w:t>
            </w:r>
          </w:p>
        </w:tc>
      </w:tr>
      <w:tr w:rsidR="003C288D" w:rsidRPr="00BA7924" w14:paraId="51936A0A" w14:textId="77777777" w:rsidTr="00DC2F36">
        <w:tc>
          <w:tcPr>
            <w:tcW w:w="2943" w:type="dxa"/>
            <w:vAlign w:val="center"/>
          </w:tcPr>
          <w:p w14:paraId="200809B3" w14:textId="77777777" w:rsidR="003C288D" w:rsidRPr="00704948" w:rsidRDefault="003C288D" w:rsidP="00330ADD">
            <w:pPr>
              <w:jc w:val="center"/>
              <w:rPr>
                <w:sz w:val="18"/>
                <w:szCs w:val="18"/>
              </w:rPr>
            </w:pPr>
            <w:r w:rsidRPr="00704948">
              <w:rPr>
                <w:noProof/>
                <w:sz w:val="18"/>
                <w:szCs w:val="18"/>
                <w:bdr w:val="none" w:sz="0" w:space="0" w:color="auto" w:frame="1"/>
                <w:lang w:eastAsia="en-GB"/>
              </w:rPr>
              <w:drawing>
                <wp:inline distT="0" distB="0" distL="0" distR="0" wp14:anchorId="16A556C7" wp14:editId="5FFECE68">
                  <wp:extent cx="952500" cy="333375"/>
                  <wp:effectExtent l="0" t="0" r="0" b="9525"/>
                  <wp:docPr id="44" name="Image 44" descr="Nodibinajums Baltic Studies Centre BSC image">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odibinajums Baltic Studies Centre BSC image">
                            <a:hlinkClick r:id="rId36"/>
                          </pic:cNvPr>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952500" cy="333375"/>
                          </a:xfrm>
                          <a:prstGeom prst="rect">
                            <a:avLst/>
                          </a:prstGeom>
                          <a:noFill/>
                          <a:ln>
                            <a:noFill/>
                          </a:ln>
                        </pic:spPr>
                      </pic:pic>
                    </a:graphicData>
                  </a:graphic>
                </wp:inline>
              </w:drawing>
            </w:r>
          </w:p>
          <w:p w14:paraId="6F68EC78" w14:textId="77777777" w:rsidR="003C288D" w:rsidRDefault="003C288D" w:rsidP="00330ADD">
            <w:pPr>
              <w:spacing w:before="120"/>
              <w:jc w:val="center"/>
              <w:rPr>
                <w:sz w:val="18"/>
                <w:szCs w:val="18"/>
              </w:rPr>
            </w:pPr>
            <w:r w:rsidRPr="00704948">
              <w:rPr>
                <w:sz w:val="18"/>
                <w:szCs w:val="18"/>
              </w:rPr>
              <w:t xml:space="preserve">Nodibinajums Baltic Studies Centre </w:t>
            </w:r>
            <w:r w:rsidR="005536D2">
              <w:rPr>
                <w:sz w:val="18"/>
                <w:szCs w:val="18"/>
              </w:rPr>
              <w:t>(</w:t>
            </w:r>
            <w:r w:rsidRPr="00704948">
              <w:rPr>
                <w:sz w:val="18"/>
                <w:szCs w:val="18"/>
              </w:rPr>
              <w:t>BSC</w:t>
            </w:r>
            <w:r w:rsidR="005536D2">
              <w:rPr>
                <w:sz w:val="18"/>
                <w:szCs w:val="18"/>
              </w:rPr>
              <w:t>)</w:t>
            </w:r>
          </w:p>
          <w:p w14:paraId="2744ACA2" w14:textId="77777777" w:rsidR="00DC7F1E" w:rsidRDefault="00DC7F1E" w:rsidP="00330ADD">
            <w:pPr>
              <w:spacing w:before="120"/>
              <w:jc w:val="center"/>
              <w:rPr>
                <w:sz w:val="18"/>
                <w:szCs w:val="18"/>
              </w:rPr>
            </w:pPr>
          </w:p>
          <w:p w14:paraId="109F9234" w14:textId="77777777" w:rsidR="00DC7F1E" w:rsidRPr="00704948" w:rsidRDefault="00DC7F1E" w:rsidP="00330ADD">
            <w:pPr>
              <w:spacing w:before="120"/>
              <w:jc w:val="center"/>
              <w:rPr>
                <w:sz w:val="18"/>
                <w:szCs w:val="18"/>
              </w:rPr>
            </w:pPr>
          </w:p>
        </w:tc>
        <w:tc>
          <w:tcPr>
            <w:tcW w:w="2977" w:type="dxa"/>
            <w:vAlign w:val="center"/>
          </w:tcPr>
          <w:p w14:paraId="54B89614" w14:textId="77777777" w:rsidR="003C288D" w:rsidRPr="00704948" w:rsidRDefault="003C288D" w:rsidP="00330ADD">
            <w:pPr>
              <w:jc w:val="center"/>
              <w:rPr>
                <w:sz w:val="18"/>
                <w:szCs w:val="18"/>
              </w:rPr>
            </w:pPr>
            <w:r w:rsidRPr="00704948">
              <w:rPr>
                <w:noProof/>
                <w:sz w:val="18"/>
                <w:szCs w:val="18"/>
                <w:bdr w:val="none" w:sz="0" w:space="0" w:color="auto" w:frame="1"/>
                <w:lang w:eastAsia="en-GB"/>
              </w:rPr>
              <w:drawing>
                <wp:inline distT="0" distB="0" distL="0" distR="0" wp14:anchorId="4D415BE0" wp14:editId="5F6E7006">
                  <wp:extent cx="952500" cy="619125"/>
                  <wp:effectExtent l="0" t="0" r="0" b="9525"/>
                  <wp:docPr id="45" name="Image 45" descr="Research Institute of Organic Agriculture (FIBL)">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Research Institute of Organic Agriculture (FIBL)">
                            <a:hlinkClick r:id="rId38"/>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952500" cy="619125"/>
                          </a:xfrm>
                          <a:prstGeom prst="rect">
                            <a:avLst/>
                          </a:prstGeom>
                          <a:noFill/>
                          <a:ln>
                            <a:noFill/>
                          </a:ln>
                        </pic:spPr>
                      </pic:pic>
                    </a:graphicData>
                  </a:graphic>
                </wp:inline>
              </w:drawing>
            </w:r>
          </w:p>
          <w:p w14:paraId="48625827" w14:textId="77777777" w:rsidR="003C288D" w:rsidRPr="00704948" w:rsidRDefault="003C288D" w:rsidP="00330ADD">
            <w:pPr>
              <w:spacing w:before="120"/>
              <w:jc w:val="center"/>
              <w:rPr>
                <w:sz w:val="18"/>
                <w:szCs w:val="18"/>
              </w:rPr>
            </w:pPr>
            <w:r w:rsidRPr="00704948">
              <w:rPr>
                <w:sz w:val="18"/>
                <w:szCs w:val="18"/>
              </w:rPr>
              <w:t>Research Institute of Organic Agriculture (FIBL)</w:t>
            </w:r>
          </w:p>
        </w:tc>
        <w:tc>
          <w:tcPr>
            <w:tcW w:w="2835" w:type="dxa"/>
            <w:gridSpan w:val="2"/>
            <w:vAlign w:val="center"/>
          </w:tcPr>
          <w:p w14:paraId="7FDCB6AB" w14:textId="77777777" w:rsidR="003C288D" w:rsidRPr="00704948" w:rsidRDefault="00787EDA" w:rsidP="00330ADD">
            <w:pPr>
              <w:jc w:val="center"/>
              <w:rPr>
                <w:sz w:val="18"/>
                <w:szCs w:val="18"/>
              </w:rPr>
            </w:pPr>
            <w:r w:rsidRPr="00704948">
              <w:rPr>
                <w:noProof/>
                <w:sz w:val="18"/>
                <w:szCs w:val="18"/>
                <w:lang w:eastAsia="en-GB"/>
              </w:rPr>
              <w:drawing>
                <wp:inline distT="0" distB="0" distL="0" distR="0" wp14:anchorId="2ACC733E" wp14:editId="006DDBEE">
                  <wp:extent cx="1657350" cy="400050"/>
                  <wp:effectExtent l="0" t="0" r="0" b="0"/>
                  <wp:docPr id="1" name="Afbeelding 1"/>
                  <wp:cNvGraphicFramePr/>
                  <a:graphic xmlns:a="http://schemas.openxmlformats.org/drawingml/2006/main">
                    <a:graphicData uri="http://schemas.openxmlformats.org/drawingml/2006/picture">
                      <pic:pic xmlns:pic="http://schemas.openxmlformats.org/drawingml/2006/picture">
                        <pic:nvPicPr>
                          <pic:cNvPr id="1" name="Afbeelding 1"/>
                          <pic:cNvPicPr/>
                        </pic:nvPicPr>
                        <pic:blipFill>
                          <a:blip r:embed="rId40">
                            <a:extLst>
                              <a:ext uri="{28A0092B-C50C-407E-A947-70E740481C1C}">
                                <a14:useLocalDpi xmlns:a14="http://schemas.microsoft.com/office/drawing/2010/main" val="0"/>
                              </a:ext>
                            </a:extLst>
                          </a:blip>
                          <a:srcRect l="4446" t="20335" r="70979" b="71722"/>
                          <a:stretch>
                            <a:fillRect/>
                          </a:stretch>
                        </pic:blipFill>
                        <pic:spPr bwMode="auto">
                          <a:xfrm>
                            <a:off x="0" y="0"/>
                            <a:ext cx="1657350" cy="400050"/>
                          </a:xfrm>
                          <a:prstGeom prst="rect">
                            <a:avLst/>
                          </a:prstGeom>
                          <a:noFill/>
                          <a:ln>
                            <a:noFill/>
                          </a:ln>
                        </pic:spPr>
                      </pic:pic>
                    </a:graphicData>
                  </a:graphic>
                </wp:inline>
              </w:drawing>
            </w:r>
          </w:p>
          <w:p w14:paraId="5158AA8B" w14:textId="77777777" w:rsidR="003C288D" w:rsidRPr="00704948" w:rsidRDefault="003C288D" w:rsidP="00330ADD">
            <w:pPr>
              <w:spacing w:before="120"/>
              <w:jc w:val="center"/>
              <w:rPr>
                <w:sz w:val="18"/>
                <w:szCs w:val="18"/>
              </w:rPr>
            </w:pPr>
            <w:r w:rsidRPr="00704948">
              <w:rPr>
                <w:sz w:val="18"/>
                <w:szCs w:val="18"/>
              </w:rPr>
              <w:t>Stichting</w:t>
            </w:r>
            <w:r w:rsidR="00787EDA" w:rsidRPr="00704948">
              <w:rPr>
                <w:sz w:val="18"/>
                <w:szCs w:val="18"/>
              </w:rPr>
              <w:t xml:space="preserve"> </w:t>
            </w:r>
            <w:r w:rsidRPr="00704948">
              <w:rPr>
                <w:sz w:val="18"/>
                <w:szCs w:val="18"/>
              </w:rPr>
              <w:t>Wageningen</w:t>
            </w:r>
            <w:r w:rsidR="00787EDA" w:rsidRPr="00704948">
              <w:rPr>
                <w:sz w:val="18"/>
                <w:szCs w:val="18"/>
              </w:rPr>
              <w:t xml:space="preserve"> Research</w:t>
            </w:r>
          </w:p>
        </w:tc>
      </w:tr>
      <w:tr w:rsidR="003C288D" w:rsidRPr="005536D2" w14:paraId="5A8E30EB" w14:textId="77777777" w:rsidTr="00DC2F36">
        <w:trPr>
          <w:gridAfter w:val="1"/>
          <w:wAfter w:w="1946" w:type="dxa"/>
        </w:trPr>
        <w:tc>
          <w:tcPr>
            <w:tcW w:w="2943" w:type="dxa"/>
            <w:vAlign w:val="center"/>
          </w:tcPr>
          <w:p w14:paraId="1F57EFC8" w14:textId="77777777" w:rsidR="003C288D" w:rsidRPr="00704948" w:rsidRDefault="003C288D" w:rsidP="00330ADD">
            <w:pPr>
              <w:jc w:val="center"/>
              <w:rPr>
                <w:sz w:val="18"/>
                <w:szCs w:val="18"/>
              </w:rPr>
            </w:pPr>
            <w:r w:rsidRPr="00704948">
              <w:rPr>
                <w:noProof/>
                <w:sz w:val="18"/>
                <w:szCs w:val="18"/>
                <w:bdr w:val="none" w:sz="0" w:space="0" w:color="auto" w:frame="1"/>
                <w:lang w:eastAsia="en-GB"/>
              </w:rPr>
              <w:drawing>
                <wp:inline distT="0" distB="0" distL="0" distR="0" wp14:anchorId="119AFB1A" wp14:editId="019FCC6C">
                  <wp:extent cx="952500" cy="533400"/>
                  <wp:effectExtent l="0" t="0" r="0" b="0"/>
                  <wp:docPr id="47" name="Image 47" descr="The James Hutton Institute">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The James Hutton Institute">
                            <a:hlinkClick r:id="rId41"/>
                          </pic:cNvPr>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952500" cy="533400"/>
                          </a:xfrm>
                          <a:prstGeom prst="rect">
                            <a:avLst/>
                          </a:prstGeom>
                          <a:noFill/>
                          <a:ln>
                            <a:noFill/>
                          </a:ln>
                        </pic:spPr>
                      </pic:pic>
                    </a:graphicData>
                  </a:graphic>
                </wp:inline>
              </w:drawing>
            </w:r>
          </w:p>
          <w:p w14:paraId="0B967F96" w14:textId="77777777" w:rsidR="003C288D" w:rsidRDefault="003C288D" w:rsidP="00330ADD">
            <w:pPr>
              <w:spacing w:before="120"/>
              <w:jc w:val="center"/>
              <w:rPr>
                <w:sz w:val="18"/>
                <w:szCs w:val="18"/>
              </w:rPr>
            </w:pPr>
            <w:r w:rsidRPr="00704948">
              <w:rPr>
                <w:sz w:val="18"/>
                <w:szCs w:val="18"/>
              </w:rPr>
              <w:t>The James Hutton Institute</w:t>
            </w:r>
          </w:p>
          <w:p w14:paraId="27A94C40" w14:textId="77777777" w:rsidR="00DC7F1E" w:rsidRPr="00704948" w:rsidRDefault="00DC7F1E" w:rsidP="000D6EBA">
            <w:pPr>
              <w:spacing w:before="120"/>
              <w:rPr>
                <w:sz w:val="18"/>
                <w:szCs w:val="18"/>
              </w:rPr>
            </w:pPr>
          </w:p>
        </w:tc>
        <w:tc>
          <w:tcPr>
            <w:tcW w:w="2977" w:type="dxa"/>
            <w:vAlign w:val="center"/>
          </w:tcPr>
          <w:p w14:paraId="24DEF3EA" w14:textId="77777777" w:rsidR="003C288D" w:rsidRPr="00704948" w:rsidRDefault="003C288D" w:rsidP="00330ADD">
            <w:pPr>
              <w:jc w:val="center"/>
              <w:rPr>
                <w:sz w:val="18"/>
                <w:szCs w:val="18"/>
              </w:rPr>
            </w:pPr>
            <w:r w:rsidRPr="00704948">
              <w:rPr>
                <w:noProof/>
                <w:sz w:val="18"/>
                <w:szCs w:val="18"/>
                <w:bdr w:val="none" w:sz="0" w:space="0" w:color="auto" w:frame="1"/>
                <w:lang w:eastAsia="en-GB"/>
              </w:rPr>
              <w:drawing>
                <wp:inline distT="0" distB="0" distL="0" distR="0" wp14:anchorId="6A71FE25" wp14:editId="322FCEC3">
                  <wp:extent cx="952500" cy="219075"/>
                  <wp:effectExtent l="0" t="0" r="0" b="9525"/>
                  <wp:docPr id="48" name="Image 48" descr="VINIDEA image">
                    <a:hlinkClick xmlns:a="http://schemas.openxmlformats.org/drawingml/2006/main" r:id="rId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VINIDEA image">
                            <a:hlinkClick r:id="rId43"/>
                          </pic:cNvPr>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952500" cy="219075"/>
                          </a:xfrm>
                          <a:prstGeom prst="rect">
                            <a:avLst/>
                          </a:prstGeom>
                          <a:noFill/>
                          <a:ln>
                            <a:noFill/>
                          </a:ln>
                        </pic:spPr>
                      </pic:pic>
                    </a:graphicData>
                  </a:graphic>
                </wp:inline>
              </w:drawing>
            </w:r>
          </w:p>
          <w:p w14:paraId="1840287C" w14:textId="77777777" w:rsidR="003C288D" w:rsidRPr="00704948" w:rsidRDefault="003C288D" w:rsidP="00330ADD">
            <w:pPr>
              <w:spacing w:before="120"/>
              <w:jc w:val="center"/>
              <w:rPr>
                <w:sz w:val="18"/>
                <w:szCs w:val="18"/>
              </w:rPr>
            </w:pPr>
            <w:r w:rsidRPr="00704948">
              <w:rPr>
                <w:sz w:val="18"/>
                <w:szCs w:val="18"/>
              </w:rPr>
              <w:t>VINIDEA</w:t>
            </w:r>
          </w:p>
        </w:tc>
        <w:tc>
          <w:tcPr>
            <w:tcW w:w="889" w:type="dxa"/>
            <w:vAlign w:val="center"/>
          </w:tcPr>
          <w:p w14:paraId="705DD3AB" w14:textId="77777777" w:rsidR="003C288D" w:rsidRPr="00704948" w:rsidRDefault="003C288D" w:rsidP="00330ADD">
            <w:pPr>
              <w:jc w:val="center"/>
              <w:rPr>
                <w:sz w:val="18"/>
                <w:szCs w:val="18"/>
              </w:rPr>
            </w:pPr>
          </w:p>
        </w:tc>
      </w:tr>
    </w:tbl>
    <w:p w14:paraId="1BF7937F" w14:textId="77777777" w:rsidR="00E64E8C" w:rsidRPr="00BA7924" w:rsidRDefault="00330ADD" w:rsidP="000D6EBA">
      <w:r>
        <w:br w:type="textWrapping" w:clear="all"/>
      </w:r>
      <w:r w:rsidR="00E64E8C" w:rsidRPr="00BA7924">
        <w:br w:type="page"/>
      </w:r>
    </w:p>
    <w:p w14:paraId="03E226BD" w14:textId="77777777" w:rsidR="00E64E8C" w:rsidRPr="00BA7924" w:rsidRDefault="00E64E8C" w:rsidP="002873B2">
      <w:pPr>
        <w:pStyle w:val="Titrepages2et3"/>
      </w:pPr>
      <w:r w:rsidRPr="00BA7924">
        <w:lastRenderedPageBreak/>
        <w:t>D</w:t>
      </w:r>
      <w:r w:rsidR="002873B2" w:rsidRPr="00BA7924">
        <w:t>OCUMENT SUMMARY</w:t>
      </w:r>
    </w:p>
    <w:p w14:paraId="15F4CB99" w14:textId="77777777" w:rsidR="007D0D89" w:rsidRPr="00BA7924" w:rsidRDefault="007D0D89" w:rsidP="007D0D89"/>
    <w:p w14:paraId="6B336321" w14:textId="77777777" w:rsidR="007D0D89" w:rsidRPr="00BA7924" w:rsidRDefault="007D0D89" w:rsidP="007D0D89"/>
    <w:p w14:paraId="2D6ECBD2" w14:textId="77777777" w:rsidR="000D6EBA" w:rsidRPr="00BA7924" w:rsidRDefault="000D6EBA" w:rsidP="000D6EBA">
      <w:pPr>
        <w:rPr>
          <w:rFonts w:ascii="Calibri Light" w:hAnsi="Calibri Light" w:cs="Calibri Light"/>
          <w:color w:val="000000"/>
        </w:rPr>
      </w:pPr>
      <w:r w:rsidRPr="00BA7924">
        <w:rPr>
          <w:rFonts w:ascii="Calibri Light" w:hAnsi="Calibri Light" w:cs="Calibri Light"/>
          <w:color w:val="000000"/>
        </w:rPr>
        <w:t>__________________________________________________________</w:t>
      </w:r>
      <w:r>
        <w:rPr>
          <w:rFonts w:ascii="Calibri Light" w:hAnsi="Calibri Light" w:cs="Calibri Light"/>
          <w:color w:val="000000"/>
        </w:rPr>
        <w:t>__________________</w:t>
      </w:r>
      <w:r w:rsidRPr="00BA7924">
        <w:rPr>
          <w:rFonts w:ascii="Calibri Light" w:hAnsi="Calibri Light" w:cs="Calibri Light"/>
          <w:color w:val="000000"/>
        </w:rPr>
        <w:t>______</w:t>
      </w:r>
    </w:p>
    <w:p w14:paraId="0E8E013F" w14:textId="77777777" w:rsidR="00AB4379" w:rsidRPr="00BA7924" w:rsidRDefault="00AB4379" w:rsidP="00AB4379">
      <w:pPr>
        <w:contextualSpacing/>
      </w:pPr>
      <w:r>
        <w:rPr>
          <w:b/>
        </w:rPr>
        <w:t>Milestone</w:t>
      </w:r>
      <w:r w:rsidRPr="00BA7924">
        <w:rPr>
          <w:b/>
        </w:rPr>
        <w:t xml:space="preserve"> Title:</w:t>
      </w:r>
      <w:r>
        <w:rPr>
          <w:b/>
        </w:rPr>
        <w:t xml:space="preserve"> </w:t>
      </w:r>
      <w:r>
        <w:t>24 C</w:t>
      </w:r>
      <w:r w:rsidRPr="00BA7924">
        <w:t>ase</w:t>
      </w:r>
      <w:r>
        <w:t xml:space="preserve"> Studie</w:t>
      </w:r>
      <w:r w:rsidRPr="00BA7924">
        <w:t>s</w:t>
      </w:r>
    </w:p>
    <w:p w14:paraId="78D28C13" w14:textId="77777777" w:rsidR="000D6EBA" w:rsidRPr="00BA7924" w:rsidRDefault="000D6EBA" w:rsidP="000D6EBA">
      <w:pPr>
        <w:rPr>
          <w:rFonts w:ascii="Calibri Light" w:hAnsi="Calibri Light" w:cs="Calibri Light"/>
          <w:color w:val="000000"/>
        </w:rPr>
      </w:pPr>
      <w:r w:rsidRPr="00BA7924">
        <w:rPr>
          <w:rFonts w:ascii="Calibri Light" w:hAnsi="Calibri Light" w:cs="Calibri Light"/>
          <w:color w:val="000000"/>
        </w:rPr>
        <w:t>__________________________________________________________</w:t>
      </w:r>
      <w:r>
        <w:rPr>
          <w:rFonts w:ascii="Calibri Light" w:hAnsi="Calibri Light" w:cs="Calibri Light"/>
          <w:color w:val="000000"/>
        </w:rPr>
        <w:t>__________________</w:t>
      </w:r>
      <w:r w:rsidRPr="00BA7924">
        <w:rPr>
          <w:rFonts w:ascii="Calibri Light" w:hAnsi="Calibri Light" w:cs="Calibri Light"/>
          <w:color w:val="000000"/>
        </w:rPr>
        <w:t>______</w:t>
      </w:r>
    </w:p>
    <w:p w14:paraId="4054ABF7" w14:textId="77777777" w:rsidR="00AB4379" w:rsidRPr="00F05B29" w:rsidRDefault="00AB4379" w:rsidP="00F05B29">
      <w:pPr>
        <w:contextualSpacing/>
      </w:pPr>
      <w:r>
        <w:rPr>
          <w:b/>
        </w:rPr>
        <w:t>Case Study</w:t>
      </w:r>
      <w:r w:rsidRPr="00BA7924">
        <w:rPr>
          <w:b/>
        </w:rPr>
        <w:t xml:space="preserve"> Title:</w:t>
      </w:r>
      <w:r>
        <w:rPr>
          <w:b/>
        </w:rPr>
        <w:t xml:space="preserve"> </w:t>
      </w:r>
      <w:r w:rsidR="00DC7E1F">
        <w:t xml:space="preserve">BE3 </w:t>
      </w:r>
      <w:r w:rsidR="00142A91">
        <w:t>Bayer Forward Farm</w:t>
      </w:r>
    </w:p>
    <w:p w14:paraId="0B55EE56" w14:textId="77777777" w:rsidR="000D6EBA" w:rsidRPr="00BA7924" w:rsidRDefault="000D6EBA" w:rsidP="000D6EBA">
      <w:pPr>
        <w:rPr>
          <w:rFonts w:ascii="Calibri Light" w:hAnsi="Calibri Light" w:cs="Calibri Light"/>
          <w:color w:val="000000"/>
        </w:rPr>
      </w:pPr>
      <w:r w:rsidRPr="00BA7924">
        <w:rPr>
          <w:rFonts w:ascii="Calibri Light" w:hAnsi="Calibri Light" w:cs="Calibri Light"/>
          <w:color w:val="000000"/>
        </w:rPr>
        <w:t>__________________________________________________________</w:t>
      </w:r>
      <w:r>
        <w:rPr>
          <w:rFonts w:ascii="Calibri Light" w:hAnsi="Calibri Light" w:cs="Calibri Light"/>
          <w:color w:val="000000"/>
        </w:rPr>
        <w:t>__________________</w:t>
      </w:r>
      <w:r w:rsidRPr="00BA7924">
        <w:rPr>
          <w:rFonts w:ascii="Calibri Light" w:hAnsi="Calibri Light" w:cs="Calibri Light"/>
          <w:color w:val="000000"/>
        </w:rPr>
        <w:t>______</w:t>
      </w:r>
    </w:p>
    <w:p w14:paraId="7AA51748" w14:textId="77777777" w:rsidR="00E64E8C" w:rsidRPr="00BA7924" w:rsidRDefault="00E64E8C" w:rsidP="00E64E8C">
      <w:r w:rsidRPr="00BA7924">
        <w:rPr>
          <w:b/>
        </w:rPr>
        <w:t>Version:</w:t>
      </w:r>
      <w:r w:rsidR="005536D2">
        <w:rPr>
          <w:b/>
        </w:rPr>
        <w:t xml:space="preserve"> </w:t>
      </w:r>
      <w:r w:rsidR="004D6701" w:rsidRPr="003B7F9E">
        <w:t>1</w:t>
      </w:r>
    </w:p>
    <w:p w14:paraId="2A7B0E48" w14:textId="77777777" w:rsidR="000D6EBA" w:rsidRPr="00BA7924" w:rsidRDefault="000D6EBA" w:rsidP="000D6EBA">
      <w:pPr>
        <w:rPr>
          <w:rFonts w:ascii="Calibri Light" w:hAnsi="Calibri Light" w:cs="Calibri Light"/>
          <w:color w:val="000000"/>
        </w:rPr>
      </w:pPr>
      <w:r w:rsidRPr="00BA7924">
        <w:rPr>
          <w:rFonts w:ascii="Calibri Light" w:hAnsi="Calibri Light" w:cs="Calibri Light"/>
          <w:color w:val="000000"/>
        </w:rPr>
        <w:t>__________________________________________________________</w:t>
      </w:r>
      <w:r>
        <w:rPr>
          <w:rFonts w:ascii="Calibri Light" w:hAnsi="Calibri Light" w:cs="Calibri Light"/>
          <w:color w:val="000000"/>
        </w:rPr>
        <w:t>__________________</w:t>
      </w:r>
      <w:r w:rsidRPr="00BA7924">
        <w:rPr>
          <w:rFonts w:ascii="Calibri Light" w:hAnsi="Calibri Light" w:cs="Calibri Light"/>
          <w:color w:val="000000"/>
        </w:rPr>
        <w:t>______</w:t>
      </w:r>
    </w:p>
    <w:p w14:paraId="4DDFB400" w14:textId="77777777" w:rsidR="00E64E8C" w:rsidRPr="00BA7924" w:rsidRDefault="00AB4379" w:rsidP="00E64E8C">
      <w:r>
        <w:rPr>
          <w:b/>
        </w:rPr>
        <w:t>Task</w:t>
      </w:r>
      <w:r w:rsidR="00E64E8C" w:rsidRPr="00BA7924">
        <w:rPr>
          <w:b/>
        </w:rPr>
        <w:t xml:space="preserve"> Lead:</w:t>
      </w:r>
      <w:r w:rsidR="000D7B16">
        <w:rPr>
          <w:b/>
        </w:rPr>
        <w:t xml:space="preserve"> </w:t>
      </w:r>
      <w:r>
        <w:t>WUR</w:t>
      </w:r>
    </w:p>
    <w:p w14:paraId="1A0947A8" w14:textId="77777777" w:rsidR="000D6EBA" w:rsidRPr="00BA7924" w:rsidRDefault="000D6EBA" w:rsidP="000D6EBA">
      <w:pPr>
        <w:rPr>
          <w:rFonts w:ascii="Calibri Light" w:hAnsi="Calibri Light" w:cs="Calibri Light"/>
          <w:color w:val="000000"/>
        </w:rPr>
      </w:pPr>
      <w:r w:rsidRPr="00BA7924">
        <w:rPr>
          <w:rFonts w:ascii="Calibri Light" w:hAnsi="Calibri Light" w:cs="Calibri Light"/>
          <w:color w:val="000000"/>
        </w:rPr>
        <w:t>__________________________________________________________</w:t>
      </w:r>
      <w:r>
        <w:rPr>
          <w:rFonts w:ascii="Calibri Light" w:hAnsi="Calibri Light" w:cs="Calibri Light"/>
          <w:color w:val="000000"/>
        </w:rPr>
        <w:t>__________________</w:t>
      </w:r>
      <w:r w:rsidRPr="00BA7924">
        <w:rPr>
          <w:rFonts w:ascii="Calibri Light" w:hAnsi="Calibri Light" w:cs="Calibri Light"/>
          <w:color w:val="000000"/>
        </w:rPr>
        <w:t>______</w:t>
      </w:r>
    </w:p>
    <w:p w14:paraId="710EC1D5" w14:textId="77777777" w:rsidR="00E64E8C" w:rsidRPr="00BA7924" w:rsidRDefault="00E64E8C" w:rsidP="00E64E8C">
      <w:r w:rsidRPr="00BA7924">
        <w:rPr>
          <w:b/>
        </w:rPr>
        <w:t>Related Work package:</w:t>
      </w:r>
      <w:r w:rsidR="005536D2">
        <w:rPr>
          <w:b/>
        </w:rPr>
        <w:t xml:space="preserve"> </w:t>
      </w:r>
      <w:r w:rsidR="004D6701" w:rsidRPr="00BA7924">
        <w:t>WP5</w:t>
      </w:r>
    </w:p>
    <w:p w14:paraId="5E2F055C" w14:textId="77777777" w:rsidR="000D6EBA" w:rsidRPr="009408BE" w:rsidRDefault="000D6EBA" w:rsidP="000D6EBA">
      <w:pPr>
        <w:rPr>
          <w:rFonts w:ascii="Calibri Light" w:hAnsi="Calibri Light" w:cs="Calibri Light"/>
          <w:color w:val="000000"/>
          <w:lang w:val="nl-NL"/>
        </w:rPr>
      </w:pPr>
      <w:r w:rsidRPr="009408BE">
        <w:rPr>
          <w:rFonts w:ascii="Calibri Light" w:hAnsi="Calibri Light" w:cs="Calibri Light"/>
          <w:color w:val="000000"/>
          <w:lang w:val="nl-NL"/>
        </w:rPr>
        <w:t>__________________________________________________________________________________</w:t>
      </w:r>
    </w:p>
    <w:p w14:paraId="4CED735C" w14:textId="77777777" w:rsidR="00E64E8C" w:rsidRPr="009408BE" w:rsidRDefault="00D43A4B" w:rsidP="002A2A69">
      <w:pPr>
        <w:rPr>
          <w:lang w:val="nl-NL"/>
        </w:rPr>
      </w:pPr>
      <w:r w:rsidRPr="009408BE">
        <w:rPr>
          <w:b/>
          <w:lang w:val="nl-NL"/>
        </w:rPr>
        <w:t>Authors</w:t>
      </w:r>
      <w:r w:rsidR="00E64E8C" w:rsidRPr="009408BE">
        <w:rPr>
          <w:b/>
          <w:lang w:val="nl-NL"/>
        </w:rPr>
        <w:t>:</w:t>
      </w:r>
      <w:r w:rsidR="000D7B16" w:rsidRPr="009408BE">
        <w:rPr>
          <w:b/>
          <w:lang w:val="nl-NL"/>
        </w:rPr>
        <w:t xml:space="preserve"> </w:t>
      </w:r>
      <w:r w:rsidR="00DC7E1F" w:rsidRPr="009408BE">
        <w:rPr>
          <w:lang w:val="nl-NL"/>
        </w:rPr>
        <w:t>Marleen Gysen</w:t>
      </w:r>
      <w:r w:rsidR="002A2A69">
        <w:rPr>
          <w:lang w:val="nl-NL"/>
        </w:rPr>
        <w:t>, Koen Symons</w:t>
      </w:r>
    </w:p>
    <w:p w14:paraId="4C6F8190" w14:textId="77777777" w:rsidR="000D6EBA" w:rsidRPr="009408BE" w:rsidRDefault="000D6EBA" w:rsidP="000D6EBA">
      <w:pPr>
        <w:rPr>
          <w:rFonts w:ascii="Calibri Light" w:hAnsi="Calibri Light" w:cs="Calibri Light"/>
          <w:color w:val="000000"/>
          <w:lang w:val="nl-NL"/>
        </w:rPr>
      </w:pPr>
      <w:r w:rsidRPr="009408BE">
        <w:rPr>
          <w:rFonts w:ascii="Calibri Light" w:hAnsi="Calibri Light" w:cs="Calibri Light"/>
          <w:color w:val="000000"/>
          <w:lang w:val="nl-NL"/>
        </w:rPr>
        <w:t>__________________________________________________________________________________</w:t>
      </w:r>
    </w:p>
    <w:p w14:paraId="6CCA55CA" w14:textId="77777777" w:rsidR="00E64E8C" w:rsidRPr="00BA7924" w:rsidRDefault="00762CCD" w:rsidP="00E64E8C">
      <w:r>
        <w:rPr>
          <w:b/>
        </w:rPr>
        <w:t>Grant Agreement</w:t>
      </w:r>
      <w:r w:rsidR="00E64E8C" w:rsidRPr="00BA7924">
        <w:rPr>
          <w:b/>
        </w:rPr>
        <w:t xml:space="preserve"> Number:</w:t>
      </w:r>
      <w:r w:rsidR="00E64E8C" w:rsidRPr="00BA7924">
        <w:t xml:space="preserve"> 727388</w:t>
      </w:r>
    </w:p>
    <w:p w14:paraId="294A167A" w14:textId="77777777" w:rsidR="000D6EBA" w:rsidRPr="00BA7924" w:rsidRDefault="000D6EBA" w:rsidP="000D6EBA">
      <w:pPr>
        <w:rPr>
          <w:rFonts w:ascii="Calibri Light" w:hAnsi="Calibri Light" w:cs="Calibri Light"/>
          <w:color w:val="000000"/>
        </w:rPr>
      </w:pPr>
      <w:r w:rsidRPr="00BA7924">
        <w:rPr>
          <w:rFonts w:ascii="Calibri Light" w:hAnsi="Calibri Light" w:cs="Calibri Light"/>
          <w:color w:val="000000"/>
        </w:rPr>
        <w:t>__________________________________________________________</w:t>
      </w:r>
      <w:r>
        <w:rPr>
          <w:rFonts w:ascii="Calibri Light" w:hAnsi="Calibri Light" w:cs="Calibri Light"/>
          <w:color w:val="000000"/>
        </w:rPr>
        <w:t>__________________</w:t>
      </w:r>
      <w:r w:rsidRPr="00BA7924">
        <w:rPr>
          <w:rFonts w:ascii="Calibri Light" w:hAnsi="Calibri Light" w:cs="Calibri Light"/>
          <w:color w:val="000000"/>
        </w:rPr>
        <w:t>______</w:t>
      </w:r>
    </w:p>
    <w:p w14:paraId="1A4D15F9" w14:textId="77777777" w:rsidR="00E64E8C" w:rsidRPr="00BA7924" w:rsidRDefault="00E64E8C" w:rsidP="00E64E8C">
      <w:r w:rsidRPr="00BA7924">
        <w:rPr>
          <w:b/>
        </w:rPr>
        <w:t>Project name:</w:t>
      </w:r>
      <w:r w:rsidRPr="00BA7924">
        <w:t xml:space="preserve"> </w:t>
      </w:r>
      <w:r w:rsidR="000F143B">
        <w:t>PLAID</w:t>
      </w:r>
    </w:p>
    <w:p w14:paraId="1A50A828" w14:textId="77777777" w:rsidR="000D6EBA" w:rsidRPr="00BA7924" w:rsidRDefault="000D6EBA" w:rsidP="000D6EBA">
      <w:pPr>
        <w:rPr>
          <w:rFonts w:ascii="Calibri Light" w:hAnsi="Calibri Light" w:cs="Calibri Light"/>
          <w:color w:val="000000"/>
        </w:rPr>
      </w:pPr>
      <w:r w:rsidRPr="00BA7924">
        <w:rPr>
          <w:rFonts w:ascii="Calibri Light" w:hAnsi="Calibri Light" w:cs="Calibri Light"/>
          <w:color w:val="000000"/>
        </w:rPr>
        <w:t>__________________________________________________________</w:t>
      </w:r>
      <w:r>
        <w:rPr>
          <w:rFonts w:ascii="Calibri Light" w:hAnsi="Calibri Light" w:cs="Calibri Light"/>
          <w:color w:val="000000"/>
        </w:rPr>
        <w:t>__________________</w:t>
      </w:r>
      <w:r w:rsidRPr="00BA7924">
        <w:rPr>
          <w:rFonts w:ascii="Calibri Light" w:hAnsi="Calibri Light" w:cs="Calibri Light"/>
          <w:color w:val="000000"/>
        </w:rPr>
        <w:t>______</w:t>
      </w:r>
    </w:p>
    <w:p w14:paraId="234FD0F0" w14:textId="77777777" w:rsidR="00E64E8C" w:rsidRPr="00BA7924" w:rsidRDefault="00E64E8C" w:rsidP="00E64E8C">
      <w:r w:rsidRPr="00BA7924">
        <w:rPr>
          <w:b/>
        </w:rPr>
        <w:t>Start date of Project:</w:t>
      </w:r>
      <w:r w:rsidRPr="00BA7924">
        <w:t xml:space="preserve"> January 2017</w:t>
      </w:r>
    </w:p>
    <w:p w14:paraId="480F48D3" w14:textId="77777777" w:rsidR="00E64E8C" w:rsidRPr="00BA7924" w:rsidRDefault="00E64E8C" w:rsidP="00E64E8C">
      <w:pPr>
        <w:rPr>
          <w:rFonts w:ascii="Calibri Light" w:hAnsi="Calibri Light" w:cs="Calibri Light"/>
          <w:color w:val="000000"/>
        </w:rPr>
      </w:pPr>
      <w:r w:rsidRPr="00BA7924">
        <w:rPr>
          <w:rFonts w:ascii="Calibri Light" w:hAnsi="Calibri Light" w:cs="Calibri Light"/>
          <w:color w:val="000000"/>
        </w:rPr>
        <w:t>__________________________________________________________</w:t>
      </w:r>
      <w:r w:rsidR="000D6EBA">
        <w:rPr>
          <w:rFonts w:ascii="Calibri Light" w:hAnsi="Calibri Light" w:cs="Calibri Light"/>
          <w:color w:val="000000"/>
        </w:rPr>
        <w:t>__________________</w:t>
      </w:r>
      <w:r w:rsidRPr="00BA7924">
        <w:rPr>
          <w:rFonts w:ascii="Calibri Light" w:hAnsi="Calibri Light" w:cs="Calibri Light"/>
          <w:color w:val="000000"/>
        </w:rPr>
        <w:t>______</w:t>
      </w:r>
    </w:p>
    <w:p w14:paraId="0D69A4FE" w14:textId="77777777" w:rsidR="00E64E8C" w:rsidRPr="00BA7924" w:rsidRDefault="00E64E8C" w:rsidP="00E64E8C">
      <w:pPr>
        <w:rPr>
          <w:rFonts w:asciiTheme="minorHAnsi" w:hAnsiTheme="minorHAnsi"/>
        </w:rPr>
      </w:pPr>
      <w:r w:rsidRPr="00BA7924">
        <w:rPr>
          <w:b/>
        </w:rPr>
        <w:t>Duration:</w:t>
      </w:r>
      <w:r w:rsidRPr="00BA7924">
        <w:t xml:space="preserve"> 30 Months</w:t>
      </w:r>
    </w:p>
    <w:p w14:paraId="28EB4BB0" w14:textId="77777777" w:rsidR="000D6EBA" w:rsidRPr="00BA7924" w:rsidRDefault="000D6EBA" w:rsidP="000D6EBA">
      <w:pPr>
        <w:rPr>
          <w:rFonts w:ascii="Calibri Light" w:hAnsi="Calibri Light" w:cs="Calibri Light"/>
          <w:color w:val="000000"/>
        </w:rPr>
      </w:pPr>
      <w:r w:rsidRPr="00BA7924">
        <w:rPr>
          <w:rFonts w:ascii="Calibri Light" w:hAnsi="Calibri Light" w:cs="Calibri Light"/>
          <w:color w:val="000000"/>
        </w:rPr>
        <w:t>__________________________________________________________</w:t>
      </w:r>
      <w:r>
        <w:rPr>
          <w:rFonts w:ascii="Calibri Light" w:hAnsi="Calibri Light" w:cs="Calibri Light"/>
          <w:color w:val="000000"/>
        </w:rPr>
        <w:t>__________________</w:t>
      </w:r>
      <w:r w:rsidRPr="00BA7924">
        <w:rPr>
          <w:rFonts w:ascii="Calibri Light" w:hAnsi="Calibri Light" w:cs="Calibri Light"/>
          <w:color w:val="000000"/>
        </w:rPr>
        <w:t>______</w:t>
      </w:r>
    </w:p>
    <w:p w14:paraId="65C3673E" w14:textId="77777777" w:rsidR="00E64E8C" w:rsidRPr="00BA7924" w:rsidRDefault="00E64E8C" w:rsidP="00E64E8C">
      <w:r w:rsidRPr="00BA7924">
        <w:rPr>
          <w:b/>
        </w:rPr>
        <w:t>Project coordinator:</w:t>
      </w:r>
      <w:r w:rsidRPr="00BA7924">
        <w:t xml:space="preserve"> The James Hutton Institute</w:t>
      </w:r>
    </w:p>
    <w:p w14:paraId="145C9A3B" w14:textId="77777777" w:rsidR="00E64E8C" w:rsidRPr="00BA7924" w:rsidRDefault="00E64E8C" w:rsidP="00E64E8C">
      <w:pPr>
        <w:rPr>
          <w:rFonts w:ascii="Calibri Light" w:hAnsi="Calibri Light" w:cs="Calibri Light"/>
          <w:color w:val="000000"/>
        </w:rPr>
      </w:pPr>
    </w:p>
    <w:p w14:paraId="3F9581B5" w14:textId="77777777" w:rsidR="002873B2" w:rsidRPr="00BA7924" w:rsidRDefault="002873B2" w:rsidP="00E64E8C">
      <w:pPr>
        <w:rPr>
          <w:rFonts w:ascii="Calibri Light" w:hAnsi="Calibri Light" w:cs="Calibri Light"/>
          <w:color w:val="000000"/>
        </w:rPr>
      </w:pPr>
    </w:p>
    <w:p w14:paraId="659DC00A" w14:textId="77777777" w:rsidR="00E64E8C" w:rsidRPr="00BA7924" w:rsidRDefault="00E64E8C" w:rsidP="002873B2">
      <w:pPr>
        <w:pStyle w:val="Titrepages2et3"/>
        <w:rPr>
          <w:color w:val="000000"/>
        </w:rPr>
      </w:pPr>
      <w:r w:rsidRPr="00BA7924">
        <w:t>A</w:t>
      </w:r>
      <w:r w:rsidR="002873B2" w:rsidRPr="00BA7924">
        <w:t>BSTRACT</w:t>
      </w:r>
    </w:p>
    <w:p w14:paraId="6FDD1DD1" w14:textId="77777777" w:rsidR="00E64E8C" w:rsidRPr="00BA7924" w:rsidRDefault="00E64E8C" w:rsidP="00E64E8C"/>
    <w:p w14:paraId="2D2694E3" w14:textId="6EF4F94D" w:rsidR="00AB4379" w:rsidRDefault="00AE1C30">
      <w:pPr>
        <w:spacing w:after="160" w:line="259" w:lineRule="auto"/>
        <w:jc w:val="left"/>
        <w:rPr>
          <w:b/>
          <w:color w:val="4A782E"/>
          <w:sz w:val="32"/>
        </w:rPr>
      </w:pPr>
      <w:bookmarkStart w:id="0" w:name="_GoBack"/>
      <w:bookmarkEnd w:id="0"/>
      <w:r w:rsidRPr="00AE1C30">
        <w:t xml:space="preserve">This case provides an interesting example of a fruitful collaboration between a real working family farm and a commercial supplier in demonstrating innovative techniques. At the Bayer Forward Farm, visitors can have a look at the newest techniques in crop protection, smart farming, water protection etc. on a real working farm and under real conditions.  Visitors benefit from both the practical experience of the hosting farmers and the expert knowledge of the Bayer advisors. Bayer is aware of the possible pitfall of such a collaboration. They guard the credibility of their demonstration activities by not doing business at all at the demos and by collaborating with other organisations. The topics of the demonstration events are all about economic, ecological and societal sustainability. The hosting farm was chosen by Bayer because they also believe in the integral approach of farming, they had been working on sustainability on their farm for a long time, they are open for new investments and also because of their close proximity to Brussels. Very interesting is that target visitors include farmers as well as advisors, food chain representatives, the general public, politicians and regulatory authorities. The demonstrators collaborate with other organisations to increase the access to the farm. At the farm, there is a room where presentations can be given and where visitors can find a lot of information. Outside, visitors can have a look at the different techniques, test fields and installations. At some places, extra information is given by information boards. Participants of the demos highly appreciate the mix of theory and practice. Interactive discussions are triggered by the demonstrator, by asking questions and by making use of voting boxes. </w:t>
      </w:r>
      <w:r w:rsidR="00AB4379">
        <w:br w:type="page"/>
      </w:r>
    </w:p>
    <w:p w14:paraId="3C2A8E99" w14:textId="77777777" w:rsidR="002E0CE5" w:rsidRDefault="002E0CE5" w:rsidP="002E0CE5">
      <w:pPr>
        <w:pStyle w:val="Titrepages2et3"/>
      </w:pPr>
      <w:r w:rsidRPr="00BA7924">
        <w:lastRenderedPageBreak/>
        <w:t xml:space="preserve">TABLE </w:t>
      </w:r>
      <w:r w:rsidR="00963241" w:rsidRPr="00BA7924">
        <w:t>OF CONTENTS</w:t>
      </w:r>
    </w:p>
    <w:p w14:paraId="47AD5E05" w14:textId="77777777" w:rsidR="002E0CE5" w:rsidRPr="00BA7924" w:rsidRDefault="002E0CE5" w:rsidP="002E0CE5"/>
    <w:p w14:paraId="26638329" w14:textId="05AE5A41" w:rsidR="00525163" w:rsidRDefault="00C5755D">
      <w:pPr>
        <w:pStyle w:val="Inhopg1"/>
        <w:rPr>
          <w:rFonts w:asciiTheme="minorHAnsi" w:eastAsiaTheme="minorEastAsia" w:hAnsiTheme="minorHAnsi"/>
          <w:sz w:val="22"/>
          <w:szCs w:val="22"/>
          <w:lang w:eastAsia="en-GB"/>
        </w:rPr>
      </w:pPr>
      <w:r w:rsidRPr="00BA7924">
        <w:fldChar w:fldCharType="begin"/>
      </w:r>
      <w:r w:rsidRPr="00BA7924">
        <w:instrText xml:space="preserve"> TOC \o "1-3" \h \z \u </w:instrText>
      </w:r>
      <w:r w:rsidRPr="00BA7924">
        <w:fldChar w:fldCharType="separate"/>
      </w:r>
      <w:hyperlink w:anchor="_Toc530084286" w:history="1">
        <w:r w:rsidR="00525163" w:rsidRPr="000D1EAD">
          <w:rPr>
            <w:rStyle w:val="Hyperlink"/>
          </w:rPr>
          <w:t>1</w:t>
        </w:r>
        <w:r w:rsidR="00525163">
          <w:rPr>
            <w:rFonts w:asciiTheme="minorHAnsi" w:eastAsiaTheme="minorEastAsia" w:hAnsiTheme="minorHAnsi"/>
            <w:sz w:val="22"/>
            <w:szCs w:val="22"/>
            <w:lang w:eastAsia="en-GB"/>
          </w:rPr>
          <w:tab/>
        </w:r>
        <w:r w:rsidR="00525163" w:rsidRPr="000D1EAD">
          <w:rPr>
            <w:rStyle w:val="Hyperlink"/>
          </w:rPr>
          <w:t>Demo context</w:t>
        </w:r>
        <w:r w:rsidR="00525163">
          <w:rPr>
            <w:webHidden/>
          </w:rPr>
          <w:tab/>
        </w:r>
        <w:r w:rsidR="00525163">
          <w:rPr>
            <w:webHidden/>
          </w:rPr>
          <w:fldChar w:fldCharType="begin"/>
        </w:r>
        <w:r w:rsidR="00525163">
          <w:rPr>
            <w:webHidden/>
          </w:rPr>
          <w:instrText xml:space="preserve"> PAGEREF _Toc530084286 \h </w:instrText>
        </w:r>
        <w:r w:rsidR="00525163">
          <w:rPr>
            <w:webHidden/>
          </w:rPr>
        </w:r>
        <w:r w:rsidR="00525163">
          <w:rPr>
            <w:webHidden/>
          </w:rPr>
          <w:fldChar w:fldCharType="separate"/>
        </w:r>
        <w:r w:rsidR="00525163">
          <w:rPr>
            <w:webHidden/>
          </w:rPr>
          <w:t>6</w:t>
        </w:r>
        <w:r w:rsidR="00525163">
          <w:rPr>
            <w:webHidden/>
          </w:rPr>
          <w:fldChar w:fldCharType="end"/>
        </w:r>
      </w:hyperlink>
    </w:p>
    <w:p w14:paraId="52AB8643" w14:textId="577F0C59" w:rsidR="00525163" w:rsidRDefault="00525163">
      <w:pPr>
        <w:pStyle w:val="Inhopg2"/>
        <w:rPr>
          <w:rFonts w:asciiTheme="minorHAnsi" w:eastAsiaTheme="minorEastAsia" w:hAnsiTheme="minorHAnsi"/>
          <w:noProof/>
          <w:sz w:val="22"/>
          <w:lang w:eastAsia="en-GB"/>
        </w:rPr>
      </w:pPr>
      <w:hyperlink w:anchor="_Toc530084287" w:history="1">
        <w:r w:rsidRPr="000D1EAD">
          <w:rPr>
            <w:rStyle w:val="Hyperlink"/>
            <w:noProof/>
          </w:rPr>
          <w:t>1.1</w:t>
        </w:r>
        <w:r>
          <w:rPr>
            <w:rFonts w:asciiTheme="minorHAnsi" w:eastAsiaTheme="minorEastAsia" w:hAnsiTheme="minorHAnsi"/>
            <w:noProof/>
            <w:sz w:val="22"/>
            <w:lang w:eastAsia="en-GB"/>
          </w:rPr>
          <w:tab/>
        </w:r>
        <w:r w:rsidRPr="000D1EAD">
          <w:rPr>
            <w:rStyle w:val="Hyperlink"/>
            <w:noProof/>
          </w:rPr>
          <w:t>The value chain</w:t>
        </w:r>
        <w:r>
          <w:rPr>
            <w:noProof/>
            <w:webHidden/>
          </w:rPr>
          <w:tab/>
        </w:r>
        <w:r>
          <w:rPr>
            <w:noProof/>
            <w:webHidden/>
          </w:rPr>
          <w:fldChar w:fldCharType="begin"/>
        </w:r>
        <w:r>
          <w:rPr>
            <w:noProof/>
            <w:webHidden/>
          </w:rPr>
          <w:instrText xml:space="preserve"> PAGEREF _Toc530084287 \h </w:instrText>
        </w:r>
        <w:r>
          <w:rPr>
            <w:noProof/>
            <w:webHidden/>
          </w:rPr>
        </w:r>
        <w:r>
          <w:rPr>
            <w:noProof/>
            <w:webHidden/>
          </w:rPr>
          <w:fldChar w:fldCharType="separate"/>
        </w:r>
        <w:r>
          <w:rPr>
            <w:noProof/>
            <w:webHidden/>
          </w:rPr>
          <w:t>6</w:t>
        </w:r>
        <w:r>
          <w:rPr>
            <w:noProof/>
            <w:webHidden/>
          </w:rPr>
          <w:fldChar w:fldCharType="end"/>
        </w:r>
      </w:hyperlink>
    </w:p>
    <w:p w14:paraId="194A89AD" w14:textId="4914477B" w:rsidR="00525163" w:rsidRDefault="00525163">
      <w:pPr>
        <w:pStyle w:val="Inhopg2"/>
        <w:rPr>
          <w:rFonts w:asciiTheme="minorHAnsi" w:eastAsiaTheme="minorEastAsia" w:hAnsiTheme="minorHAnsi"/>
          <w:noProof/>
          <w:sz w:val="22"/>
          <w:lang w:eastAsia="en-GB"/>
        </w:rPr>
      </w:pPr>
      <w:hyperlink w:anchor="_Toc530084288" w:history="1">
        <w:r w:rsidRPr="000D1EAD">
          <w:rPr>
            <w:rStyle w:val="Hyperlink"/>
            <w:noProof/>
          </w:rPr>
          <w:t>1.2</w:t>
        </w:r>
        <w:r>
          <w:rPr>
            <w:rFonts w:asciiTheme="minorHAnsi" w:eastAsiaTheme="minorEastAsia" w:hAnsiTheme="minorHAnsi"/>
            <w:noProof/>
            <w:sz w:val="22"/>
            <w:lang w:eastAsia="en-GB"/>
          </w:rPr>
          <w:tab/>
        </w:r>
        <w:r w:rsidRPr="000D1EAD">
          <w:rPr>
            <w:rStyle w:val="Hyperlink"/>
            <w:noProof/>
          </w:rPr>
          <w:t>Typical farm characteristics</w:t>
        </w:r>
        <w:r>
          <w:rPr>
            <w:noProof/>
            <w:webHidden/>
          </w:rPr>
          <w:tab/>
        </w:r>
        <w:r>
          <w:rPr>
            <w:noProof/>
            <w:webHidden/>
          </w:rPr>
          <w:fldChar w:fldCharType="begin"/>
        </w:r>
        <w:r>
          <w:rPr>
            <w:noProof/>
            <w:webHidden/>
          </w:rPr>
          <w:instrText xml:space="preserve"> PAGEREF _Toc530084288 \h </w:instrText>
        </w:r>
        <w:r>
          <w:rPr>
            <w:noProof/>
            <w:webHidden/>
          </w:rPr>
        </w:r>
        <w:r>
          <w:rPr>
            <w:noProof/>
            <w:webHidden/>
          </w:rPr>
          <w:fldChar w:fldCharType="separate"/>
        </w:r>
        <w:r>
          <w:rPr>
            <w:noProof/>
            <w:webHidden/>
          </w:rPr>
          <w:t>6</w:t>
        </w:r>
        <w:r>
          <w:rPr>
            <w:noProof/>
            <w:webHidden/>
          </w:rPr>
          <w:fldChar w:fldCharType="end"/>
        </w:r>
      </w:hyperlink>
    </w:p>
    <w:p w14:paraId="5B907F06" w14:textId="50A38B1D" w:rsidR="00525163" w:rsidRDefault="00525163">
      <w:pPr>
        <w:pStyle w:val="Inhopg2"/>
        <w:rPr>
          <w:rFonts w:asciiTheme="minorHAnsi" w:eastAsiaTheme="minorEastAsia" w:hAnsiTheme="minorHAnsi"/>
          <w:noProof/>
          <w:sz w:val="22"/>
          <w:lang w:eastAsia="en-GB"/>
        </w:rPr>
      </w:pPr>
      <w:hyperlink w:anchor="_Toc530084289" w:history="1">
        <w:r w:rsidRPr="000D1EAD">
          <w:rPr>
            <w:rStyle w:val="Hyperlink"/>
            <w:noProof/>
          </w:rPr>
          <w:t>1.3</w:t>
        </w:r>
        <w:r>
          <w:rPr>
            <w:rFonts w:asciiTheme="minorHAnsi" w:eastAsiaTheme="minorEastAsia" w:hAnsiTheme="minorHAnsi"/>
            <w:noProof/>
            <w:sz w:val="22"/>
            <w:lang w:eastAsia="en-GB"/>
          </w:rPr>
          <w:tab/>
        </w:r>
        <w:r w:rsidRPr="000D1EAD">
          <w:rPr>
            <w:rStyle w:val="Hyperlink"/>
            <w:noProof/>
          </w:rPr>
          <w:t>AKIS</w:t>
        </w:r>
        <w:r>
          <w:rPr>
            <w:noProof/>
            <w:webHidden/>
          </w:rPr>
          <w:tab/>
        </w:r>
        <w:r>
          <w:rPr>
            <w:noProof/>
            <w:webHidden/>
          </w:rPr>
          <w:fldChar w:fldCharType="begin"/>
        </w:r>
        <w:r>
          <w:rPr>
            <w:noProof/>
            <w:webHidden/>
          </w:rPr>
          <w:instrText xml:space="preserve"> PAGEREF _Toc530084289 \h </w:instrText>
        </w:r>
        <w:r>
          <w:rPr>
            <w:noProof/>
            <w:webHidden/>
          </w:rPr>
        </w:r>
        <w:r>
          <w:rPr>
            <w:noProof/>
            <w:webHidden/>
          </w:rPr>
          <w:fldChar w:fldCharType="separate"/>
        </w:r>
        <w:r>
          <w:rPr>
            <w:noProof/>
            <w:webHidden/>
          </w:rPr>
          <w:t>7</w:t>
        </w:r>
        <w:r>
          <w:rPr>
            <w:noProof/>
            <w:webHidden/>
          </w:rPr>
          <w:fldChar w:fldCharType="end"/>
        </w:r>
      </w:hyperlink>
    </w:p>
    <w:p w14:paraId="5165E677" w14:textId="4C0F6990" w:rsidR="00525163" w:rsidRDefault="00525163">
      <w:pPr>
        <w:pStyle w:val="Inhopg2"/>
        <w:rPr>
          <w:rFonts w:asciiTheme="minorHAnsi" w:eastAsiaTheme="minorEastAsia" w:hAnsiTheme="minorHAnsi"/>
          <w:noProof/>
          <w:sz w:val="22"/>
          <w:lang w:eastAsia="en-GB"/>
        </w:rPr>
      </w:pPr>
      <w:hyperlink w:anchor="_Toc530084290" w:history="1">
        <w:r w:rsidRPr="000D1EAD">
          <w:rPr>
            <w:rStyle w:val="Hyperlink"/>
            <w:noProof/>
          </w:rPr>
          <w:t>1.4</w:t>
        </w:r>
        <w:r>
          <w:rPr>
            <w:rFonts w:asciiTheme="minorHAnsi" w:eastAsiaTheme="minorEastAsia" w:hAnsiTheme="minorHAnsi"/>
            <w:noProof/>
            <w:sz w:val="22"/>
            <w:lang w:eastAsia="en-GB"/>
          </w:rPr>
          <w:tab/>
        </w:r>
        <w:r w:rsidRPr="000D1EAD">
          <w:rPr>
            <w:rStyle w:val="Hyperlink"/>
            <w:noProof/>
          </w:rPr>
          <w:t>Sustainability challenges</w:t>
        </w:r>
        <w:r>
          <w:rPr>
            <w:noProof/>
            <w:webHidden/>
          </w:rPr>
          <w:tab/>
        </w:r>
        <w:r>
          <w:rPr>
            <w:noProof/>
            <w:webHidden/>
          </w:rPr>
          <w:fldChar w:fldCharType="begin"/>
        </w:r>
        <w:r>
          <w:rPr>
            <w:noProof/>
            <w:webHidden/>
          </w:rPr>
          <w:instrText xml:space="preserve"> PAGEREF _Toc530084290 \h </w:instrText>
        </w:r>
        <w:r>
          <w:rPr>
            <w:noProof/>
            <w:webHidden/>
          </w:rPr>
        </w:r>
        <w:r>
          <w:rPr>
            <w:noProof/>
            <w:webHidden/>
          </w:rPr>
          <w:fldChar w:fldCharType="separate"/>
        </w:r>
        <w:r>
          <w:rPr>
            <w:noProof/>
            <w:webHidden/>
          </w:rPr>
          <w:t>8</w:t>
        </w:r>
        <w:r>
          <w:rPr>
            <w:noProof/>
            <w:webHidden/>
          </w:rPr>
          <w:fldChar w:fldCharType="end"/>
        </w:r>
      </w:hyperlink>
    </w:p>
    <w:p w14:paraId="4D47428A" w14:textId="2FDFB7E4" w:rsidR="00525163" w:rsidRDefault="00525163">
      <w:pPr>
        <w:pStyle w:val="Inhopg1"/>
        <w:rPr>
          <w:rFonts w:asciiTheme="minorHAnsi" w:eastAsiaTheme="minorEastAsia" w:hAnsiTheme="minorHAnsi"/>
          <w:sz w:val="22"/>
          <w:szCs w:val="22"/>
          <w:lang w:eastAsia="en-GB"/>
        </w:rPr>
      </w:pPr>
      <w:hyperlink w:anchor="_Toc530084291" w:history="1">
        <w:r w:rsidRPr="000D1EAD">
          <w:rPr>
            <w:rStyle w:val="Hyperlink"/>
          </w:rPr>
          <w:t>2</w:t>
        </w:r>
        <w:r>
          <w:rPr>
            <w:rFonts w:asciiTheme="minorHAnsi" w:eastAsiaTheme="minorEastAsia" w:hAnsiTheme="minorHAnsi"/>
            <w:sz w:val="22"/>
            <w:szCs w:val="22"/>
            <w:lang w:eastAsia="en-GB"/>
          </w:rPr>
          <w:tab/>
        </w:r>
        <w:r w:rsidRPr="000D1EAD">
          <w:rPr>
            <w:rStyle w:val="Hyperlink"/>
          </w:rPr>
          <w:t>Demonstration summary</w:t>
        </w:r>
        <w:r>
          <w:rPr>
            <w:webHidden/>
          </w:rPr>
          <w:tab/>
        </w:r>
        <w:r>
          <w:rPr>
            <w:webHidden/>
          </w:rPr>
          <w:fldChar w:fldCharType="begin"/>
        </w:r>
        <w:r>
          <w:rPr>
            <w:webHidden/>
          </w:rPr>
          <w:instrText xml:space="preserve"> PAGEREF _Toc530084291 \h </w:instrText>
        </w:r>
        <w:r>
          <w:rPr>
            <w:webHidden/>
          </w:rPr>
        </w:r>
        <w:r>
          <w:rPr>
            <w:webHidden/>
          </w:rPr>
          <w:fldChar w:fldCharType="separate"/>
        </w:r>
        <w:r>
          <w:rPr>
            <w:webHidden/>
          </w:rPr>
          <w:t>9</w:t>
        </w:r>
        <w:r>
          <w:rPr>
            <w:webHidden/>
          </w:rPr>
          <w:fldChar w:fldCharType="end"/>
        </w:r>
      </w:hyperlink>
    </w:p>
    <w:p w14:paraId="41D083C5" w14:textId="676BEF9D" w:rsidR="00525163" w:rsidRDefault="00525163">
      <w:pPr>
        <w:pStyle w:val="Inhopg2"/>
        <w:rPr>
          <w:rFonts w:asciiTheme="minorHAnsi" w:eastAsiaTheme="minorEastAsia" w:hAnsiTheme="minorHAnsi"/>
          <w:noProof/>
          <w:sz w:val="22"/>
          <w:lang w:eastAsia="en-GB"/>
        </w:rPr>
      </w:pPr>
      <w:hyperlink w:anchor="_Toc530084292" w:history="1">
        <w:r w:rsidRPr="000D1EAD">
          <w:rPr>
            <w:rStyle w:val="Hyperlink"/>
            <w:noProof/>
          </w:rPr>
          <w:t>2.1</w:t>
        </w:r>
        <w:r>
          <w:rPr>
            <w:rFonts w:asciiTheme="minorHAnsi" w:eastAsiaTheme="minorEastAsia" w:hAnsiTheme="minorHAnsi"/>
            <w:noProof/>
            <w:sz w:val="22"/>
            <w:lang w:eastAsia="en-GB"/>
          </w:rPr>
          <w:tab/>
        </w:r>
        <w:r w:rsidRPr="000D1EAD">
          <w:rPr>
            <w:rStyle w:val="Hyperlink"/>
            <w:noProof/>
          </w:rPr>
          <w:t>Farm</w:t>
        </w:r>
        <w:r>
          <w:rPr>
            <w:noProof/>
            <w:webHidden/>
          </w:rPr>
          <w:tab/>
        </w:r>
        <w:r>
          <w:rPr>
            <w:noProof/>
            <w:webHidden/>
          </w:rPr>
          <w:fldChar w:fldCharType="begin"/>
        </w:r>
        <w:r>
          <w:rPr>
            <w:noProof/>
            <w:webHidden/>
          </w:rPr>
          <w:instrText xml:space="preserve"> PAGEREF _Toc530084292 \h </w:instrText>
        </w:r>
        <w:r>
          <w:rPr>
            <w:noProof/>
            <w:webHidden/>
          </w:rPr>
        </w:r>
        <w:r>
          <w:rPr>
            <w:noProof/>
            <w:webHidden/>
          </w:rPr>
          <w:fldChar w:fldCharType="separate"/>
        </w:r>
        <w:r>
          <w:rPr>
            <w:noProof/>
            <w:webHidden/>
          </w:rPr>
          <w:t>9</w:t>
        </w:r>
        <w:r>
          <w:rPr>
            <w:noProof/>
            <w:webHidden/>
          </w:rPr>
          <w:fldChar w:fldCharType="end"/>
        </w:r>
      </w:hyperlink>
    </w:p>
    <w:p w14:paraId="775BFC06" w14:textId="6EA5C194" w:rsidR="00525163" w:rsidRDefault="00525163">
      <w:pPr>
        <w:pStyle w:val="Inhopg2"/>
        <w:rPr>
          <w:rFonts w:asciiTheme="minorHAnsi" w:eastAsiaTheme="minorEastAsia" w:hAnsiTheme="minorHAnsi"/>
          <w:noProof/>
          <w:sz w:val="22"/>
          <w:lang w:eastAsia="en-GB"/>
        </w:rPr>
      </w:pPr>
      <w:hyperlink w:anchor="_Toc530084293" w:history="1">
        <w:r w:rsidRPr="000D1EAD">
          <w:rPr>
            <w:rStyle w:val="Hyperlink"/>
            <w:noProof/>
          </w:rPr>
          <w:t>2.2</w:t>
        </w:r>
        <w:r>
          <w:rPr>
            <w:rFonts w:asciiTheme="minorHAnsi" w:eastAsiaTheme="minorEastAsia" w:hAnsiTheme="minorHAnsi"/>
            <w:noProof/>
            <w:sz w:val="22"/>
            <w:lang w:eastAsia="en-GB"/>
          </w:rPr>
          <w:tab/>
        </w:r>
        <w:r w:rsidRPr="000D1EAD">
          <w:rPr>
            <w:rStyle w:val="Hyperlink"/>
            <w:noProof/>
          </w:rPr>
          <w:t>Organisation of the demonstration activities</w:t>
        </w:r>
        <w:r>
          <w:rPr>
            <w:noProof/>
            <w:webHidden/>
          </w:rPr>
          <w:tab/>
        </w:r>
        <w:r>
          <w:rPr>
            <w:noProof/>
            <w:webHidden/>
          </w:rPr>
          <w:fldChar w:fldCharType="begin"/>
        </w:r>
        <w:r>
          <w:rPr>
            <w:noProof/>
            <w:webHidden/>
          </w:rPr>
          <w:instrText xml:space="preserve"> PAGEREF _Toc530084293 \h </w:instrText>
        </w:r>
        <w:r>
          <w:rPr>
            <w:noProof/>
            <w:webHidden/>
          </w:rPr>
        </w:r>
        <w:r>
          <w:rPr>
            <w:noProof/>
            <w:webHidden/>
          </w:rPr>
          <w:fldChar w:fldCharType="separate"/>
        </w:r>
        <w:r>
          <w:rPr>
            <w:noProof/>
            <w:webHidden/>
          </w:rPr>
          <w:t>10</w:t>
        </w:r>
        <w:r>
          <w:rPr>
            <w:noProof/>
            <w:webHidden/>
          </w:rPr>
          <w:fldChar w:fldCharType="end"/>
        </w:r>
      </w:hyperlink>
    </w:p>
    <w:p w14:paraId="1EE05BC2" w14:textId="202C0AAA" w:rsidR="00525163" w:rsidRDefault="00525163">
      <w:pPr>
        <w:pStyle w:val="Inhopg2"/>
        <w:rPr>
          <w:rFonts w:asciiTheme="minorHAnsi" w:eastAsiaTheme="minorEastAsia" w:hAnsiTheme="minorHAnsi"/>
          <w:noProof/>
          <w:sz w:val="22"/>
          <w:lang w:eastAsia="en-GB"/>
        </w:rPr>
      </w:pPr>
      <w:hyperlink w:anchor="_Toc530084294" w:history="1">
        <w:r w:rsidRPr="000D1EAD">
          <w:rPr>
            <w:rStyle w:val="Hyperlink"/>
            <w:noProof/>
          </w:rPr>
          <w:t>2.3</w:t>
        </w:r>
        <w:r>
          <w:rPr>
            <w:rFonts w:asciiTheme="minorHAnsi" w:eastAsiaTheme="minorEastAsia" w:hAnsiTheme="minorHAnsi"/>
            <w:noProof/>
            <w:sz w:val="22"/>
            <w:lang w:eastAsia="en-GB"/>
          </w:rPr>
          <w:tab/>
        </w:r>
        <w:r w:rsidRPr="000D1EAD">
          <w:rPr>
            <w:rStyle w:val="Hyperlink"/>
            <w:noProof/>
          </w:rPr>
          <w:t>What is the main problem that is addressed?</w:t>
        </w:r>
        <w:r>
          <w:rPr>
            <w:noProof/>
            <w:webHidden/>
          </w:rPr>
          <w:tab/>
        </w:r>
        <w:r>
          <w:rPr>
            <w:noProof/>
            <w:webHidden/>
          </w:rPr>
          <w:fldChar w:fldCharType="begin"/>
        </w:r>
        <w:r>
          <w:rPr>
            <w:noProof/>
            <w:webHidden/>
          </w:rPr>
          <w:instrText xml:space="preserve"> PAGEREF _Toc530084294 \h </w:instrText>
        </w:r>
        <w:r>
          <w:rPr>
            <w:noProof/>
            <w:webHidden/>
          </w:rPr>
        </w:r>
        <w:r>
          <w:rPr>
            <w:noProof/>
            <w:webHidden/>
          </w:rPr>
          <w:fldChar w:fldCharType="separate"/>
        </w:r>
        <w:r>
          <w:rPr>
            <w:noProof/>
            <w:webHidden/>
          </w:rPr>
          <w:t>11</w:t>
        </w:r>
        <w:r>
          <w:rPr>
            <w:noProof/>
            <w:webHidden/>
          </w:rPr>
          <w:fldChar w:fldCharType="end"/>
        </w:r>
      </w:hyperlink>
    </w:p>
    <w:p w14:paraId="202CD268" w14:textId="70805E20" w:rsidR="00525163" w:rsidRDefault="00525163">
      <w:pPr>
        <w:pStyle w:val="Inhopg2"/>
        <w:rPr>
          <w:rFonts w:asciiTheme="minorHAnsi" w:eastAsiaTheme="minorEastAsia" w:hAnsiTheme="minorHAnsi"/>
          <w:noProof/>
          <w:sz w:val="22"/>
          <w:lang w:eastAsia="en-GB"/>
        </w:rPr>
      </w:pPr>
      <w:hyperlink w:anchor="_Toc530084295" w:history="1">
        <w:r w:rsidRPr="000D1EAD">
          <w:rPr>
            <w:rStyle w:val="Hyperlink"/>
            <w:noProof/>
          </w:rPr>
          <w:t>2.4</w:t>
        </w:r>
        <w:r>
          <w:rPr>
            <w:rFonts w:asciiTheme="minorHAnsi" w:eastAsiaTheme="minorEastAsia" w:hAnsiTheme="minorHAnsi"/>
            <w:noProof/>
            <w:sz w:val="22"/>
            <w:lang w:eastAsia="en-GB"/>
          </w:rPr>
          <w:tab/>
        </w:r>
        <w:r w:rsidRPr="000D1EAD">
          <w:rPr>
            <w:rStyle w:val="Hyperlink"/>
            <w:noProof/>
          </w:rPr>
          <w:t>What is demonstrated?</w:t>
        </w:r>
        <w:r>
          <w:rPr>
            <w:noProof/>
            <w:webHidden/>
          </w:rPr>
          <w:tab/>
        </w:r>
        <w:r>
          <w:rPr>
            <w:noProof/>
            <w:webHidden/>
          </w:rPr>
          <w:fldChar w:fldCharType="begin"/>
        </w:r>
        <w:r>
          <w:rPr>
            <w:noProof/>
            <w:webHidden/>
          </w:rPr>
          <w:instrText xml:space="preserve"> PAGEREF _Toc530084295 \h </w:instrText>
        </w:r>
        <w:r>
          <w:rPr>
            <w:noProof/>
            <w:webHidden/>
          </w:rPr>
        </w:r>
        <w:r>
          <w:rPr>
            <w:noProof/>
            <w:webHidden/>
          </w:rPr>
          <w:fldChar w:fldCharType="separate"/>
        </w:r>
        <w:r>
          <w:rPr>
            <w:noProof/>
            <w:webHidden/>
          </w:rPr>
          <w:t>11</w:t>
        </w:r>
        <w:r>
          <w:rPr>
            <w:noProof/>
            <w:webHidden/>
          </w:rPr>
          <w:fldChar w:fldCharType="end"/>
        </w:r>
      </w:hyperlink>
    </w:p>
    <w:p w14:paraId="7290AAB5" w14:textId="09CD2CAE" w:rsidR="00525163" w:rsidRDefault="00525163">
      <w:pPr>
        <w:pStyle w:val="Inhopg2"/>
        <w:rPr>
          <w:rFonts w:asciiTheme="minorHAnsi" w:eastAsiaTheme="minorEastAsia" w:hAnsiTheme="minorHAnsi"/>
          <w:noProof/>
          <w:sz w:val="22"/>
          <w:lang w:eastAsia="en-GB"/>
        </w:rPr>
      </w:pPr>
      <w:hyperlink w:anchor="_Toc530084296" w:history="1">
        <w:r w:rsidRPr="000D1EAD">
          <w:rPr>
            <w:rStyle w:val="Hyperlink"/>
            <w:noProof/>
          </w:rPr>
          <w:t>2.5</w:t>
        </w:r>
        <w:r>
          <w:rPr>
            <w:rFonts w:asciiTheme="minorHAnsi" w:eastAsiaTheme="minorEastAsia" w:hAnsiTheme="minorHAnsi"/>
            <w:noProof/>
            <w:sz w:val="22"/>
            <w:lang w:eastAsia="en-GB"/>
          </w:rPr>
          <w:tab/>
        </w:r>
        <w:r w:rsidRPr="000D1EAD">
          <w:rPr>
            <w:rStyle w:val="Hyperlink"/>
            <w:noProof/>
          </w:rPr>
          <w:t>What role does sustainability play?</w:t>
        </w:r>
        <w:r>
          <w:rPr>
            <w:noProof/>
            <w:webHidden/>
          </w:rPr>
          <w:tab/>
        </w:r>
        <w:r>
          <w:rPr>
            <w:noProof/>
            <w:webHidden/>
          </w:rPr>
          <w:fldChar w:fldCharType="begin"/>
        </w:r>
        <w:r>
          <w:rPr>
            <w:noProof/>
            <w:webHidden/>
          </w:rPr>
          <w:instrText xml:space="preserve"> PAGEREF _Toc530084296 \h </w:instrText>
        </w:r>
        <w:r>
          <w:rPr>
            <w:noProof/>
            <w:webHidden/>
          </w:rPr>
        </w:r>
        <w:r>
          <w:rPr>
            <w:noProof/>
            <w:webHidden/>
          </w:rPr>
          <w:fldChar w:fldCharType="separate"/>
        </w:r>
        <w:r>
          <w:rPr>
            <w:noProof/>
            <w:webHidden/>
          </w:rPr>
          <w:t>11</w:t>
        </w:r>
        <w:r>
          <w:rPr>
            <w:noProof/>
            <w:webHidden/>
          </w:rPr>
          <w:fldChar w:fldCharType="end"/>
        </w:r>
      </w:hyperlink>
    </w:p>
    <w:p w14:paraId="32F1D42C" w14:textId="25FFB3E6" w:rsidR="00525163" w:rsidRDefault="00525163">
      <w:pPr>
        <w:pStyle w:val="Inhopg2"/>
        <w:rPr>
          <w:rFonts w:asciiTheme="minorHAnsi" w:eastAsiaTheme="minorEastAsia" w:hAnsiTheme="minorHAnsi"/>
          <w:noProof/>
          <w:sz w:val="22"/>
          <w:lang w:eastAsia="en-GB"/>
        </w:rPr>
      </w:pPr>
      <w:hyperlink w:anchor="_Toc530084297" w:history="1">
        <w:r w:rsidRPr="000D1EAD">
          <w:rPr>
            <w:rStyle w:val="Hyperlink"/>
            <w:noProof/>
          </w:rPr>
          <w:t>2.6</w:t>
        </w:r>
        <w:r>
          <w:rPr>
            <w:rFonts w:asciiTheme="minorHAnsi" w:eastAsiaTheme="minorEastAsia" w:hAnsiTheme="minorHAnsi"/>
            <w:noProof/>
            <w:sz w:val="22"/>
            <w:lang w:eastAsia="en-GB"/>
          </w:rPr>
          <w:tab/>
        </w:r>
        <w:r w:rsidRPr="000D1EAD">
          <w:rPr>
            <w:rStyle w:val="Hyperlink"/>
            <w:noProof/>
          </w:rPr>
          <w:t>What is the objective of the demonstration?</w:t>
        </w:r>
        <w:r>
          <w:rPr>
            <w:noProof/>
            <w:webHidden/>
          </w:rPr>
          <w:tab/>
        </w:r>
        <w:r>
          <w:rPr>
            <w:noProof/>
            <w:webHidden/>
          </w:rPr>
          <w:fldChar w:fldCharType="begin"/>
        </w:r>
        <w:r>
          <w:rPr>
            <w:noProof/>
            <w:webHidden/>
          </w:rPr>
          <w:instrText xml:space="preserve"> PAGEREF _Toc530084297 \h </w:instrText>
        </w:r>
        <w:r>
          <w:rPr>
            <w:noProof/>
            <w:webHidden/>
          </w:rPr>
        </w:r>
        <w:r>
          <w:rPr>
            <w:noProof/>
            <w:webHidden/>
          </w:rPr>
          <w:fldChar w:fldCharType="separate"/>
        </w:r>
        <w:r>
          <w:rPr>
            <w:noProof/>
            <w:webHidden/>
          </w:rPr>
          <w:t>11</w:t>
        </w:r>
        <w:r>
          <w:rPr>
            <w:noProof/>
            <w:webHidden/>
          </w:rPr>
          <w:fldChar w:fldCharType="end"/>
        </w:r>
      </w:hyperlink>
    </w:p>
    <w:p w14:paraId="02655D8D" w14:textId="5D0FD1E2" w:rsidR="00525163" w:rsidRDefault="00525163">
      <w:pPr>
        <w:pStyle w:val="Inhopg2"/>
        <w:rPr>
          <w:rFonts w:asciiTheme="minorHAnsi" w:eastAsiaTheme="minorEastAsia" w:hAnsiTheme="minorHAnsi"/>
          <w:noProof/>
          <w:sz w:val="22"/>
          <w:lang w:eastAsia="en-GB"/>
        </w:rPr>
      </w:pPr>
      <w:hyperlink w:anchor="_Toc530084298" w:history="1">
        <w:r w:rsidRPr="000D1EAD">
          <w:rPr>
            <w:rStyle w:val="Hyperlink"/>
            <w:noProof/>
          </w:rPr>
          <w:t>2.7</w:t>
        </w:r>
        <w:r>
          <w:rPr>
            <w:rFonts w:asciiTheme="minorHAnsi" w:eastAsiaTheme="minorEastAsia" w:hAnsiTheme="minorHAnsi"/>
            <w:noProof/>
            <w:sz w:val="22"/>
            <w:lang w:eastAsia="en-GB"/>
          </w:rPr>
          <w:tab/>
        </w:r>
        <w:r w:rsidRPr="000D1EAD">
          <w:rPr>
            <w:rStyle w:val="Hyperlink"/>
            <w:noProof/>
          </w:rPr>
          <w:t>Who are the targeted visitors?</w:t>
        </w:r>
        <w:r>
          <w:rPr>
            <w:noProof/>
            <w:webHidden/>
          </w:rPr>
          <w:tab/>
        </w:r>
        <w:r>
          <w:rPr>
            <w:noProof/>
            <w:webHidden/>
          </w:rPr>
          <w:fldChar w:fldCharType="begin"/>
        </w:r>
        <w:r>
          <w:rPr>
            <w:noProof/>
            <w:webHidden/>
          </w:rPr>
          <w:instrText xml:space="preserve"> PAGEREF _Toc530084298 \h </w:instrText>
        </w:r>
        <w:r>
          <w:rPr>
            <w:noProof/>
            <w:webHidden/>
          </w:rPr>
        </w:r>
        <w:r>
          <w:rPr>
            <w:noProof/>
            <w:webHidden/>
          </w:rPr>
          <w:fldChar w:fldCharType="separate"/>
        </w:r>
        <w:r>
          <w:rPr>
            <w:noProof/>
            <w:webHidden/>
          </w:rPr>
          <w:t>12</w:t>
        </w:r>
        <w:r>
          <w:rPr>
            <w:noProof/>
            <w:webHidden/>
          </w:rPr>
          <w:fldChar w:fldCharType="end"/>
        </w:r>
      </w:hyperlink>
    </w:p>
    <w:p w14:paraId="05C29B3B" w14:textId="52276D26" w:rsidR="00525163" w:rsidRDefault="00525163">
      <w:pPr>
        <w:pStyle w:val="Inhopg2"/>
        <w:rPr>
          <w:rFonts w:asciiTheme="minorHAnsi" w:eastAsiaTheme="minorEastAsia" w:hAnsiTheme="minorHAnsi"/>
          <w:noProof/>
          <w:sz w:val="22"/>
          <w:lang w:eastAsia="en-GB"/>
        </w:rPr>
      </w:pPr>
      <w:hyperlink w:anchor="_Toc530084299" w:history="1">
        <w:r w:rsidRPr="000D1EAD">
          <w:rPr>
            <w:rStyle w:val="Hyperlink"/>
            <w:noProof/>
          </w:rPr>
          <w:t>2.8</w:t>
        </w:r>
        <w:r>
          <w:rPr>
            <w:rFonts w:asciiTheme="minorHAnsi" w:eastAsiaTheme="minorEastAsia" w:hAnsiTheme="minorHAnsi"/>
            <w:noProof/>
            <w:sz w:val="22"/>
            <w:lang w:eastAsia="en-GB"/>
          </w:rPr>
          <w:tab/>
        </w:r>
        <w:r w:rsidRPr="000D1EAD">
          <w:rPr>
            <w:rStyle w:val="Hyperlink"/>
            <w:noProof/>
          </w:rPr>
          <w:t>What could be main lessons for the PLAID project?</w:t>
        </w:r>
        <w:r>
          <w:rPr>
            <w:noProof/>
            <w:webHidden/>
          </w:rPr>
          <w:tab/>
        </w:r>
        <w:r>
          <w:rPr>
            <w:noProof/>
            <w:webHidden/>
          </w:rPr>
          <w:fldChar w:fldCharType="begin"/>
        </w:r>
        <w:r>
          <w:rPr>
            <w:noProof/>
            <w:webHidden/>
          </w:rPr>
          <w:instrText xml:space="preserve"> PAGEREF _Toc530084299 \h </w:instrText>
        </w:r>
        <w:r>
          <w:rPr>
            <w:noProof/>
            <w:webHidden/>
          </w:rPr>
        </w:r>
        <w:r>
          <w:rPr>
            <w:noProof/>
            <w:webHidden/>
          </w:rPr>
          <w:fldChar w:fldCharType="separate"/>
        </w:r>
        <w:r>
          <w:rPr>
            <w:noProof/>
            <w:webHidden/>
          </w:rPr>
          <w:t>12</w:t>
        </w:r>
        <w:r>
          <w:rPr>
            <w:noProof/>
            <w:webHidden/>
          </w:rPr>
          <w:fldChar w:fldCharType="end"/>
        </w:r>
      </w:hyperlink>
    </w:p>
    <w:p w14:paraId="15C9D1F9" w14:textId="29E89CA7" w:rsidR="00525163" w:rsidRDefault="00525163">
      <w:pPr>
        <w:pStyle w:val="Inhopg2"/>
        <w:rPr>
          <w:rFonts w:asciiTheme="minorHAnsi" w:eastAsiaTheme="minorEastAsia" w:hAnsiTheme="minorHAnsi"/>
          <w:noProof/>
          <w:sz w:val="22"/>
          <w:lang w:eastAsia="en-GB"/>
        </w:rPr>
      </w:pPr>
      <w:hyperlink w:anchor="_Toc530084300" w:history="1">
        <w:r w:rsidRPr="000D1EAD">
          <w:rPr>
            <w:rStyle w:val="Hyperlink"/>
            <w:noProof/>
          </w:rPr>
          <w:t>2.9</w:t>
        </w:r>
        <w:r>
          <w:rPr>
            <w:rFonts w:asciiTheme="minorHAnsi" w:eastAsiaTheme="minorEastAsia" w:hAnsiTheme="minorHAnsi"/>
            <w:noProof/>
            <w:sz w:val="22"/>
            <w:lang w:eastAsia="en-GB"/>
          </w:rPr>
          <w:tab/>
        </w:r>
        <w:r w:rsidRPr="000D1EAD">
          <w:rPr>
            <w:rStyle w:val="Hyperlink"/>
            <w:noProof/>
          </w:rPr>
          <w:t>Positioning of the case study</w:t>
        </w:r>
        <w:r>
          <w:rPr>
            <w:noProof/>
            <w:webHidden/>
          </w:rPr>
          <w:tab/>
        </w:r>
        <w:r>
          <w:rPr>
            <w:noProof/>
            <w:webHidden/>
          </w:rPr>
          <w:fldChar w:fldCharType="begin"/>
        </w:r>
        <w:r>
          <w:rPr>
            <w:noProof/>
            <w:webHidden/>
          </w:rPr>
          <w:instrText xml:space="preserve"> PAGEREF _Toc530084300 \h </w:instrText>
        </w:r>
        <w:r>
          <w:rPr>
            <w:noProof/>
            <w:webHidden/>
          </w:rPr>
        </w:r>
        <w:r>
          <w:rPr>
            <w:noProof/>
            <w:webHidden/>
          </w:rPr>
          <w:fldChar w:fldCharType="separate"/>
        </w:r>
        <w:r>
          <w:rPr>
            <w:noProof/>
            <w:webHidden/>
          </w:rPr>
          <w:t>12</w:t>
        </w:r>
        <w:r>
          <w:rPr>
            <w:noProof/>
            <w:webHidden/>
          </w:rPr>
          <w:fldChar w:fldCharType="end"/>
        </w:r>
      </w:hyperlink>
    </w:p>
    <w:p w14:paraId="7A88F604" w14:textId="0BA78332" w:rsidR="00525163" w:rsidRDefault="00525163">
      <w:pPr>
        <w:pStyle w:val="Inhopg1"/>
        <w:rPr>
          <w:rFonts w:asciiTheme="minorHAnsi" w:eastAsiaTheme="minorEastAsia" w:hAnsiTheme="minorHAnsi"/>
          <w:sz w:val="22"/>
          <w:szCs w:val="22"/>
          <w:lang w:eastAsia="en-GB"/>
        </w:rPr>
      </w:pPr>
      <w:hyperlink w:anchor="_Toc530084301" w:history="1">
        <w:r w:rsidRPr="000D1EAD">
          <w:rPr>
            <w:rStyle w:val="Hyperlink"/>
          </w:rPr>
          <w:t>3</w:t>
        </w:r>
        <w:r>
          <w:rPr>
            <w:rFonts w:asciiTheme="minorHAnsi" w:eastAsiaTheme="minorEastAsia" w:hAnsiTheme="minorHAnsi"/>
            <w:sz w:val="22"/>
            <w:szCs w:val="22"/>
            <w:lang w:eastAsia="en-GB"/>
          </w:rPr>
          <w:tab/>
        </w:r>
        <w:r w:rsidRPr="000D1EAD">
          <w:rPr>
            <w:rStyle w:val="Hyperlink"/>
          </w:rPr>
          <w:t>Governance: set up and organisation</w:t>
        </w:r>
        <w:r>
          <w:rPr>
            <w:webHidden/>
          </w:rPr>
          <w:tab/>
        </w:r>
        <w:r>
          <w:rPr>
            <w:webHidden/>
          </w:rPr>
          <w:fldChar w:fldCharType="begin"/>
        </w:r>
        <w:r>
          <w:rPr>
            <w:webHidden/>
          </w:rPr>
          <w:instrText xml:space="preserve"> PAGEREF _Toc530084301 \h </w:instrText>
        </w:r>
        <w:r>
          <w:rPr>
            <w:webHidden/>
          </w:rPr>
        </w:r>
        <w:r>
          <w:rPr>
            <w:webHidden/>
          </w:rPr>
          <w:fldChar w:fldCharType="separate"/>
        </w:r>
        <w:r>
          <w:rPr>
            <w:webHidden/>
          </w:rPr>
          <w:t>13</w:t>
        </w:r>
        <w:r>
          <w:rPr>
            <w:webHidden/>
          </w:rPr>
          <w:fldChar w:fldCharType="end"/>
        </w:r>
      </w:hyperlink>
    </w:p>
    <w:p w14:paraId="7352EDBA" w14:textId="38E8BEAA" w:rsidR="00525163" w:rsidRDefault="00525163">
      <w:pPr>
        <w:pStyle w:val="Inhopg2"/>
        <w:rPr>
          <w:rFonts w:asciiTheme="minorHAnsi" w:eastAsiaTheme="minorEastAsia" w:hAnsiTheme="minorHAnsi"/>
          <w:noProof/>
          <w:sz w:val="22"/>
          <w:lang w:eastAsia="en-GB"/>
        </w:rPr>
      </w:pPr>
      <w:hyperlink w:anchor="_Toc530084302" w:history="1">
        <w:r w:rsidRPr="000D1EAD">
          <w:rPr>
            <w:rStyle w:val="Hyperlink"/>
            <w:noProof/>
          </w:rPr>
          <w:t>3.1</w:t>
        </w:r>
        <w:r>
          <w:rPr>
            <w:rFonts w:asciiTheme="minorHAnsi" w:eastAsiaTheme="minorEastAsia" w:hAnsiTheme="minorHAnsi"/>
            <w:noProof/>
            <w:sz w:val="22"/>
            <w:lang w:eastAsia="en-GB"/>
          </w:rPr>
          <w:tab/>
        </w:r>
        <w:r w:rsidRPr="000D1EAD">
          <w:rPr>
            <w:rStyle w:val="Hyperlink"/>
            <w:noProof/>
          </w:rPr>
          <w:t>Organiser(s) and history</w:t>
        </w:r>
        <w:r>
          <w:rPr>
            <w:noProof/>
            <w:webHidden/>
          </w:rPr>
          <w:tab/>
        </w:r>
        <w:r>
          <w:rPr>
            <w:noProof/>
            <w:webHidden/>
          </w:rPr>
          <w:fldChar w:fldCharType="begin"/>
        </w:r>
        <w:r>
          <w:rPr>
            <w:noProof/>
            <w:webHidden/>
          </w:rPr>
          <w:instrText xml:space="preserve"> PAGEREF _Toc530084302 \h </w:instrText>
        </w:r>
        <w:r>
          <w:rPr>
            <w:noProof/>
            <w:webHidden/>
          </w:rPr>
        </w:r>
        <w:r>
          <w:rPr>
            <w:noProof/>
            <w:webHidden/>
          </w:rPr>
          <w:fldChar w:fldCharType="separate"/>
        </w:r>
        <w:r>
          <w:rPr>
            <w:noProof/>
            <w:webHidden/>
          </w:rPr>
          <w:t>13</w:t>
        </w:r>
        <w:r>
          <w:rPr>
            <w:noProof/>
            <w:webHidden/>
          </w:rPr>
          <w:fldChar w:fldCharType="end"/>
        </w:r>
      </w:hyperlink>
    </w:p>
    <w:p w14:paraId="4F76DAF3" w14:textId="0E803C33" w:rsidR="00525163" w:rsidRDefault="00525163">
      <w:pPr>
        <w:pStyle w:val="Inhopg2"/>
        <w:rPr>
          <w:rFonts w:asciiTheme="minorHAnsi" w:eastAsiaTheme="minorEastAsia" w:hAnsiTheme="minorHAnsi"/>
          <w:noProof/>
          <w:sz w:val="22"/>
          <w:lang w:eastAsia="en-GB"/>
        </w:rPr>
      </w:pPr>
      <w:hyperlink w:anchor="_Toc530084303" w:history="1">
        <w:r w:rsidRPr="000D1EAD">
          <w:rPr>
            <w:rStyle w:val="Hyperlink"/>
            <w:noProof/>
          </w:rPr>
          <w:t>3.2</w:t>
        </w:r>
        <w:r>
          <w:rPr>
            <w:rFonts w:asciiTheme="minorHAnsi" w:eastAsiaTheme="minorEastAsia" w:hAnsiTheme="minorHAnsi"/>
            <w:noProof/>
            <w:sz w:val="22"/>
            <w:lang w:eastAsia="en-GB"/>
          </w:rPr>
          <w:tab/>
        </w:r>
        <w:r w:rsidRPr="000D1EAD">
          <w:rPr>
            <w:rStyle w:val="Hyperlink"/>
            <w:noProof/>
          </w:rPr>
          <w:t>Funding</w:t>
        </w:r>
        <w:r>
          <w:rPr>
            <w:noProof/>
            <w:webHidden/>
          </w:rPr>
          <w:tab/>
        </w:r>
        <w:r>
          <w:rPr>
            <w:noProof/>
            <w:webHidden/>
          </w:rPr>
          <w:fldChar w:fldCharType="begin"/>
        </w:r>
        <w:r>
          <w:rPr>
            <w:noProof/>
            <w:webHidden/>
          </w:rPr>
          <w:instrText xml:space="preserve"> PAGEREF _Toc530084303 \h </w:instrText>
        </w:r>
        <w:r>
          <w:rPr>
            <w:noProof/>
            <w:webHidden/>
          </w:rPr>
        </w:r>
        <w:r>
          <w:rPr>
            <w:noProof/>
            <w:webHidden/>
          </w:rPr>
          <w:fldChar w:fldCharType="separate"/>
        </w:r>
        <w:r>
          <w:rPr>
            <w:noProof/>
            <w:webHidden/>
          </w:rPr>
          <w:t>13</w:t>
        </w:r>
        <w:r>
          <w:rPr>
            <w:noProof/>
            <w:webHidden/>
          </w:rPr>
          <w:fldChar w:fldCharType="end"/>
        </w:r>
      </w:hyperlink>
    </w:p>
    <w:p w14:paraId="1DBA8927" w14:textId="577E6BC6" w:rsidR="00525163" w:rsidRDefault="00525163">
      <w:pPr>
        <w:pStyle w:val="Inhopg2"/>
        <w:rPr>
          <w:rFonts w:asciiTheme="minorHAnsi" w:eastAsiaTheme="minorEastAsia" w:hAnsiTheme="minorHAnsi"/>
          <w:noProof/>
          <w:sz w:val="22"/>
          <w:lang w:eastAsia="en-GB"/>
        </w:rPr>
      </w:pPr>
      <w:hyperlink w:anchor="_Toc530084304" w:history="1">
        <w:r w:rsidRPr="000D1EAD">
          <w:rPr>
            <w:rStyle w:val="Hyperlink"/>
            <w:noProof/>
          </w:rPr>
          <w:t>3.3</w:t>
        </w:r>
        <w:r>
          <w:rPr>
            <w:rFonts w:asciiTheme="minorHAnsi" w:eastAsiaTheme="minorEastAsia" w:hAnsiTheme="minorHAnsi"/>
            <w:noProof/>
            <w:sz w:val="22"/>
            <w:lang w:eastAsia="en-GB"/>
          </w:rPr>
          <w:tab/>
        </w:r>
        <w:r w:rsidRPr="000D1EAD">
          <w:rPr>
            <w:rStyle w:val="Hyperlink"/>
            <w:noProof/>
          </w:rPr>
          <w:t>Hosts</w:t>
        </w:r>
        <w:r>
          <w:rPr>
            <w:noProof/>
            <w:webHidden/>
          </w:rPr>
          <w:tab/>
        </w:r>
        <w:r>
          <w:rPr>
            <w:noProof/>
            <w:webHidden/>
          </w:rPr>
          <w:fldChar w:fldCharType="begin"/>
        </w:r>
        <w:r>
          <w:rPr>
            <w:noProof/>
            <w:webHidden/>
          </w:rPr>
          <w:instrText xml:space="preserve"> PAGEREF _Toc530084304 \h </w:instrText>
        </w:r>
        <w:r>
          <w:rPr>
            <w:noProof/>
            <w:webHidden/>
          </w:rPr>
        </w:r>
        <w:r>
          <w:rPr>
            <w:noProof/>
            <w:webHidden/>
          </w:rPr>
          <w:fldChar w:fldCharType="separate"/>
        </w:r>
        <w:r>
          <w:rPr>
            <w:noProof/>
            <w:webHidden/>
          </w:rPr>
          <w:t>13</w:t>
        </w:r>
        <w:r>
          <w:rPr>
            <w:noProof/>
            <w:webHidden/>
          </w:rPr>
          <w:fldChar w:fldCharType="end"/>
        </w:r>
      </w:hyperlink>
    </w:p>
    <w:p w14:paraId="182C4DB9" w14:textId="00EDE838" w:rsidR="00525163" w:rsidRDefault="00525163">
      <w:pPr>
        <w:pStyle w:val="Inhopg2"/>
        <w:rPr>
          <w:rFonts w:asciiTheme="minorHAnsi" w:eastAsiaTheme="minorEastAsia" w:hAnsiTheme="minorHAnsi"/>
          <w:noProof/>
          <w:sz w:val="22"/>
          <w:lang w:eastAsia="en-GB"/>
        </w:rPr>
      </w:pPr>
      <w:hyperlink w:anchor="_Toc530084305" w:history="1">
        <w:r w:rsidRPr="000D1EAD">
          <w:rPr>
            <w:rStyle w:val="Hyperlink"/>
            <w:noProof/>
          </w:rPr>
          <w:t>3.4</w:t>
        </w:r>
        <w:r>
          <w:rPr>
            <w:rFonts w:asciiTheme="minorHAnsi" w:eastAsiaTheme="minorEastAsia" w:hAnsiTheme="minorHAnsi"/>
            <w:noProof/>
            <w:sz w:val="22"/>
            <w:lang w:eastAsia="en-GB"/>
          </w:rPr>
          <w:tab/>
        </w:r>
        <w:r w:rsidRPr="000D1EAD">
          <w:rPr>
            <w:rStyle w:val="Hyperlink"/>
            <w:noProof/>
          </w:rPr>
          <w:t>Gender</w:t>
        </w:r>
        <w:r>
          <w:rPr>
            <w:noProof/>
            <w:webHidden/>
          </w:rPr>
          <w:tab/>
        </w:r>
        <w:r>
          <w:rPr>
            <w:noProof/>
            <w:webHidden/>
          </w:rPr>
          <w:fldChar w:fldCharType="begin"/>
        </w:r>
        <w:r>
          <w:rPr>
            <w:noProof/>
            <w:webHidden/>
          </w:rPr>
          <w:instrText xml:space="preserve"> PAGEREF _Toc530084305 \h </w:instrText>
        </w:r>
        <w:r>
          <w:rPr>
            <w:noProof/>
            <w:webHidden/>
          </w:rPr>
        </w:r>
        <w:r>
          <w:rPr>
            <w:noProof/>
            <w:webHidden/>
          </w:rPr>
          <w:fldChar w:fldCharType="separate"/>
        </w:r>
        <w:r>
          <w:rPr>
            <w:noProof/>
            <w:webHidden/>
          </w:rPr>
          <w:t>14</w:t>
        </w:r>
        <w:r>
          <w:rPr>
            <w:noProof/>
            <w:webHidden/>
          </w:rPr>
          <w:fldChar w:fldCharType="end"/>
        </w:r>
      </w:hyperlink>
    </w:p>
    <w:p w14:paraId="76AE80A7" w14:textId="146853AB" w:rsidR="00525163" w:rsidRDefault="00525163">
      <w:pPr>
        <w:pStyle w:val="Inhopg2"/>
        <w:rPr>
          <w:rFonts w:asciiTheme="minorHAnsi" w:eastAsiaTheme="minorEastAsia" w:hAnsiTheme="minorHAnsi"/>
          <w:noProof/>
          <w:sz w:val="22"/>
          <w:lang w:eastAsia="en-GB"/>
        </w:rPr>
      </w:pPr>
      <w:hyperlink w:anchor="_Toc530084306" w:history="1">
        <w:r w:rsidRPr="000D1EAD">
          <w:rPr>
            <w:rStyle w:val="Hyperlink"/>
            <w:noProof/>
          </w:rPr>
          <w:t>3.5</w:t>
        </w:r>
        <w:r>
          <w:rPr>
            <w:rFonts w:asciiTheme="minorHAnsi" w:eastAsiaTheme="minorEastAsia" w:hAnsiTheme="minorHAnsi"/>
            <w:noProof/>
            <w:sz w:val="22"/>
            <w:lang w:eastAsia="en-GB"/>
          </w:rPr>
          <w:tab/>
        </w:r>
        <w:r w:rsidRPr="000D1EAD">
          <w:rPr>
            <w:rStyle w:val="Hyperlink"/>
            <w:noProof/>
          </w:rPr>
          <w:t>Objective(s)</w:t>
        </w:r>
        <w:r>
          <w:rPr>
            <w:noProof/>
            <w:webHidden/>
          </w:rPr>
          <w:tab/>
        </w:r>
        <w:r>
          <w:rPr>
            <w:noProof/>
            <w:webHidden/>
          </w:rPr>
          <w:fldChar w:fldCharType="begin"/>
        </w:r>
        <w:r>
          <w:rPr>
            <w:noProof/>
            <w:webHidden/>
          </w:rPr>
          <w:instrText xml:space="preserve"> PAGEREF _Toc530084306 \h </w:instrText>
        </w:r>
        <w:r>
          <w:rPr>
            <w:noProof/>
            <w:webHidden/>
          </w:rPr>
        </w:r>
        <w:r>
          <w:rPr>
            <w:noProof/>
            <w:webHidden/>
          </w:rPr>
          <w:fldChar w:fldCharType="separate"/>
        </w:r>
        <w:r>
          <w:rPr>
            <w:noProof/>
            <w:webHidden/>
          </w:rPr>
          <w:t>14</w:t>
        </w:r>
        <w:r>
          <w:rPr>
            <w:noProof/>
            <w:webHidden/>
          </w:rPr>
          <w:fldChar w:fldCharType="end"/>
        </w:r>
      </w:hyperlink>
    </w:p>
    <w:p w14:paraId="1F8A8DB1" w14:textId="436340AD" w:rsidR="00525163" w:rsidRDefault="00525163">
      <w:pPr>
        <w:pStyle w:val="Inhopg2"/>
        <w:rPr>
          <w:rFonts w:asciiTheme="minorHAnsi" w:eastAsiaTheme="minorEastAsia" w:hAnsiTheme="minorHAnsi"/>
          <w:noProof/>
          <w:sz w:val="22"/>
          <w:lang w:eastAsia="en-GB"/>
        </w:rPr>
      </w:pPr>
      <w:hyperlink w:anchor="_Toc530084307" w:history="1">
        <w:r w:rsidRPr="000D1EAD">
          <w:rPr>
            <w:rStyle w:val="Hyperlink"/>
            <w:noProof/>
          </w:rPr>
          <w:t>3.6</w:t>
        </w:r>
        <w:r>
          <w:rPr>
            <w:rFonts w:asciiTheme="minorHAnsi" w:eastAsiaTheme="minorEastAsia" w:hAnsiTheme="minorHAnsi"/>
            <w:noProof/>
            <w:sz w:val="22"/>
            <w:lang w:eastAsia="en-GB"/>
          </w:rPr>
          <w:tab/>
        </w:r>
        <w:r w:rsidRPr="000D1EAD">
          <w:rPr>
            <w:rStyle w:val="Hyperlink"/>
            <w:noProof/>
          </w:rPr>
          <w:t>Topics</w:t>
        </w:r>
        <w:r>
          <w:rPr>
            <w:noProof/>
            <w:webHidden/>
          </w:rPr>
          <w:tab/>
        </w:r>
        <w:r>
          <w:rPr>
            <w:noProof/>
            <w:webHidden/>
          </w:rPr>
          <w:fldChar w:fldCharType="begin"/>
        </w:r>
        <w:r>
          <w:rPr>
            <w:noProof/>
            <w:webHidden/>
          </w:rPr>
          <w:instrText xml:space="preserve"> PAGEREF _Toc530084307 \h </w:instrText>
        </w:r>
        <w:r>
          <w:rPr>
            <w:noProof/>
            <w:webHidden/>
          </w:rPr>
        </w:r>
        <w:r>
          <w:rPr>
            <w:noProof/>
            <w:webHidden/>
          </w:rPr>
          <w:fldChar w:fldCharType="separate"/>
        </w:r>
        <w:r>
          <w:rPr>
            <w:noProof/>
            <w:webHidden/>
          </w:rPr>
          <w:t>15</w:t>
        </w:r>
        <w:r>
          <w:rPr>
            <w:noProof/>
            <w:webHidden/>
          </w:rPr>
          <w:fldChar w:fldCharType="end"/>
        </w:r>
      </w:hyperlink>
    </w:p>
    <w:p w14:paraId="216A7F11" w14:textId="3DDB6B82" w:rsidR="00525163" w:rsidRDefault="00525163">
      <w:pPr>
        <w:pStyle w:val="Inhopg2"/>
        <w:rPr>
          <w:rFonts w:asciiTheme="minorHAnsi" w:eastAsiaTheme="minorEastAsia" w:hAnsiTheme="minorHAnsi"/>
          <w:noProof/>
          <w:sz w:val="22"/>
          <w:lang w:eastAsia="en-GB"/>
        </w:rPr>
      </w:pPr>
      <w:hyperlink w:anchor="_Toc530084308" w:history="1">
        <w:r w:rsidRPr="000D1EAD">
          <w:rPr>
            <w:rStyle w:val="Hyperlink"/>
            <w:noProof/>
          </w:rPr>
          <w:t>3.7</w:t>
        </w:r>
        <w:r>
          <w:rPr>
            <w:rFonts w:asciiTheme="minorHAnsi" w:eastAsiaTheme="minorEastAsia" w:hAnsiTheme="minorHAnsi"/>
            <w:noProof/>
            <w:sz w:val="22"/>
            <w:lang w:eastAsia="en-GB"/>
          </w:rPr>
          <w:tab/>
        </w:r>
        <w:r w:rsidRPr="000D1EAD">
          <w:rPr>
            <w:rStyle w:val="Hyperlink"/>
            <w:noProof/>
          </w:rPr>
          <w:t>Access</w:t>
        </w:r>
        <w:r>
          <w:rPr>
            <w:noProof/>
            <w:webHidden/>
          </w:rPr>
          <w:tab/>
        </w:r>
        <w:r>
          <w:rPr>
            <w:noProof/>
            <w:webHidden/>
          </w:rPr>
          <w:fldChar w:fldCharType="begin"/>
        </w:r>
        <w:r>
          <w:rPr>
            <w:noProof/>
            <w:webHidden/>
          </w:rPr>
          <w:instrText xml:space="preserve"> PAGEREF _Toc530084308 \h </w:instrText>
        </w:r>
        <w:r>
          <w:rPr>
            <w:noProof/>
            <w:webHidden/>
          </w:rPr>
        </w:r>
        <w:r>
          <w:rPr>
            <w:noProof/>
            <w:webHidden/>
          </w:rPr>
          <w:fldChar w:fldCharType="separate"/>
        </w:r>
        <w:r>
          <w:rPr>
            <w:noProof/>
            <w:webHidden/>
          </w:rPr>
          <w:t>15</w:t>
        </w:r>
        <w:r>
          <w:rPr>
            <w:noProof/>
            <w:webHidden/>
          </w:rPr>
          <w:fldChar w:fldCharType="end"/>
        </w:r>
      </w:hyperlink>
    </w:p>
    <w:p w14:paraId="0D9978C2" w14:textId="5DCF9323" w:rsidR="00525163" w:rsidRDefault="00525163">
      <w:pPr>
        <w:pStyle w:val="Inhopg1"/>
        <w:rPr>
          <w:rFonts w:asciiTheme="minorHAnsi" w:eastAsiaTheme="minorEastAsia" w:hAnsiTheme="minorHAnsi"/>
          <w:sz w:val="22"/>
          <w:szCs w:val="22"/>
          <w:lang w:eastAsia="en-GB"/>
        </w:rPr>
      </w:pPr>
      <w:hyperlink w:anchor="_Toc530084309" w:history="1">
        <w:r w:rsidRPr="000D1EAD">
          <w:rPr>
            <w:rStyle w:val="Hyperlink"/>
          </w:rPr>
          <w:t>4</w:t>
        </w:r>
        <w:r>
          <w:rPr>
            <w:rFonts w:asciiTheme="minorHAnsi" w:eastAsiaTheme="minorEastAsia" w:hAnsiTheme="minorHAnsi"/>
            <w:sz w:val="22"/>
            <w:szCs w:val="22"/>
            <w:lang w:eastAsia="en-GB"/>
          </w:rPr>
          <w:tab/>
        </w:r>
        <w:r w:rsidRPr="000D1EAD">
          <w:rPr>
            <w:rStyle w:val="Hyperlink"/>
          </w:rPr>
          <w:t>Demonstration event</w:t>
        </w:r>
        <w:r>
          <w:rPr>
            <w:webHidden/>
          </w:rPr>
          <w:tab/>
        </w:r>
        <w:r>
          <w:rPr>
            <w:webHidden/>
          </w:rPr>
          <w:fldChar w:fldCharType="begin"/>
        </w:r>
        <w:r>
          <w:rPr>
            <w:webHidden/>
          </w:rPr>
          <w:instrText xml:space="preserve"> PAGEREF _Toc530084309 \h </w:instrText>
        </w:r>
        <w:r>
          <w:rPr>
            <w:webHidden/>
          </w:rPr>
        </w:r>
        <w:r>
          <w:rPr>
            <w:webHidden/>
          </w:rPr>
          <w:fldChar w:fldCharType="separate"/>
        </w:r>
        <w:r>
          <w:rPr>
            <w:webHidden/>
          </w:rPr>
          <w:t>16</w:t>
        </w:r>
        <w:r>
          <w:rPr>
            <w:webHidden/>
          </w:rPr>
          <w:fldChar w:fldCharType="end"/>
        </w:r>
      </w:hyperlink>
    </w:p>
    <w:p w14:paraId="53BA6C30" w14:textId="0F63EA2C" w:rsidR="00525163" w:rsidRDefault="00525163">
      <w:pPr>
        <w:pStyle w:val="Inhopg2"/>
        <w:rPr>
          <w:rFonts w:asciiTheme="minorHAnsi" w:eastAsiaTheme="minorEastAsia" w:hAnsiTheme="minorHAnsi"/>
          <w:noProof/>
          <w:sz w:val="22"/>
          <w:lang w:eastAsia="en-GB"/>
        </w:rPr>
      </w:pPr>
      <w:hyperlink w:anchor="_Toc530084310" w:history="1">
        <w:r w:rsidRPr="000D1EAD">
          <w:rPr>
            <w:rStyle w:val="Hyperlink"/>
            <w:noProof/>
          </w:rPr>
          <w:t>4.1</w:t>
        </w:r>
        <w:r>
          <w:rPr>
            <w:rFonts w:asciiTheme="minorHAnsi" w:eastAsiaTheme="minorEastAsia" w:hAnsiTheme="minorHAnsi"/>
            <w:noProof/>
            <w:sz w:val="22"/>
            <w:lang w:eastAsia="en-GB"/>
          </w:rPr>
          <w:tab/>
        </w:r>
        <w:r w:rsidRPr="000D1EAD">
          <w:rPr>
            <w:rStyle w:val="Hyperlink"/>
            <w:noProof/>
          </w:rPr>
          <w:t>Visitors</w:t>
        </w:r>
        <w:r>
          <w:rPr>
            <w:noProof/>
            <w:webHidden/>
          </w:rPr>
          <w:tab/>
        </w:r>
        <w:r>
          <w:rPr>
            <w:noProof/>
            <w:webHidden/>
          </w:rPr>
          <w:fldChar w:fldCharType="begin"/>
        </w:r>
        <w:r>
          <w:rPr>
            <w:noProof/>
            <w:webHidden/>
          </w:rPr>
          <w:instrText xml:space="preserve"> PAGEREF _Toc530084310 \h </w:instrText>
        </w:r>
        <w:r>
          <w:rPr>
            <w:noProof/>
            <w:webHidden/>
          </w:rPr>
        </w:r>
        <w:r>
          <w:rPr>
            <w:noProof/>
            <w:webHidden/>
          </w:rPr>
          <w:fldChar w:fldCharType="separate"/>
        </w:r>
        <w:r>
          <w:rPr>
            <w:noProof/>
            <w:webHidden/>
          </w:rPr>
          <w:t>17</w:t>
        </w:r>
        <w:r>
          <w:rPr>
            <w:noProof/>
            <w:webHidden/>
          </w:rPr>
          <w:fldChar w:fldCharType="end"/>
        </w:r>
      </w:hyperlink>
    </w:p>
    <w:p w14:paraId="31D552BE" w14:textId="67CD0308" w:rsidR="00525163" w:rsidRDefault="00525163">
      <w:pPr>
        <w:pStyle w:val="Inhopg2"/>
        <w:rPr>
          <w:rFonts w:asciiTheme="minorHAnsi" w:eastAsiaTheme="minorEastAsia" w:hAnsiTheme="minorHAnsi"/>
          <w:noProof/>
          <w:sz w:val="22"/>
          <w:lang w:eastAsia="en-GB"/>
        </w:rPr>
      </w:pPr>
      <w:hyperlink w:anchor="_Toc530084311" w:history="1">
        <w:r w:rsidRPr="000D1EAD">
          <w:rPr>
            <w:rStyle w:val="Hyperlink"/>
            <w:noProof/>
          </w:rPr>
          <w:t>4.2</w:t>
        </w:r>
        <w:r>
          <w:rPr>
            <w:rFonts w:asciiTheme="minorHAnsi" w:eastAsiaTheme="minorEastAsia" w:hAnsiTheme="minorHAnsi"/>
            <w:noProof/>
            <w:sz w:val="22"/>
            <w:lang w:eastAsia="en-GB"/>
          </w:rPr>
          <w:tab/>
        </w:r>
        <w:r w:rsidRPr="000D1EAD">
          <w:rPr>
            <w:rStyle w:val="Hyperlink"/>
            <w:noProof/>
          </w:rPr>
          <w:t>Communication &amp; Mediation</w:t>
        </w:r>
        <w:r>
          <w:rPr>
            <w:noProof/>
            <w:webHidden/>
          </w:rPr>
          <w:tab/>
        </w:r>
        <w:r>
          <w:rPr>
            <w:noProof/>
            <w:webHidden/>
          </w:rPr>
          <w:fldChar w:fldCharType="begin"/>
        </w:r>
        <w:r>
          <w:rPr>
            <w:noProof/>
            <w:webHidden/>
          </w:rPr>
          <w:instrText xml:space="preserve"> PAGEREF _Toc530084311 \h </w:instrText>
        </w:r>
        <w:r>
          <w:rPr>
            <w:noProof/>
            <w:webHidden/>
          </w:rPr>
        </w:r>
        <w:r>
          <w:rPr>
            <w:noProof/>
            <w:webHidden/>
          </w:rPr>
          <w:fldChar w:fldCharType="separate"/>
        </w:r>
        <w:r>
          <w:rPr>
            <w:noProof/>
            <w:webHidden/>
          </w:rPr>
          <w:t>17</w:t>
        </w:r>
        <w:r>
          <w:rPr>
            <w:noProof/>
            <w:webHidden/>
          </w:rPr>
          <w:fldChar w:fldCharType="end"/>
        </w:r>
      </w:hyperlink>
    </w:p>
    <w:p w14:paraId="5FD40CAD" w14:textId="04B0AC48" w:rsidR="00525163" w:rsidRDefault="00525163">
      <w:pPr>
        <w:pStyle w:val="Inhopg2"/>
        <w:rPr>
          <w:rFonts w:asciiTheme="minorHAnsi" w:eastAsiaTheme="minorEastAsia" w:hAnsiTheme="minorHAnsi"/>
          <w:noProof/>
          <w:sz w:val="22"/>
          <w:lang w:eastAsia="en-GB"/>
        </w:rPr>
      </w:pPr>
      <w:hyperlink w:anchor="_Toc530084312" w:history="1">
        <w:r w:rsidRPr="000D1EAD">
          <w:rPr>
            <w:rStyle w:val="Hyperlink"/>
            <w:noProof/>
          </w:rPr>
          <w:t>4.3</w:t>
        </w:r>
        <w:r>
          <w:rPr>
            <w:rFonts w:asciiTheme="minorHAnsi" w:eastAsiaTheme="minorEastAsia" w:hAnsiTheme="minorHAnsi"/>
            <w:noProof/>
            <w:sz w:val="22"/>
            <w:lang w:eastAsia="en-GB"/>
          </w:rPr>
          <w:tab/>
        </w:r>
        <w:r w:rsidRPr="000D1EAD">
          <w:rPr>
            <w:rStyle w:val="Hyperlink"/>
            <w:noProof/>
          </w:rPr>
          <w:t>Active participation</w:t>
        </w:r>
        <w:r>
          <w:rPr>
            <w:noProof/>
            <w:webHidden/>
          </w:rPr>
          <w:tab/>
        </w:r>
        <w:r>
          <w:rPr>
            <w:noProof/>
            <w:webHidden/>
          </w:rPr>
          <w:fldChar w:fldCharType="begin"/>
        </w:r>
        <w:r>
          <w:rPr>
            <w:noProof/>
            <w:webHidden/>
          </w:rPr>
          <w:instrText xml:space="preserve"> PAGEREF _Toc530084312 \h </w:instrText>
        </w:r>
        <w:r>
          <w:rPr>
            <w:noProof/>
            <w:webHidden/>
          </w:rPr>
        </w:r>
        <w:r>
          <w:rPr>
            <w:noProof/>
            <w:webHidden/>
          </w:rPr>
          <w:fldChar w:fldCharType="separate"/>
        </w:r>
        <w:r>
          <w:rPr>
            <w:noProof/>
            <w:webHidden/>
          </w:rPr>
          <w:t>17</w:t>
        </w:r>
        <w:r>
          <w:rPr>
            <w:noProof/>
            <w:webHidden/>
          </w:rPr>
          <w:fldChar w:fldCharType="end"/>
        </w:r>
      </w:hyperlink>
    </w:p>
    <w:p w14:paraId="64F737E4" w14:textId="4C6D1A16" w:rsidR="00525163" w:rsidRDefault="00525163">
      <w:pPr>
        <w:pStyle w:val="Inhopg2"/>
        <w:rPr>
          <w:rFonts w:asciiTheme="minorHAnsi" w:eastAsiaTheme="minorEastAsia" w:hAnsiTheme="minorHAnsi"/>
          <w:noProof/>
          <w:sz w:val="22"/>
          <w:lang w:eastAsia="en-GB"/>
        </w:rPr>
      </w:pPr>
      <w:hyperlink w:anchor="_Toc530084313" w:history="1">
        <w:r w:rsidRPr="000D1EAD">
          <w:rPr>
            <w:rStyle w:val="Hyperlink"/>
            <w:noProof/>
          </w:rPr>
          <w:t>4.4</w:t>
        </w:r>
        <w:r>
          <w:rPr>
            <w:rFonts w:asciiTheme="minorHAnsi" w:eastAsiaTheme="minorEastAsia" w:hAnsiTheme="minorHAnsi"/>
            <w:noProof/>
            <w:sz w:val="22"/>
            <w:lang w:eastAsia="en-GB"/>
          </w:rPr>
          <w:tab/>
        </w:r>
        <w:r w:rsidRPr="000D1EAD">
          <w:rPr>
            <w:rStyle w:val="Hyperlink"/>
            <w:noProof/>
          </w:rPr>
          <w:t>Doing business</w:t>
        </w:r>
        <w:r>
          <w:rPr>
            <w:noProof/>
            <w:webHidden/>
          </w:rPr>
          <w:tab/>
        </w:r>
        <w:r>
          <w:rPr>
            <w:noProof/>
            <w:webHidden/>
          </w:rPr>
          <w:fldChar w:fldCharType="begin"/>
        </w:r>
        <w:r>
          <w:rPr>
            <w:noProof/>
            <w:webHidden/>
          </w:rPr>
          <w:instrText xml:space="preserve"> PAGEREF _Toc530084313 \h </w:instrText>
        </w:r>
        <w:r>
          <w:rPr>
            <w:noProof/>
            <w:webHidden/>
          </w:rPr>
        </w:r>
        <w:r>
          <w:rPr>
            <w:noProof/>
            <w:webHidden/>
          </w:rPr>
          <w:fldChar w:fldCharType="separate"/>
        </w:r>
        <w:r>
          <w:rPr>
            <w:noProof/>
            <w:webHidden/>
          </w:rPr>
          <w:t>19</w:t>
        </w:r>
        <w:r>
          <w:rPr>
            <w:noProof/>
            <w:webHidden/>
          </w:rPr>
          <w:fldChar w:fldCharType="end"/>
        </w:r>
      </w:hyperlink>
    </w:p>
    <w:p w14:paraId="7B280702" w14:textId="3C21852C" w:rsidR="00525163" w:rsidRDefault="00525163">
      <w:pPr>
        <w:pStyle w:val="Inhopg2"/>
        <w:rPr>
          <w:rFonts w:asciiTheme="minorHAnsi" w:eastAsiaTheme="minorEastAsia" w:hAnsiTheme="minorHAnsi"/>
          <w:noProof/>
          <w:sz w:val="22"/>
          <w:lang w:eastAsia="en-GB"/>
        </w:rPr>
      </w:pPr>
      <w:hyperlink w:anchor="_Toc530084314" w:history="1">
        <w:r w:rsidRPr="000D1EAD">
          <w:rPr>
            <w:rStyle w:val="Hyperlink"/>
            <w:noProof/>
          </w:rPr>
          <w:t>4.5</w:t>
        </w:r>
        <w:r>
          <w:rPr>
            <w:rFonts w:asciiTheme="minorHAnsi" w:eastAsiaTheme="minorEastAsia" w:hAnsiTheme="minorHAnsi"/>
            <w:noProof/>
            <w:sz w:val="22"/>
            <w:lang w:eastAsia="en-GB"/>
          </w:rPr>
          <w:tab/>
        </w:r>
        <w:r w:rsidRPr="000D1EAD">
          <w:rPr>
            <w:rStyle w:val="Hyperlink"/>
            <w:noProof/>
          </w:rPr>
          <w:t>Role of sustainability</w:t>
        </w:r>
        <w:r>
          <w:rPr>
            <w:noProof/>
            <w:webHidden/>
          </w:rPr>
          <w:tab/>
        </w:r>
        <w:r>
          <w:rPr>
            <w:noProof/>
            <w:webHidden/>
          </w:rPr>
          <w:fldChar w:fldCharType="begin"/>
        </w:r>
        <w:r>
          <w:rPr>
            <w:noProof/>
            <w:webHidden/>
          </w:rPr>
          <w:instrText xml:space="preserve"> PAGEREF _Toc530084314 \h </w:instrText>
        </w:r>
        <w:r>
          <w:rPr>
            <w:noProof/>
            <w:webHidden/>
          </w:rPr>
        </w:r>
        <w:r>
          <w:rPr>
            <w:noProof/>
            <w:webHidden/>
          </w:rPr>
          <w:fldChar w:fldCharType="separate"/>
        </w:r>
        <w:r>
          <w:rPr>
            <w:noProof/>
            <w:webHidden/>
          </w:rPr>
          <w:t>19</w:t>
        </w:r>
        <w:r>
          <w:rPr>
            <w:noProof/>
            <w:webHidden/>
          </w:rPr>
          <w:fldChar w:fldCharType="end"/>
        </w:r>
      </w:hyperlink>
    </w:p>
    <w:p w14:paraId="49A1C81E" w14:textId="7FEDB604" w:rsidR="00525163" w:rsidRDefault="00525163">
      <w:pPr>
        <w:pStyle w:val="Inhopg2"/>
        <w:rPr>
          <w:rFonts w:asciiTheme="minorHAnsi" w:eastAsiaTheme="minorEastAsia" w:hAnsiTheme="minorHAnsi"/>
          <w:noProof/>
          <w:sz w:val="22"/>
          <w:lang w:eastAsia="en-GB"/>
        </w:rPr>
      </w:pPr>
      <w:hyperlink w:anchor="_Toc530084315" w:history="1">
        <w:r w:rsidRPr="000D1EAD">
          <w:rPr>
            <w:rStyle w:val="Hyperlink"/>
            <w:noProof/>
          </w:rPr>
          <w:t>4.6</w:t>
        </w:r>
        <w:r>
          <w:rPr>
            <w:rFonts w:asciiTheme="minorHAnsi" w:eastAsiaTheme="minorEastAsia" w:hAnsiTheme="minorHAnsi"/>
            <w:noProof/>
            <w:sz w:val="22"/>
            <w:lang w:eastAsia="en-GB"/>
          </w:rPr>
          <w:tab/>
        </w:r>
        <w:r w:rsidRPr="000D1EAD">
          <w:rPr>
            <w:rStyle w:val="Hyperlink"/>
            <w:noProof/>
          </w:rPr>
          <w:t>Unforeseen circumstances</w:t>
        </w:r>
        <w:r>
          <w:rPr>
            <w:noProof/>
            <w:webHidden/>
          </w:rPr>
          <w:tab/>
        </w:r>
        <w:r>
          <w:rPr>
            <w:noProof/>
            <w:webHidden/>
          </w:rPr>
          <w:fldChar w:fldCharType="begin"/>
        </w:r>
        <w:r>
          <w:rPr>
            <w:noProof/>
            <w:webHidden/>
          </w:rPr>
          <w:instrText xml:space="preserve"> PAGEREF _Toc530084315 \h </w:instrText>
        </w:r>
        <w:r>
          <w:rPr>
            <w:noProof/>
            <w:webHidden/>
          </w:rPr>
        </w:r>
        <w:r>
          <w:rPr>
            <w:noProof/>
            <w:webHidden/>
          </w:rPr>
          <w:fldChar w:fldCharType="separate"/>
        </w:r>
        <w:r>
          <w:rPr>
            <w:noProof/>
            <w:webHidden/>
          </w:rPr>
          <w:t>19</w:t>
        </w:r>
        <w:r>
          <w:rPr>
            <w:noProof/>
            <w:webHidden/>
          </w:rPr>
          <w:fldChar w:fldCharType="end"/>
        </w:r>
      </w:hyperlink>
    </w:p>
    <w:p w14:paraId="5E87126B" w14:textId="26CACAE4" w:rsidR="00525163" w:rsidRDefault="00525163">
      <w:pPr>
        <w:pStyle w:val="Inhopg2"/>
        <w:rPr>
          <w:rFonts w:asciiTheme="minorHAnsi" w:eastAsiaTheme="minorEastAsia" w:hAnsiTheme="minorHAnsi"/>
          <w:noProof/>
          <w:sz w:val="22"/>
          <w:lang w:eastAsia="en-GB"/>
        </w:rPr>
      </w:pPr>
      <w:hyperlink w:anchor="_Toc530084316" w:history="1">
        <w:r w:rsidRPr="000D1EAD">
          <w:rPr>
            <w:rStyle w:val="Hyperlink"/>
            <w:noProof/>
          </w:rPr>
          <w:t>4.7</w:t>
        </w:r>
        <w:r>
          <w:rPr>
            <w:rFonts w:asciiTheme="minorHAnsi" w:eastAsiaTheme="minorEastAsia" w:hAnsiTheme="minorHAnsi"/>
            <w:noProof/>
            <w:sz w:val="22"/>
            <w:lang w:eastAsia="en-GB"/>
          </w:rPr>
          <w:tab/>
        </w:r>
        <w:r w:rsidRPr="000D1EAD">
          <w:rPr>
            <w:rStyle w:val="Hyperlink"/>
            <w:noProof/>
          </w:rPr>
          <w:t>Plans vs. practice</w:t>
        </w:r>
        <w:r>
          <w:rPr>
            <w:noProof/>
            <w:webHidden/>
          </w:rPr>
          <w:tab/>
        </w:r>
        <w:r>
          <w:rPr>
            <w:noProof/>
            <w:webHidden/>
          </w:rPr>
          <w:fldChar w:fldCharType="begin"/>
        </w:r>
        <w:r>
          <w:rPr>
            <w:noProof/>
            <w:webHidden/>
          </w:rPr>
          <w:instrText xml:space="preserve"> PAGEREF _Toc530084316 \h </w:instrText>
        </w:r>
        <w:r>
          <w:rPr>
            <w:noProof/>
            <w:webHidden/>
          </w:rPr>
        </w:r>
        <w:r>
          <w:rPr>
            <w:noProof/>
            <w:webHidden/>
          </w:rPr>
          <w:fldChar w:fldCharType="separate"/>
        </w:r>
        <w:r>
          <w:rPr>
            <w:noProof/>
            <w:webHidden/>
          </w:rPr>
          <w:t>19</w:t>
        </w:r>
        <w:r>
          <w:rPr>
            <w:noProof/>
            <w:webHidden/>
          </w:rPr>
          <w:fldChar w:fldCharType="end"/>
        </w:r>
      </w:hyperlink>
    </w:p>
    <w:p w14:paraId="7EDA85CF" w14:textId="5F6848CE" w:rsidR="00525163" w:rsidRDefault="00525163">
      <w:pPr>
        <w:pStyle w:val="Inhopg2"/>
        <w:rPr>
          <w:rFonts w:asciiTheme="minorHAnsi" w:eastAsiaTheme="minorEastAsia" w:hAnsiTheme="minorHAnsi"/>
          <w:noProof/>
          <w:sz w:val="22"/>
          <w:lang w:eastAsia="en-GB"/>
        </w:rPr>
      </w:pPr>
      <w:hyperlink w:anchor="_Toc530084317" w:history="1">
        <w:r w:rsidRPr="000D1EAD">
          <w:rPr>
            <w:rStyle w:val="Hyperlink"/>
            <w:noProof/>
          </w:rPr>
          <w:t>4.8</w:t>
        </w:r>
        <w:r>
          <w:rPr>
            <w:rFonts w:asciiTheme="minorHAnsi" w:eastAsiaTheme="minorEastAsia" w:hAnsiTheme="minorHAnsi"/>
            <w:noProof/>
            <w:sz w:val="22"/>
            <w:lang w:eastAsia="en-GB"/>
          </w:rPr>
          <w:tab/>
        </w:r>
        <w:r w:rsidRPr="000D1EAD">
          <w:rPr>
            <w:rStyle w:val="Hyperlink"/>
            <w:noProof/>
          </w:rPr>
          <w:t>Participants feedback</w:t>
        </w:r>
        <w:r>
          <w:rPr>
            <w:noProof/>
            <w:webHidden/>
          </w:rPr>
          <w:tab/>
        </w:r>
        <w:r>
          <w:rPr>
            <w:noProof/>
            <w:webHidden/>
          </w:rPr>
          <w:fldChar w:fldCharType="begin"/>
        </w:r>
        <w:r>
          <w:rPr>
            <w:noProof/>
            <w:webHidden/>
          </w:rPr>
          <w:instrText xml:space="preserve"> PAGEREF _Toc530084317 \h </w:instrText>
        </w:r>
        <w:r>
          <w:rPr>
            <w:noProof/>
            <w:webHidden/>
          </w:rPr>
        </w:r>
        <w:r>
          <w:rPr>
            <w:noProof/>
            <w:webHidden/>
          </w:rPr>
          <w:fldChar w:fldCharType="separate"/>
        </w:r>
        <w:r>
          <w:rPr>
            <w:noProof/>
            <w:webHidden/>
          </w:rPr>
          <w:t>19</w:t>
        </w:r>
        <w:r>
          <w:rPr>
            <w:noProof/>
            <w:webHidden/>
          </w:rPr>
          <w:fldChar w:fldCharType="end"/>
        </w:r>
      </w:hyperlink>
    </w:p>
    <w:p w14:paraId="204C4878" w14:textId="13E32DC1" w:rsidR="00525163" w:rsidRDefault="00525163">
      <w:pPr>
        <w:pStyle w:val="Inhopg1"/>
        <w:rPr>
          <w:rFonts w:asciiTheme="minorHAnsi" w:eastAsiaTheme="minorEastAsia" w:hAnsiTheme="minorHAnsi"/>
          <w:sz w:val="22"/>
          <w:szCs w:val="22"/>
          <w:lang w:eastAsia="en-GB"/>
        </w:rPr>
      </w:pPr>
      <w:hyperlink w:anchor="_Toc530084318" w:history="1">
        <w:r w:rsidRPr="000D1EAD">
          <w:rPr>
            <w:rStyle w:val="Hyperlink"/>
          </w:rPr>
          <w:t>5</w:t>
        </w:r>
        <w:r>
          <w:rPr>
            <w:rFonts w:asciiTheme="minorHAnsi" w:eastAsiaTheme="minorEastAsia" w:hAnsiTheme="minorHAnsi"/>
            <w:sz w:val="22"/>
            <w:szCs w:val="22"/>
            <w:lang w:eastAsia="en-GB"/>
          </w:rPr>
          <w:tab/>
        </w:r>
        <w:r w:rsidRPr="000D1EAD">
          <w:rPr>
            <w:rStyle w:val="Hyperlink"/>
          </w:rPr>
          <w:t>Motives, learning and networking</w:t>
        </w:r>
        <w:r>
          <w:rPr>
            <w:webHidden/>
          </w:rPr>
          <w:tab/>
        </w:r>
        <w:r>
          <w:rPr>
            <w:webHidden/>
          </w:rPr>
          <w:fldChar w:fldCharType="begin"/>
        </w:r>
        <w:r>
          <w:rPr>
            <w:webHidden/>
          </w:rPr>
          <w:instrText xml:space="preserve"> PAGEREF _Toc530084318 \h </w:instrText>
        </w:r>
        <w:r>
          <w:rPr>
            <w:webHidden/>
          </w:rPr>
        </w:r>
        <w:r>
          <w:rPr>
            <w:webHidden/>
          </w:rPr>
          <w:fldChar w:fldCharType="separate"/>
        </w:r>
        <w:r>
          <w:rPr>
            <w:webHidden/>
          </w:rPr>
          <w:t>20</w:t>
        </w:r>
        <w:r>
          <w:rPr>
            <w:webHidden/>
          </w:rPr>
          <w:fldChar w:fldCharType="end"/>
        </w:r>
      </w:hyperlink>
    </w:p>
    <w:p w14:paraId="2984D739" w14:textId="440391CD" w:rsidR="00525163" w:rsidRDefault="00525163">
      <w:pPr>
        <w:pStyle w:val="Inhopg2"/>
        <w:rPr>
          <w:rFonts w:asciiTheme="minorHAnsi" w:eastAsiaTheme="minorEastAsia" w:hAnsiTheme="minorHAnsi"/>
          <w:noProof/>
          <w:sz w:val="22"/>
          <w:lang w:eastAsia="en-GB"/>
        </w:rPr>
      </w:pPr>
      <w:hyperlink w:anchor="_Toc530084319" w:history="1">
        <w:r w:rsidRPr="000D1EAD">
          <w:rPr>
            <w:rStyle w:val="Hyperlink"/>
            <w:noProof/>
          </w:rPr>
          <w:t>5.1</w:t>
        </w:r>
        <w:r>
          <w:rPr>
            <w:rFonts w:asciiTheme="minorHAnsi" w:eastAsiaTheme="minorEastAsia" w:hAnsiTheme="minorHAnsi"/>
            <w:noProof/>
            <w:sz w:val="22"/>
            <w:lang w:eastAsia="en-GB"/>
          </w:rPr>
          <w:tab/>
        </w:r>
        <w:r w:rsidRPr="000D1EAD">
          <w:rPr>
            <w:rStyle w:val="Hyperlink"/>
            <w:noProof/>
          </w:rPr>
          <w:t>Reasons to attend demos</w:t>
        </w:r>
        <w:r>
          <w:rPr>
            <w:noProof/>
            <w:webHidden/>
          </w:rPr>
          <w:tab/>
        </w:r>
        <w:r>
          <w:rPr>
            <w:noProof/>
            <w:webHidden/>
          </w:rPr>
          <w:fldChar w:fldCharType="begin"/>
        </w:r>
        <w:r>
          <w:rPr>
            <w:noProof/>
            <w:webHidden/>
          </w:rPr>
          <w:instrText xml:space="preserve"> PAGEREF _Toc530084319 \h </w:instrText>
        </w:r>
        <w:r>
          <w:rPr>
            <w:noProof/>
            <w:webHidden/>
          </w:rPr>
        </w:r>
        <w:r>
          <w:rPr>
            <w:noProof/>
            <w:webHidden/>
          </w:rPr>
          <w:fldChar w:fldCharType="separate"/>
        </w:r>
        <w:r>
          <w:rPr>
            <w:noProof/>
            <w:webHidden/>
          </w:rPr>
          <w:t>20</w:t>
        </w:r>
        <w:r>
          <w:rPr>
            <w:noProof/>
            <w:webHidden/>
          </w:rPr>
          <w:fldChar w:fldCharType="end"/>
        </w:r>
      </w:hyperlink>
    </w:p>
    <w:p w14:paraId="68415EF3" w14:textId="6A0D5F9E" w:rsidR="00525163" w:rsidRDefault="00525163">
      <w:pPr>
        <w:pStyle w:val="Inhopg2"/>
        <w:rPr>
          <w:rFonts w:asciiTheme="minorHAnsi" w:eastAsiaTheme="minorEastAsia" w:hAnsiTheme="minorHAnsi"/>
          <w:noProof/>
          <w:sz w:val="22"/>
          <w:lang w:eastAsia="en-GB"/>
        </w:rPr>
      </w:pPr>
      <w:hyperlink w:anchor="_Toc530084320" w:history="1">
        <w:r w:rsidRPr="000D1EAD">
          <w:rPr>
            <w:rStyle w:val="Hyperlink"/>
            <w:noProof/>
          </w:rPr>
          <w:t>5.2</w:t>
        </w:r>
        <w:r>
          <w:rPr>
            <w:rFonts w:asciiTheme="minorHAnsi" w:eastAsiaTheme="minorEastAsia" w:hAnsiTheme="minorHAnsi"/>
            <w:noProof/>
            <w:sz w:val="22"/>
            <w:lang w:eastAsia="en-GB"/>
          </w:rPr>
          <w:tab/>
        </w:r>
        <w:r w:rsidRPr="000D1EAD">
          <w:rPr>
            <w:rStyle w:val="Hyperlink"/>
            <w:noProof/>
          </w:rPr>
          <w:t>Forms of learning</w:t>
        </w:r>
        <w:r>
          <w:rPr>
            <w:noProof/>
            <w:webHidden/>
          </w:rPr>
          <w:tab/>
        </w:r>
        <w:r>
          <w:rPr>
            <w:noProof/>
            <w:webHidden/>
          </w:rPr>
          <w:fldChar w:fldCharType="begin"/>
        </w:r>
        <w:r>
          <w:rPr>
            <w:noProof/>
            <w:webHidden/>
          </w:rPr>
          <w:instrText xml:space="preserve"> PAGEREF _Toc530084320 \h </w:instrText>
        </w:r>
        <w:r>
          <w:rPr>
            <w:noProof/>
            <w:webHidden/>
          </w:rPr>
        </w:r>
        <w:r>
          <w:rPr>
            <w:noProof/>
            <w:webHidden/>
          </w:rPr>
          <w:fldChar w:fldCharType="separate"/>
        </w:r>
        <w:r>
          <w:rPr>
            <w:noProof/>
            <w:webHidden/>
          </w:rPr>
          <w:t>21</w:t>
        </w:r>
        <w:r>
          <w:rPr>
            <w:noProof/>
            <w:webHidden/>
          </w:rPr>
          <w:fldChar w:fldCharType="end"/>
        </w:r>
      </w:hyperlink>
    </w:p>
    <w:p w14:paraId="2EE487CA" w14:textId="10547812" w:rsidR="00525163" w:rsidRDefault="00525163">
      <w:pPr>
        <w:pStyle w:val="Inhopg2"/>
        <w:rPr>
          <w:rFonts w:asciiTheme="minorHAnsi" w:eastAsiaTheme="minorEastAsia" w:hAnsiTheme="minorHAnsi"/>
          <w:noProof/>
          <w:sz w:val="22"/>
          <w:lang w:eastAsia="en-GB"/>
        </w:rPr>
      </w:pPr>
      <w:hyperlink w:anchor="_Toc530084321" w:history="1">
        <w:r w:rsidRPr="000D1EAD">
          <w:rPr>
            <w:rStyle w:val="Hyperlink"/>
            <w:noProof/>
          </w:rPr>
          <w:t>5.3</w:t>
        </w:r>
        <w:r>
          <w:rPr>
            <w:rFonts w:asciiTheme="minorHAnsi" w:eastAsiaTheme="minorEastAsia" w:hAnsiTheme="minorHAnsi"/>
            <w:noProof/>
            <w:sz w:val="22"/>
            <w:lang w:eastAsia="en-GB"/>
          </w:rPr>
          <w:tab/>
        </w:r>
        <w:r w:rsidRPr="000D1EAD">
          <w:rPr>
            <w:rStyle w:val="Hyperlink"/>
            <w:noProof/>
          </w:rPr>
          <w:t>Content of learning</w:t>
        </w:r>
        <w:r>
          <w:rPr>
            <w:noProof/>
            <w:webHidden/>
          </w:rPr>
          <w:tab/>
        </w:r>
        <w:r>
          <w:rPr>
            <w:noProof/>
            <w:webHidden/>
          </w:rPr>
          <w:fldChar w:fldCharType="begin"/>
        </w:r>
        <w:r>
          <w:rPr>
            <w:noProof/>
            <w:webHidden/>
          </w:rPr>
          <w:instrText xml:space="preserve"> PAGEREF _Toc530084321 \h </w:instrText>
        </w:r>
        <w:r>
          <w:rPr>
            <w:noProof/>
            <w:webHidden/>
          </w:rPr>
        </w:r>
        <w:r>
          <w:rPr>
            <w:noProof/>
            <w:webHidden/>
          </w:rPr>
          <w:fldChar w:fldCharType="separate"/>
        </w:r>
        <w:r>
          <w:rPr>
            <w:noProof/>
            <w:webHidden/>
          </w:rPr>
          <w:t>21</w:t>
        </w:r>
        <w:r>
          <w:rPr>
            <w:noProof/>
            <w:webHidden/>
          </w:rPr>
          <w:fldChar w:fldCharType="end"/>
        </w:r>
      </w:hyperlink>
    </w:p>
    <w:p w14:paraId="103A1F5C" w14:textId="0AF3CB1D" w:rsidR="00525163" w:rsidRDefault="00525163">
      <w:pPr>
        <w:pStyle w:val="Inhopg2"/>
        <w:rPr>
          <w:rFonts w:asciiTheme="minorHAnsi" w:eastAsiaTheme="minorEastAsia" w:hAnsiTheme="minorHAnsi"/>
          <w:noProof/>
          <w:sz w:val="22"/>
          <w:lang w:eastAsia="en-GB"/>
        </w:rPr>
      </w:pPr>
      <w:hyperlink w:anchor="_Toc530084322" w:history="1">
        <w:r w:rsidRPr="000D1EAD">
          <w:rPr>
            <w:rStyle w:val="Hyperlink"/>
            <w:noProof/>
          </w:rPr>
          <w:t>5.4</w:t>
        </w:r>
        <w:r>
          <w:rPr>
            <w:rFonts w:asciiTheme="minorHAnsi" w:eastAsiaTheme="minorEastAsia" w:hAnsiTheme="minorHAnsi"/>
            <w:noProof/>
            <w:sz w:val="22"/>
            <w:lang w:eastAsia="en-GB"/>
          </w:rPr>
          <w:tab/>
        </w:r>
        <w:r w:rsidRPr="000D1EAD">
          <w:rPr>
            <w:rStyle w:val="Hyperlink"/>
            <w:noProof/>
          </w:rPr>
          <w:t>Outcomes of learning</w:t>
        </w:r>
        <w:r>
          <w:rPr>
            <w:noProof/>
            <w:webHidden/>
          </w:rPr>
          <w:tab/>
        </w:r>
        <w:r>
          <w:rPr>
            <w:noProof/>
            <w:webHidden/>
          </w:rPr>
          <w:fldChar w:fldCharType="begin"/>
        </w:r>
        <w:r>
          <w:rPr>
            <w:noProof/>
            <w:webHidden/>
          </w:rPr>
          <w:instrText xml:space="preserve"> PAGEREF _Toc530084322 \h </w:instrText>
        </w:r>
        <w:r>
          <w:rPr>
            <w:noProof/>
            <w:webHidden/>
          </w:rPr>
        </w:r>
        <w:r>
          <w:rPr>
            <w:noProof/>
            <w:webHidden/>
          </w:rPr>
          <w:fldChar w:fldCharType="separate"/>
        </w:r>
        <w:r>
          <w:rPr>
            <w:noProof/>
            <w:webHidden/>
          </w:rPr>
          <w:t>21</w:t>
        </w:r>
        <w:r>
          <w:rPr>
            <w:noProof/>
            <w:webHidden/>
          </w:rPr>
          <w:fldChar w:fldCharType="end"/>
        </w:r>
      </w:hyperlink>
    </w:p>
    <w:p w14:paraId="20D1D122" w14:textId="012A84C6" w:rsidR="00525163" w:rsidRDefault="00525163">
      <w:pPr>
        <w:pStyle w:val="Inhopg2"/>
        <w:rPr>
          <w:rFonts w:asciiTheme="minorHAnsi" w:eastAsiaTheme="minorEastAsia" w:hAnsiTheme="minorHAnsi"/>
          <w:noProof/>
          <w:sz w:val="22"/>
          <w:lang w:eastAsia="en-GB"/>
        </w:rPr>
      </w:pPr>
      <w:hyperlink w:anchor="_Toc530084323" w:history="1">
        <w:r w:rsidRPr="000D1EAD">
          <w:rPr>
            <w:rStyle w:val="Hyperlink"/>
            <w:noProof/>
          </w:rPr>
          <w:t>5.5</w:t>
        </w:r>
        <w:r>
          <w:rPr>
            <w:rFonts w:asciiTheme="minorHAnsi" w:eastAsiaTheme="minorEastAsia" w:hAnsiTheme="minorHAnsi"/>
            <w:noProof/>
            <w:sz w:val="22"/>
            <w:lang w:eastAsia="en-GB"/>
          </w:rPr>
          <w:tab/>
        </w:r>
        <w:r w:rsidRPr="000D1EAD">
          <w:rPr>
            <w:rStyle w:val="Hyperlink"/>
            <w:noProof/>
          </w:rPr>
          <w:t>Networking</w:t>
        </w:r>
        <w:r>
          <w:rPr>
            <w:noProof/>
            <w:webHidden/>
          </w:rPr>
          <w:tab/>
        </w:r>
        <w:r>
          <w:rPr>
            <w:noProof/>
            <w:webHidden/>
          </w:rPr>
          <w:fldChar w:fldCharType="begin"/>
        </w:r>
        <w:r>
          <w:rPr>
            <w:noProof/>
            <w:webHidden/>
          </w:rPr>
          <w:instrText xml:space="preserve"> PAGEREF _Toc530084323 \h </w:instrText>
        </w:r>
        <w:r>
          <w:rPr>
            <w:noProof/>
            <w:webHidden/>
          </w:rPr>
        </w:r>
        <w:r>
          <w:rPr>
            <w:noProof/>
            <w:webHidden/>
          </w:rPr>
          <w:fldChar w:fldCharType="separate"/>
        </w:r>
        <w:r>
          <w:rPr>
            <w:noProof/>
            <w:webHidden/>
          </w:rPr>
          <w:t>22</w:t>
        </w:r>
        <w:r>
          <w:rPr>
            <w:noProof/>
            <w:webHidden/>
          </w:rPr>
          <w:fldChar w:fldCharType="end"/>
        </w:r>
      </w:hyperlink>
    </w:p>
    <w:p w14:paraId="2C50CE7C" w14:textId="132EC92F" w:rsidR="00525163" w:rsidRDefault="00525163">
      <w:pPr>
        <w:pStyle w:val="Inhopg1"/>
        <w:rPr>
          <w:rFonts w:asciiTheme="minorHAnsi" w:eastAsiaTheme="minorEastAsia" w:hAnsiTheme="minorHAnsi"/>
          <w:sz w:val="22"/>
          <w:szCs w:val="22"/>
          <w:lang w:eastAsia="en-GB"/>
        </w:rPr>
      </w:pPr>
      <w:hyperlink w:anchor="_Toc530084324" w:history="1">
        <w:r w:rsidRPr="000D1EAD">
          <w:rPr>
            <w:rStyle w:val="Hyperlink"/>
          </w:rPr>
          <w:t>6</w:t>
        </w:r>
        <w:r>
          <w:rPr>
            <w:rFonts w:asciiTheme="minorHAnsi" w:eastAsiaTheme="minorEastAsia" w:hAnsiTheme="minorHAnsi"/>
            <w:sz w:val="22"/>
            <w:szCs w:val="22"/>
            <w:lang w:eastAsia="en-GB"/>
          </w:rPr>
          <w:tab/>
        </w:r>
        <w:r w:rsidRPr="000D1EAD">
          <w:rPr>
            <w:rStyle w:val="Hyperlink"/>
          </w:rPr>
          <w:t>Anchoring: Application of demo lessons by participants</w:t>
        </w:r>
        <w:r>
          <w:rPr>
            <w:webHidden/>
          </w:rPr>
          <w:tab/>
        </w:r>
        <w:r>
          <w:rPr>
            <w:webHidden/>
          </w:rPr>
          <w:fldChar w:fldCharType="begin"/>
        </w:r>
        <w:r>
          <w:rPr>
            <w:webHidden/>
          </w:rPr>
          <w:instrText xml:space="preserve"> PAGEREF _Toc530084324 \h </w:instrText>
        </w:r>
        <w:r>
          <w:rPr>
            <w:webHidden/>
          </w:rPr>
        </w:r>
        <w:r>
          <w:rPr>
            <w:webHidden/>
          </w:rPr>
          <w:fldChar w:fldCharType="separate"/>
        </w:r>
        <w:r>
          <w:rPr>
            <w:webHidden/>
          </w:rPr>
          <w:t>23</w:t>
        </w:r>
        <w:r>
          <w:rPr>
            <w:webHidden/>
          </w:rPr>
          <w:fldChar w:fldCharType="end"/>
        </w:r>
      </w:hyperlink>
    </w:p>
    <w:p w14:paraId="330E2950" w14:textId="66D4D17B" w:rsidR="00525163" w:rsidRDefault="00525163">
      <w:pPr>
        <w:pStyle w:val="Inhopg2"/>
        <w:rPr>
          <w:rFonts w:asciiTheme="minorHAnsi" w:eastAsiaTheme="minorEastAsia" w:hAnsiTheme="minorHAnsi"/>
          <w:noProof/>
          <w:sz w:val="22"/>
          <w:lang w:eastAsia="en-GB"/>
        </w:rPr>
      </w:pPr>
      <w:hyperlink w:anchor="_Toc530084325" w:history="1">
        <w:r w:rsidRPr="000D1EAD">
          <w:rPr>
            <w:rStyle w:val="Hyperlink"/>
            <w:noProof/>
          </w:rPr>
          <w:t>6.1</w:t>
        </w:r>
        <w:r>
          <w:rPr>
            <w:rFonts w:asciiTheme="minorHAnsi" w:eastAsiaTheme="minorEastAsia" w:hAnsiTheme="minorHAnsi"/>
            <w:noProof/>
            <w:sz w:val="22"/>
            <w:lang w:eastAsia="en-GB"/>
          </w:rPr>
          <w:tab/>
        </w:r>
        <w:r w:rsidRPr="000D1EAD">
          <w:rPr>
            <w:rStyle w:val="Hyperlink"/>
            <w:noProof/>
          </w:rPr>
          <w:t>Anchoring related to the present demo</w:t>
        </w:r>
        <w:r>
          <w:rPr>
            <w:noProof/>
            <w:webHidden/>
          </w:rPr>
          <w:tab/>
        </w:r>
        <w:r>
          <w:rPr>
            <w:noProof/>
            <w:webHidden/>
          </w:rPr>
          <w:fldChar w:fldCharType="begin"/>
        </w:r>
        <w:r>
          <w:rPr>
            <w:noProof/>
            <w:webHidden/>
          </w:rPr>
          <w:instrText xml:space="preserve"> PAGEREF _Toc530084325 \h </w:instrText>
        </w:r>
        <w:r>
          <w:rPr>
            <w:noProof/>
            <w:webHidden/>
          </w:rPr>
        </w:r>
        <w:r>
          <w:rPr>
            <w:noProof/>
            <w:webHidden/>
          </w:rPr>
          <w:fldChar w:fldCharType="separate"/>
        </w:r>
        <w:r>
          <w:rPr>
            <w:noProof/>
            <w:webHidden/>
          </w:rPr>
          <w:t>23</w:t>
        </w:r>
        <w:r>
          <w:rPr>
            <w:noProof/>
            <w:webHidden/>
          </w:rPr>
          <w:fldChar w:fldCharType="end"/>
        </w:r>
      </w:hyperlink>
    </w:p>
    <w:p w14:paraId="4153B9BB" w14:textId="3C7D07C3" w:rsidR="00525163" w:rsidRDefault="00525163">
      <w:pPr>
        <w:pStyle w:val="Inhopg2"/>
        <w:rPr>
          <w:rFonts w:asciiTheme="minorHAnsi" w:eastAsiaTheme="minorEastAsia" w:hAnsiTheme="minorHAnsi"/>
          <w:noProof/>
          <w:sz w:val="22"/>
          <w:lang w:eastAsia="en-GB"/>
        </w:rPr>
      </w:pPr>
      <w:hyperlink w:anchor="_Toc530084326" w:history="1">
        <w:r w:rsidRPr="000D1EAD">
          <w:rPr>
            <w:rStyle w:val="Hyperlink"/>
            <w:noProof/>
          </w:rPr>
          <w:t>6.2</w:t>
        </w:r>
        <w:r>
          <w:rPr>
            <w:rFonts w:asciiTheme="minorHAnsi" w:eastAsiaTheme="minorEastAsia" w:hAnsiTheme="minorHAnsi"/>
            <w:noProof/>
            <w:sz w:val="22"/>
            <w:lang w:eastAsia="en-GB"/>
          </w:rPr>
          <w:tab/>
        </w:r>
        <w:r w:rsidRPr="000D1EAD">
          <w:rPr>
            <w:rStyle w:val="Hyperlink"/>
            <w:noProof/>
          </w:rPr>
          <w:t>Stimulating anchoring</w:t>
        </w:r>
        <w:r>
          <w:rPr>
            <w:noProof/>
            <w:webHidden/>
          </w:rPr>
          <w:tab/>
        </w:r>
        <w:r>
          <w:rPr>
            <w:noProof/>
            <w:webHidden/>
          </w:rPr>
          <w:fldChar w:fldCharType="begin"/>
        </w:r>
        <w:r>
          <w:rPr>
            <w:noProof/>
            <w:webHidden/>
          </w:rPr>
          <w:instrText xml:space="preserve"> PAGEREF _Toc530084326 \h </w:instrText>
        </w:r>
        <w:r>
          <w:rPr>
            <w:noProof/>
            <w:webHidden/>
          </w:rPr>
        </w:r>
        <w:r>
          <w:rPr>
            <w:noProof/>
            <w:webHidden/>
          </w:rPr>
          <w:fldChar w:fldCharType="separate"/>
        </w:r>
        <w:r>
          <w:rPr>
            <w:noProof/>
            <w:webHidden/>
          </w:rPr>
          <w:t>23</w:t>
        </w:r>
        <w:r>
          <w:rPr>
            <w:noProof/>
            <w:webHidden/>
          </w:rPr>
          <w:fldChar w:fldCharType="end"/>
        </w:r>
      </w:hyperlink>
    </w:p>
    <w:p w14:paraId="44090257" w14:textId="7777C1BA" w:rsidR="00525163" w:rsidRDefault="00525163">
      <w:pPr>
        <w:pStyle w:val="Inhopg2"/>
        <w:rPr>
          <w:rFonts w:asciiTheme="minorHAnsi" w:eastAsiaTheme="minorEastAsia" w:hAnsiTheme="minorHAnsi"/>
          <w:noProof/>
          <w:sz w:val="22"/>
          <w:lang w:eastAsia="en-GB"/>
        </w:rPr>
      </w:pPr>
      <w:hyperlink w:anchor="_Toc530084327" w:history="1">
        <w:r w:rsidRPr="000D1EAD">
          <w:rPr>
            <w:rStyle w:val="Hyperlink"/>
            <w:noProof/>
          </w:rPr>
          <w:t>6.3</w:t>
        </w:r>
        <w:r>
          <w:rPr>
            <w:rFonts w:asciiTheme="minorHAnsi" w:eastAsiaTheme="minorEastAsia" w:hAnsiTheme="minorHAnsi"/>
            <w:noProof/>
            <w:sz w:val="22"/>
            <w:lang w:eastAsia="en-GB"/>
          </w:rPr>
          <w:tab/>
        </w:r>
        <w:r w:rsidRPr="000D1EAD">
          <w:rPr>
            <w:rStyle w:val="Hyperlink"/>
            <w:noProof/>
          </w:rPr>
          <w:t>Anchoring related to earlier demos</w:t>
        </w:r>
        <w:r>
          <w:rPr>
            <w:noProof/>
            <w:webHidden/>
          </w:rPr>
          <w:tab/>
        </w:r>
        <w:r>
          <w:rPr>
            <w:noProof/>
            <w:webHidden/>
          </w:rPr>
          <w:fldChar w:fldCharType="begin"/>
        </w:r>
        <w:r>
          <w:rPr>
            <w:noProof/>
            <w:webHidden/>
          </w:rPr>
          <w:instrText xml:space="preserve"> PAGEREF _Toc530084327 \h </w:instrText>
        </w:r>
        <w:r>
          <w:rPr>
            <w:noProof/>
            <w:webHidden/>
          </w:rPr>
        </w:r>
        <w:r>
          <w:rPr>
            <w:noProof/>
            <w:webHidden/>
          </w:rPr>
          <w:fldChar w:fldCharType="separate"/>
        </w:r>
        <w:r>
          <w:rPr>
            <w:noProof/>
            <w:webHidden/>
          </w:rPr>
          <w:t>23</w:t>
        </w:r>
        <w:r>
          <w:rPr>
            <w:noProof/>
            <w:webHidden/>
          </w:rPr>
          <w:fldChar w:fldCharType="end"/>
        </w:r>
      </w:hyperlink>
    </w:p>
    <w:p w14:paraId="28ABA16B" w14:textId="2C06EA9D" w:rsidR="00525163" w:rsidRDefault="00525163">
      <w:pPr>
        <w:pStyle w:val="Inhopg1"/>
        <w:rPr>
          <w:rFonts w:asciiTheme="minorHAnsi" w:eastAsiaTheme="minorEastAsia" w:hAnsiTheme="minorHAnsi"/>
          <w:sz w:val="22"/>
          <w:szCs w:val="22"/>
          <w:lang w:eastAsia="en-GB"/>
        </w:rPr>
      </w:pPr>
      <w:hyperlink w:anchor="_Toc530084328" w:history="1">
        <w:r w:rsidRPr="000D1EAD">
          <w:rPr>
            <w:rStyle w:val="Hyperlink"/>
          </w:rPr>
          <w:t>7</w:t>
        </w:r>
        <w:r>
          <w:rPr>
            <w:rFonts w:asciiTheme="minorHAnsi" w:eastAsiaTheme="minorEastAsia" w:hAnsiTheme="minorHAnsi"/>
            <w:sz w:val="22"/>
            <w:szCs w:val="22"/>
            <w:lang w:eastAsia="en-GB"/>
          </w:rPr>
          <w:tab/>
        </w:r>
        <w:r w:rsidRPr="000D1EAD">
          <w:rPr>
            <w:rStyle w:val="Hyperlink"/>
          </w:rPr>
          <w:t>Scaling: Application of demo lessons by the wider farming community</w:t>
        </w:r>
        <w:r>
          <w:rPr>
            <w:webHidden/>
          </w:rPr>
          <w:tab/>
        </w:r>
        <w:r>
          <w:rPr>
            <w:webHidden/>
          </w:rPr>
          <w:fldChar w:fldCharType="begin"/>
        </w:r>
        <w:r>
          <w:rPr>
            <w:webHidden/>
          </w:rPr>
          <w:instrText xml:space="preserve"> PAGEREF _Toc530084328 \h </w:instrText>
        </w:r>
        <w:r>
          <w:rPr>
            <w:webHidden/>
          </w:rPr>
        </w:r>
        <w:r>
          <w:rPr>
            <w:webHidden/>
          </w:rPr>
          <w:fldChar w:fldCharType="separate"/>
        </w:r>
        <w:r>
          <w:rPr>
            <w:webHidden/>
          </w:rPr>
          <w:t>24</w:t>
        </w:r>
        <w:r>
          <w:rPr>
            <w:webHidden/>
          </w:rPr>
          <w:fldChar w:fldCharType="end"/>
        </w:r>
      </w:hyperlink>
    </w:p>
    <w:p w14:paraId="5B5C493B" w14:textId="2F658B8C" w:rsidR="00525163" w:rsidRDefault="00525163">
      <w:pPr>
        <w:pStyle w:val="Inhopg2"/>
        <w:rPr>
          <w:rFonts w:asciiTheme="minorHAnsi" w:eastAsiaTheme="minorEastAsia" w:hAnsiTheme="minorHAnsi"/>
          <w:noProof/>
          <w:sz w:val="22"/>
          <w:lang w:eastAsia="en-GB"/>
        </w:rPr>
      </w:pPr>
      <w:hyperlink w:anchor="_Toc530084329" w:history="1">
        <w:r w:rsidRPr="000D1EAD">
          <w:rPr>
            <w:rStyle w:val="Hyperlink"/>
            <w:noProof/>
          </w:rPr>
          <w:t>7.1</w:t>
        </w:r>
        <w:r>
          <w:rPr>
            <w:rFonts w:asciiTheme="minorHAnsi" w:eastAsiaTheme="minorEastAsia" w:hAnsiTheme="minorHAnsi"/>
            <w:noProof/>
            <w:sz w:val="22"/>
            <w:lang w:eastAsia="en-GB"/>
          </w:rPr>
          <w:tab/>
        </w:r>
        <w:r w:rsidRPr="000D1EAD">
          <w:rPr>
            <w:rStyle w:val="Hyperlink"/>
            <w:noProof/>
          </w:rPr>
          <w:t>Retrospective examples of scaling</w:t>
        </w:r>
        <w:r>
          <w:rPr>
            <w:noProof/>
            <w:webHidden/>
          </w:rPr>
          <w:tab/>
        </w:r>
        <w:r>
          <w:rPr>
            <w:noProof/>
            <w:webHidden/>
          </w:rPr>
          <w:fldChar w:fldCharType="begin"/>
        </w:r>
        <w:r>
          <w:rPr>
            <w:noProof/>
            <w:webHidden/>
          </w:rPr>
          <w:instrText xml:space="preserve"> PAGEREF _Toc530084329 \h </w:instrText>
        </w:r>
        <w:r>
          <w:rPr>
            <w:noProof/>
            <w:webHidden/>
          </w:rPr>
        </w:r>
        <w:r>
          <w:rPr>
            <w:noProof/>
            <w:webHidden/>
          </w:rPr>
          <w:fldChar w:fldCharType="separate"/>
        </w:r>
        <w:r>
          <w:rPr>
            <w:noProof/>
            <w:webHidden/>
          </w:rPr>
          <w:t>24</w:t>
        </w:r>
        <w:r>
          <w:rPr>
            <w:noProof/>
            <w:webHidden/>
          </w:rPr>
          <w:fldChar w:fldCharType="end"/>
        </w:r>
      </w:hyperlink>
    </w:p>
    <w:p w14:paraId="7E724195" w14:textId="133D882F" w:rsidR="00525163" w:rsidRDefault="00525163">
      <w:pPr>
        <w:pStyle w:val="Inhopg2"/>
        <w:rPr>
          <w:rFonts w:asciiTheme="minorHAnsi" w:eastAsiaTheme="minorEastAsia" w:hAnsiTheme="minorHAnsi"/>
          <w:noProof/>
          <w:sz w:val="22"/>
          <w:lang w:eastAsia="en-GB"/>
        </w:rPr>
      </w:pPr>
      <w:hyperlink w:anchor="_Toc530084330" w:history="1">
        <w:r w:rsidRPr="000D1EAD">
          <w:rPr>
            <w:rStyle w:val="Hyperlink"/>
            <w:noProof/>
          </w:rPr>
          <w:t>7.2</w:t>
        </w:r>
        <w:r>
          <w:rPr>
            <w:rFonts w:asciiTheme="minorHAnsi" w:eastAsiaTheme="minorEastAsia" w:hAnsiTheme="minorHAnsi"/>
            <w:noProof/>
            <w:sz w:val="22"/>
            <w:lang w:eastAsia="en-GB"/>
          </w:rPr>
          <w:tab/>
        </w:r>
        <w:r w:rsidRPr="000D1EAD">
          <w:rPr>
            <w:rStyle w:val="Hyperlink"/>
            <w:noProof/>
          </w:rPr>
          <w:t>Prospective assessment of scaling: Impact pathways</w:t>
        </w:r>
        <w:r>
          <w:rPr>
            <w:noProof/>
            <w:webHidden/>
          </w:rPr>
          <w:tab/>
        </w:r>
        <w:r>
          <w:rPr>
            <w:noProof/>
            <w:webHidden/>
          </w:rPr>
          <w:fldChar w:fldCharType="begin"/>
        </w:r>
        <w:r>
          <w:rPr>
            <w:noProof/>
            <w:webHidden/>
          </w:rPr>
          <w:instrText xml:space="preserve"> PAGEREF _Toc530084330 \h </w:instrText>
        </w:r>
        <w:r>
          <w:rPr>
            <w:noProof/>
            <w:webHidden/>
          </w:rPr>
        </w:r>
        <w:r>
          <w:rPr>
            <w:noProof/>
            <w:webHidden/>
          </w:rPr>
          <w:fldChar w:fldCharType="separate"/>
        </w:r>
        <w:r>
          <w:rPr>
            <w:noProof/>
            <w:webHidden/>
          </w:rPr>
          <w:t>24</w:t>
        </w:r>
        <w:r>
          <w:rPr>
            <w:noProof/>
            <w:webHidden/>
          </w:rPr>
          <w:fldChar w:fldCharType="end"/>
        </w:r>
      </w:hyperlink>
    </w:p>
    <w:p w14:paraId="004AF994" w14:textId="42F29C3A" w:rsidR="00525163" w:rsidRDefault="00525163">
      <w:pPr>
        <w:pStyle w:val="Inhopg1"/>
        <w:rPr>
          <w:rFonts w:asciiTheme="minorHAnsi" w:eastAsiaTheme="minorEastAsia" w:hAnsiTheme="minorHAnsi"/>
          <w:sz w:val="22"/>
          <w:szCs w:val="22"/>
          <w:lang w:eastAsia="en-GB"/>
        </w:rPr>
      </w:pPr>
      <w:hyperlink w:anchor="_Toc530084331" w:history="1">
        <w:r w:rsidRPr="000D1EAD">
          <w:rPr>
            <w:rStyle w:val="Hyperlink"/>
          </w:rPr>
          <w:t>8</w:t>
        </w:r>
        <w:r>
          <w:rPr>
            <w:rFonts w:asciiTheme="minorHAnsi" w:eastAsiaTheme="minorEastAsia" w:hAnsiTheme="minorHAnsi"/>
            <w:sz w:val="22"/>
            <w:szCs w:val="22"/>
            <w:lang w:eastAsia="en-GB"/>
          </w:rPr>
          <w:tab/>
        </w:r>
        <w:r w:rsidRPr="000D1EAD">
          <w:rPr>
            <w:rStyle w:val="Hyperlink"/>
          </w:rPr>
          <w:t>Case study reflection</w:t>
        </w:r>
        <w:r>
          <w:rPr>
            <w:webHidden/>
          </w:rPr>
          <w:tab/>
        </w:r>
        <w:r>
          <w:rPr>
            <w:webHidden/>
          </w:rPr>
          <w:fldChar w:fldCharType="begin"/>
        </w:r>
        <w:r>
          <w:rPr>
            <w:webHidden/>
          </w:rPr>
          <w:instrText xml:space="preserve"> PAGEREF _Toc530084331 \h </w:instrText>
        </w:r>
        <w:r>
          <w:rPr>
            <w:webHidden/>
          </w:rPr>
        </w:r>
        <w:r>
          <w:rPr>
            <w:webHidden/>
          </w:rPr>
          <w:fldChar w:fldCharType="separate"/>
        </w:r>
        <w:r>
          <w:rPr>
            <w:webHidden/>
          </w:rPr>
          <w:t>25</w:t>
        </w:r>
        <w:r>
          <w:rPr>
            <w:webHidden/>
          </w:rPr>
          <w:fldChar w:fldCharType="end"/>
        </w:r>
      </w:hyperlink>
    </w:p>
    <w:p w14:paraId="57554D66" w14:textId="13FB26ED" w:rsidR="00525163" w:rsidRDefault="00525163">
      <w:pPr>
        <w:pStyle w:val="Inhopg2"/>
        <w:rPr>
          <w:rFonts w:asciiTheme="minorHAnsi" w:eastAsiaTheme="minorEastAsia" w:hAnsiTheme="minorHAnsi"/>
          <w:noProof/>
          <w:sz w:val="22"/>
          <w:lang w:eastAsia="en-GB"/>
        </w:rPr>
      </w:pPr>
      <w:hyperlink w:anchor="_Toc530084332" w:history="1">
        <w:r w:rsidRPr="000D1EAD">
          <w:rPr>
            <w:rStyle w:val="Hyperlink"/>
            <w:noProof/>
          </w:rPr>
          <w:t>8.1</w:t>
        </w:r>
        <w:r>
          <w:rPr>
            <w:rFonts w:asciiTheme="minorHAnsi" w:eastAsiaTheme="minorEastAsia" w:hAnsiTheme="minorHAnsi"/>
            <w:noProof/>
            <w:sz w:val="22"/>
            <w:lang w:eastAsia="en-GB"/>
          </w:rPr>
          <w:tab/>
        </w:r>
        <w:r w:rsidRPr="000D1EAD">
          <w:rPr>
            <w:rStyle w:val="Hyperlink"/>
            <w:noProof/>
          </w:rPr>
          <w:t>Demonstration-innovation narrative</w:t>
        </w:r>
        <w:r>
          <w:rPr>
            <w:noProof/>
            <w:webHidden/>
          </w:rPr>
          <w:tab/>
        </w:r>
        <w:r>
          <w:rPr>
            <w:noProof/>
            <w:webHidden/>
          </w:rPr>
          <w:fldChar w:fldCharType="begin"/>
        </w:r>
        <w:r>
          <w:rPr>
            <w:noProof/>
            <w:webHidden/>
          </w:rPr>
          <w:instrText xml:space="preserve"> PAGEREF _Toc530084332 \h </w:instrText>
        </w:r>
        <w:r>
          <w:rPr>
            <w:noProof/>
            <w:webHidden/>
          </w:rPr>
        </w:r>
        <w:r>
          <w:rPr>
            <w:noProof/>
            <w:webHidden/>
          </w:rPr>
          <w:fldChar w:fldCharType="separate"/>
        </w:r>
        <w:r>
          <w:rPr>
            <w:noProof/>
            <w:webHidden/>
          </w:rPr>
          <w:t>25</w:t>
        </w:r>
        <w:r>
          <w:rPr>
            <w:noProof/>
            <w:webHidden/>
          </w:rPr>
          <w:fldChar w:fldCharType="end"/>
        </w:r>
      </w:hyperlink>
    </w:p>
    <w:p w14:paraId="7E872974" w14:textId="0BFA76DD" w:rsidR="00525163" w:rsidRDefault="00525163">
      <w:pPr>
        <w:pStyle w:val="Inhopg2"/>
        <w:rPr>
          <w:rFonts w:asciiTheme="minorHAnsi" w:eastAsiaTheme="minorEastAsia" w:hAnsiTheme="minorHAnsi"/>
          <w:noProof/>
          <w:sz w:val="22"/>
          <w:lang w:eastAsia="en-GB"/>
        </w:rPr>
      </w:pPr>
      <w:hyperlink w:anchor="_Toc530084333" w:history="1">
        <w:r w:rsidRPr="000D1EAD">
          <w:rPr>
            <w:rStyle w:val="Hyperlink"/>
            <w:noProof/>
          </w:rPr>
          <w:t>8.2</w:t>
        </w:r>
        <w:r>
          <w:rPr>
            <w:rFonts w:asciiTheme="minorHAnsi" w:eastAsiaTheme="minorEastAsia" w:hAnsiTheme="minorHAnsi"/>
            <w:noProof/>
            <w:sz w:val="22"/>
            <w:lang w:eastAsia="en-GB"/>
          </w:rPr>
          <w:tab/>
        </w:r>
        <w:r w:rsidRPr="000D1EAD">
          <w:rPr>
            <w:rStyle w:val="Hyperlink"/>
            <w:noProof/>
          </w:rPr>
          <w:t>Facilitating and impeding factors for successful demonstrations</w:t>
        </w:r>
        <w:r>
          <w:rPr>
            <w:noProof/>
            <w:webHidden/>
          </w:rPr>
          <w:tab/>
        </w:r>
        <w:r>
          <w:rPr>
            <w:noProof/>
            <w:webHidden/>
          </w:rPr>
          <w:fldChar w:fldCharType="begin"/>
        </w:r>
        <w:r>
          <w:rPr>
            <w:noProof/>
            <w:webHidden/>
          </w:rPr>
          <w:instrText xml:space="preserve"> PAGEREF _Toc530084333 \h </w:instrText>
        </w:r>
        <w:r>
          <w:rPr>
            <w:noProof/>
            <w:webHidden/>
          </w:rPr>
        </w:r>
        <w:r>
          <w:rPr>
            <w:noProof/>
            <w:webHidden/>
          </w:rPr>
          <w:fldChar w:fldCharType="separate"/>
        </w:r>
        <w:r>
          <w:rPr>
            <w:noProof/>
            <w:webHidden/>
          </w:rPr>
          <w:t>27</w:t>
        </w:r>
        <w:r>
          <w:rPr>
            <w:noProof/>
            <w:webHidden/>
          </w:rPr>
          <w:fldChar w:fldCharType="end"/>
        </w:r>
      </w:hyperlink>
    </w:p>
    <w:p w14:paraId="224E48D8" w14:textId="1A226F03" w:rsidR="00525163" w:rsidRDefault="00525163">
      <w:pPr>
        <w:pStyle w:val="Inhopg2"/>
        <w:rPr>
          <w:rFonts w:asciiTheme="minorHAnsi" w:eastAsiaTheme="minorEastAsia" w:hAnsiTheme="minorHAnsi"/>
          <w:noProof/>
          <w:sz w:val="22"/>
          <w:lang w:eastAsia="en-GB"/>
        </w:rPr>
      </w:pPr>
      <w:hyperlink w:anchor="_Toc530084334" w:history="1">
        <w:r w:rsidRPr="000D1EAD">
          <w:rPr>
            <w:rStyle w:val="Hyperlink"/>
            <w:noProof/>
          </w:rPr>
          <w:t>8.3</w:t>
        </w:r>
        <w:r>
          <w:rPr>
            <w:rFonts w:asciiTheme="minorHAnsi" w:eastAsiaTheme="minorEastAsia" w:hAnsiTheme="minorHAnsi"/>
            <w:noProof/>
            <w:sz w:val="22"/>
            <w:lang w:eastAsia="en-GB"/>
          </w:rPr>
          <w:tab/>
        </w:r>
        <w:r w:rsidRPr="000D1EAD">
          <w:rPr>
            <w:rStyle w:val="Hyperlink"/>
            <w:noProof/>
          </w:rPr>
          <w:t>Impact of demonstrations</w:t>
        </w:r>
        <w:r>
          <w:rPr>
            <w:noProof/>
            <w:webHidden/>
          </w:rPr>
          <w:tab/>
        </w:r>
        <w:r>
          <w:rPr>
            <w:noProof/>
            <w:webHidden/>
          </w:rPr>
          <w:fldChar w:fldCharType="begin"/>
        </w:r>
        <w:r>
          <w:rPr>
            <w:noProof/>
            <w:webHidden/>
          </w:rPr>
          <w:instrText xml:space="preserve"> PAGEREF _Toc530084334 \h </w:instrText>
        </w:r>
        <w:r>
          <w:rPr>
            <w:noProof/>
            <w:webHidden/>
          </w:rPr>
        </w:r>
        <w:r>
          <w:rPr>
            <w:noProof/>
            <w:webHidden/>
          </w:rPr>
          <w:fldChar w:fldCharType="separate"/>
        </w:r>
        <w:r>
          <w:rPr>
            <w:noProof/>
            <w:webHidden/>
          </w:rPr>
          <w:t>27</w:t>
        </w:r>
        <w:r>
          <w:rPr>
            <w:noProof/>
            <w:webHidden/>
          </w:rPr>
          <w:fldChar w:fldCharType="end"/>
        </w:r>
      </w:hyperlink>
    </w:p>
    <w:p w14:paraId="304D4A21" w14:textId="79699948" w:rsidR="00525163" w:rsidRDefault="00525163">
      <w:pPr>
        <w:pStyle w:val="Inhopg2"/>
        <w:rPr>
          <w:rFonts w:asciiTheme="minorHAnsi" w:eastAsiaTheme="minorEastAsia" w:hAnsiTheme="minorHAnsi"/>
          <w:noProof/>
          <w:sz w:val="22"/>
          <w:lang w:eastAsia="en-GB"/>
        </w:rPr>
      </w:pPr>
      <w:hyperlink w:anchor="_Toc530084335" w:history="1">
        <w:r w:rsidRPr="000D1EAD">
          <w:rPr>
            <w:rStyle w:val="Hyperlink"/>
            <w:noProof/>
          </w:rPr>
          <w:t>8.4</w:t>
        </w:r>
        <w:r>
          <w:rPr>
            <w:rFonts w:asciiTheme="minorHAnsi" w:eastAsiaTheme="minorEastAsia" w:hAnsiTheme="minorHAnsi"/>
            <w:noProof/>
            <w:sz w:val="22"/>
            <w:lang w:eastAsia="en-GB"/>
          </w:rPr>
          <w:tab/>
        </w:r>
        <w:r w:rsidRPr="000D1EAD">
          <w:rPr>
            <w:rStyle w:val="Hyperlink"/>
            <w:noProof/>
          </w:rPr>
          <w:t>Key lessons from this case study</w:t>
        </w:r>
        <w:r>
          <w:rPr>
            <w:noProof/>
            <w:webHidden/>
          </w:rPr>
          <w:tab/>
        </w:r>
        <w:r>
          <w:rPr>
            <w:noProof/>
            <w:webHidden/>
          </w:rPr>
          <w:fldChar w:fldCharType="begin"/>
        </w:r>
        <w:r>
          <w:rPr>
            <w:noProof/>
            <w:webHidden/>
          </w:rPr>
          <w:instrText xml:space="preserve"> PAGEREF _Toc530084335 \h </w:instrText>
        </w:r>
        <w:r>
          <w:rPr>
            <w:noProof/>
            <w:webHidden/>
          </w:rPr>
        </w:r>
        <w:r>
          <w:rPr>
            <w:noProof/>
            <w:webHidden/>
          </w:rPr>
          <w:fldChar w:fldCharType="separate"/>
        </w:r>
        <w:r>
          <w:rPr>
            <w:noProof/>
            <w:webHidden/>
          </w:rPr>
          <w:t>28</w:t>
        </w:r>
        <w:r>
          <w:rPr>
            <w:noProof/>
            <w:webHidden/>
          </w:rPr>
          <w:fldChar w:fldCharType="end"/>
        </w:r>
      </w:hyperlink>
    </w:p>
    <w:p w14:paraId="2021AEA7" w14:textId="7427704D" w:rsidR="00525163" w:rsidRDefault="00525163">
      <w:pPr>
        <w:pStyle w:val="Inhopg1"/>
        <w:rPr>
          <w:rFonts w:asciiTheme="minorHAnsi" w:eastAsiaTheme="minorEastAsia" w:hAnsiTheme="minorHAnsi"/>
          <w:sz w:val="22"/>
          <w:szCs w:val="22"/>
          <w:lang w:eastAsia="en-GB"/>
        </w:rPr>
      </w:pPr>
      <w:hyperlink w:anchor="_Toc530084336" w:history="1">
        <w:r w:rsidRPr="000D1EAD">
          <w:rPr>
            <w:rStyle w:val="Hyperlink"/>
          </w:rPr>
          <w:t>9</w:t>
        </w:r>
        <w:r>
          <w:rPr>
            <w:rFonts w:asciiTheme="minorHAnsi" w:eastAsiaTheme="minorEastAsia" w:hAnsiTheme="minorHAnsi"/>
            <w:sz w:val="22"/>
            <w:szCs w:val="22"/>
            <w:lang w:eastAsia="en-GB"/>
          </w:rPr>
          <w:tab/>
        </w:r>
        <w:r w:rsidRPr="000D1EAD">
          <w:rPr>
            <w:rStyle w:val="Hyperlink"/>
          </w:rPr>
          <w:t>Annexes</w:t>
        </w:r>
        <w:r>
          <w:rPr>
            <w:webHidden/>
          </w:rPr>
          <w:tab/>
        </w:r>
        <w:r>
          <w:rPr>
            <w:webHidden/>
          </w:rPr>
          <w:fldChar w:fldCharType="begin"/>
        </w:r>
        <w:r>
          <w:rPr>
            <w:webHidden/>
          </w:rPr>
          <w:instrText xml:space="preserve"> PAGEREF _Toc530084336 \h </w:instrText>
        </w:r>
        <w:r>
          <w:rPr>
            <w:webHidden/>
          </w:rPr>
        </w:r>
        <w:r>
          <w:rPr>
            <w:webHidden/>
          </w:rPr>
          <w:fldChar w:fldCharType="separate"/>
        </w:r>
        <w:r>
          <w:rPr>
            <w:webHidden/>
          </w:rPr>
          <w:t>30</w:t>
        </w:r>
        <w:r>
          <w:rPr>
            <w:webHidden/>
          </w:rPr>
          <w:fldChar w:fldCharType="end"/>
        </w:r>
      </w:hyperlink>
    </w:p>
    <w:p w14:paraId="47360E44" w14:textId="7ABB0B95" w:rsidR="00525163" w:rsidRDefault="00525163">
      <w:pPr>
        <w:pStyle w:val="Inhopg2"/>
        <w:rPr>
          <w:rFonts w:asciiTheme="minorHAnsi" w:eastAsiaTheme="minorEastAsia" w:hAnsiTheme="minorHAnsi"/>
          <w:noProof/>
          <w:sz w:val="22"/>
          <w:lang w:eastAsia="en-GB"/>
        </w:rPr>
      </w:pPr>
      <w:hyperlink w:anchor="_Toc530084337" w:history="1">
        <w:r w:rsidRPr="000D1EAD">
          <w:rPr>
            <w:rStyle w:val="Hyperlink"/>
            <w:noProof/>
          </w:rPr>
          <w:t>9.1</w:t>
        </w:r>
        <w:r>
          <w:rPr>
            <w:rFonts w:asciiTheme="minorHAnsi" w:eastAsiaTheme="minorEastAsia" w:hAnsiTheme="minorHAnsi"/>
            <w:noProof/>
            <w:sz w:val="22"/>
            <w:lang w:eastAsia="en-GB"/>
          </w:rPr>
          <w:tab/>
        </w:r>
        <w:r w:rsidRPr="000D1EAD">
          <w:rPr>
            <w:rStyle w:val="Hyperlink"/>
            <w:noProof/>
          </w:rPr>
          <w:t>Data sources</w:t>
        </w:r>
        <w:r>
          <w:rPr>
            <w:noProof/>
            <w:webHidden/>
          </w:rPr>
          <w:tab/>
        </w:r>
        <w:r>
          <w:rPr>
            <w:noProof/>
            <w:webHidden/>
          </w:rPr>
          <w:fldChar w:fldCharType="begin"/>
        </w:r>
        <w:r>
          <w:rPr>
            <w:noProof/>
            <w:webHidden/>
          </w:rPr>
          <w:instrText xml:space="preserve"> PAGEREF _Toc530084337 \h </w:instrText>
        </w:r>
        <w:r>
          <w:rPr>
            <w:noProof/>
            <w:webHidden/>
          </w:rPr>
        </w:r>
        <w:r>
          <w:rPr>
            <w:noProof/>
            <w:webHidden/>
          </w:rPr>
          <w:fldChar w:fldCharType="separate"/>
        </w:r>
        <w:r>
          <w:rPr>
            <w:noProof/>
            <w:webHidden/>
          </w:rPr>
          <w:t>30</w:t>
        </w:r>
        <w:r>
          <w:rPr>
            <w:noProof/>
            <w:webHidden/>
          </w:rPr>
          <w:fldChar w:fldCharType="end"/>
        </w:r>
      </w:hyperlink>
    </w:p>
    <w:p w14:paraId="7FCE191F" w14:textId="597AFD35" w:rsidR="00525163" w:rsidRDefault="00525163">
      <w:pPr>
        <w:pStyle w:val="Inhopg2"/>
        <w:rPr>
          <w:rFonts w:asciiTheme="minorHAnsi" w:eastAsiaTheme="minorEastAsia" w:hAnsiTheme="minorHAnsi"/>
          <w:noProof/>
          <w:sz w:val="22"/>
          <w:lang w:eastAsia="en-GB"/>
        </w:rPr>
      </w:pPr>
      <w:hyperlink w:anchor="_Toc530084338" w:history="1">
        <w:r w:rsidRPr="000D1EAD">
          <w:rPr>
            <w:rStyle w:val="Hyperlink"/>
            <w:noProof/>
          </w:rPr>
          <w:t>9.2</w:t>
        </w:r>
        <w:r>
          <w:rPr>
            <w:rFonts w:asciiTheme="minorHAnsi" w:eastAsiaTheme="minorEastAsia" w:hAnsiTheme="minorHAnsi"/>
            <w:noProof/>
            <w:sz w:val="22"/>
            <w:lang w:eastAsia="en-GB"/>
          </w:rPr>
          <w:tab/>
        </w:r>
        <w:r w:rsidRPr="000D1EAD">
          <w:rPr>
            <w:rStyle w:val="Hyperlink"/>
            <w:noProof/>
          </w:rPr>
          <w:t>Data collection methods</w:t>
        </w:r>
        <w:r>
          <w:rPr>
            <w:noProof/>
            <w:webHidden/>
          </w:rPr>
          <w:tab/>
        </w:r>
        <w:r>
          <w:rPr>
            <w:noProof/>
            <w:webHidden/>
          </w:rPr>
          <w:fldChar w:fldCharType="begin"/>
        </w:r>
        <w:r>
          <w:rPr>
            <w:noProof/>
            <w:webHidden/>
          </w:rPr>
          <w:instrText xml:space="preserve"> PAGEREF _Toc530084338 \h </w:instrText>
        </w:r>
        <w:r>
          <w:rPr>
            <w:noProof/>
            <w:webHidden/>
          </w:rPr>
        </w:r>
        <w:r>
          <w:rPr>
            <w:noProof/>
            <w:webHidden/>
          </w:rPr>
          <w:fldChar w:fldCharType="separate"/>
        </w:r>
        <w:r>
          <w:rPr>
            <w:noProof/>
            <w:webHidden/>
          </w:rPr>
          <w:t>30</w:t>
        </w:r>
        <w:r>
          <w:rPr>
            <w:noProof/>
            <w:webHidden/>
          </w:rPr>
          <w:fldChar w:fldCharType="end"/>
        </w:r>
      </w:hyperlink>
    </w:p>
    <w:p w14:paraId="6A419EBD" w14:textId="2CB49276" w:rsidR="003C4649" w:rsidRPr="00BA7924" w:rsidRDefault="00C5755D" w:rsidP="00C5755D">
      <w:pPr>
        <w:tabs>
          <w:tab w:val="right" w:pos="8505"/>
          <w:tab w:val="right" w:pos="9072"/>
        </w:tabs>
      </w:pPr>
      <w:r w:rsidRPr="00BA7924">
        <w:fldChar w:fldCharType="end"/>
      </w:r>
    </w:p>
    <w:p w14:paraId="7273AC0C" w14:textId="77777777" w:rsidR="002E0CE5" w:rsidRPr="00BA7924" w:rsidRDefault="002E0CE5" w:rsidP="002E0CE5"/>
    <w:p w14:paraId="5A9C3E12" w14:textId="77777777" w:rsidR="002E0CE5" w:rsidRPr="00BA7924" w:rsidRDefault="002E0CE5" w:rsidP="001300E1">
      <w:pPr>
        <w:pStyle w:val="Titrepages2et3"/>
        <w:sectPr w:rsidR="002E0CE5" w:rsidRPr="00BA7924" w:rsidSect="00DC2F36">
          <w:headerReference w:type="default" r:id="rId45"/>
          <w:pgSz w:w="11906" w:h="16838" w:code="9"/>
          <w:pgMar w:top="1701" w:right="1701" w:bottom="1701" w:left="1701" w:header="567" w:footer="567" w:gutter="0"/>
          <w:cols w:space="708"/>
          <w:docGrid w:linePitch="360"/>
        </w:sectPr>
      </w:pPr>
    </w:p>
    <w:p w14:paraId="3706202A" w14:textId="77777777" w:rsidR="009A7003" w:rsidRPr="00634967" w:rsidRDefault="009A7003" w:rsidP="009A7003">
      <w:pPr>
        <w:pStyle w:val="Kop1"/>
        <w:spacing w:after="0"/>
        <w:jc w:val="left"/>
        <w:rPr>
          <w:lang w:val="en-GB"/>
        </w:rPr>
      </w:pPr>
      <w:bookmarkStart w:id="1" w:name="_Toc508195331"/>
      <w:bookmarkStart w:id="2" w:name="_Toc511905184"/>
      <w:bookmarkStart w:id="3" w:name="_Toc530084286"/>
      <w:r w:rsidRPr="00634967">
        <w:rPr>
          <w:lang w:val="en-GB"/>
        </w:rPr>
        <w:lastRenderedPageBreak/>
        <w:t>Demo context</w:t>
      </w:r>
      <w:bookmarkEnd w:id="1"/>
      <w:bookmarkEnd w:id="2"/>
      <w:bookmarkEnd w:id="3"/>
      <w:r w:rsidRPr="00634967">
        <w:rPr>
          <w:lang w:val="en-GB"/>
        </w:rPr>
        <w:t xml:space="preserve"> </w:t>
      </w:r>
    </w:p>
    <w:p w14:paraId="010CCD1E" w14:textId="77777777" w:rsidR="009A7003" w:rsidRPr="005331C7" w:rsidRDefault="009A7003" w:rsidP="00F05B29">
      <w:pPr>
        <w:pStyle w:val="Kop2"/>
      </w:pPr>
      <w:bookmarkStart w:id="4" w:name="_Toc508195332"/>
      <w:bookmarkStart w:id="5" w:name="_Toc511905185"/>
      <w:bookmarkStart w:id="6" w:name="_Toc530084287"/>
      <w:r w:rsidRPr="005331C7">
        <w:t xml:space="preserve">The value </w:t>
      </w:r>
      <w:r w:rsidRPr="00F05B29">
        <w:t>chain</w:t>
      </w:r>
      <w:bookmarkEnd w:id="4"/>
      <w:bookmarkEnd w:id="5"/>
      <w:bookmarkEnd w:id="6"/>
    </w:p>
    <w:p w14:paraId="6325B3EA" w14:textId="2C7F491C" w:rsidR="009408BE" w:rsidRPr="009408BE" w:rsidRDefault="00050F2C" w:rsidP="009408BE">
      <w:pPr>
        <w:spacing w:after="60"/>
        <w:rPr>
          <w:rFonts w:cs="Arial"/>
          <w:szCs w:val="20"/>
          <w:lang w:val="en-US"/>
        </w:rPr>
      </w:pPr>
      <w:bookmarkStart w:id="7" w:name="_Toc508195333"/>
      <w:bookmarkStart w:id="8" w:name="_Toc511905186"/>
      <w:r>
        <w:rPr>
          <w:rFonts w:cs="Arial"/>
          <w:szCs w:val="20"/>
          <w:lang w:val="en-US"/>
        </w:rPr>
        <w:t>This case study is about demonstration at a</w:t>
      </w:r>
      <w:r w:rsidR="00C5561D">
        <w:rPr>
          <w:rFonts w:cs="Arial"/>
          <w:szCs w:val="20"/>
          <w:lang w:val="en-US"/>
        </w:rPr>
        <w:t xml:space="preserve">n arable </w:t>
      </w:r>
      <w:r w:rsidR="00D14A1C">
        <w:rPr>
          <w:rFonts w:cs="Arial"/>
          <w:szCs w:val="20"/>
          <w:lang w:val="en-US"/>
        </w:rPr>
        <w:t xml:space="preserve">family </w:t>
      </w:r>
      <w:r w:rsidR="00C5561D">
        <w:rPr>
          <w:rFonts w:cs="Arial"/>
          <w:szCs w:val="20"/>
          <w:lang w:val="en-US"/>
        </w:rPr>
        <w:t>farm that takes part of the</w:t>
      </w:r>
      <w:r>
        <w:rPr>
          <w:rFonts w:cs="Arial"/>
          <w:szCs w:val="20"/>
          <w:lang w:val="en-US"/>
        </w:rPr>
        <w:t xml:space="preserve"> </w:t>
      </w:r>
      <w:r w:rsidR="00C5561D">
        <w:rPr>
          <w:rFonts w:cs="Arial"/>
          <w:szCs w:val="20"/>
          <w:lang w:val="en-US"/>
        </w:rPr>
        <w:t>Bayer Forward</w:t>
      </w:r>
      <w:r>
        <w:rPr>
          <w:rFonts w:cs="Arial"/>
          <w:szCs w:val="20"/>
          <w:lang w:val="en-US"/>
        </w:rPr>
        <w:t>Farm</w:t>
      </w:r>
      <w:r w:rsidR="00C5561D">
        <w:rPr>
          <w:rFonts w:cs="Arial"/>
          <w:szCs w:val="20"/>
          <w:lang w:val="en-US"/>
        </w:rPr>
        <w:t>ing program. This hosting farm is</w:t>
      </w:r>
      <w:r>
        <w:rPr>
          <w:rFonts w:cs="Arial"/>
          <w:szCs w:val="20"/>
          <w:lang w:val="en-US"/>
        </w:rPr>
        <w:t xml:space="preserve"> located in the </w:t>
      </w:r>
      <w:r w:rsidR="00C5561D">
        <w:rPr>
          <w:rFonts w:cs="Arial"/>
          <w:szCs w:val="20"/>
          <w:lang w:val="en-US"/>
        </w:rPr>
        <w:t xml:space="preserve">Belgian </w:t>
      </w:r>
      <w:r>
        <w:rPr>
          <w:rFonts w:cs="Arial"/>
          <w:szCs w:val="20"/>
          <w:lang w:val="en-US"/>
        </w:rPr>
        <w:t xml:space="preserve">region of Flanders. </w:t>
      </w:r>
      <w:r w:rsidR="009408BE">
        <w:rPr>
          <w:rFonts w:cs="Arial"/>
          <w:szCs w:val="20"/>
          <w:lang w:val="en-US"/>
        </w:rPr>
        <w:t>The m</w:t>
      </w:r>
      <w:r w:rsidR="009408BE" w:rsidRPr="009408BE">
        <w:rPr>
          <w:rFonts w:cs="Arial"/>
          <w:szCs w:val="20"/>
          <w:lang w:val="en-US"/>
        </w:rPr>
        <w:t xml:space="preserve">ost important actors </w:t>
      </w:r>
      <w:r w:rsidR="00531576">
        <w:rPr>
          <w:rFonts w:cs="Arial"/>
          <w:szCs w:val="20"/>
          <w:lang w:val="en-US"/>
        </w:rPr>
        <w:t xml:space="preserve">(and their potential role) </w:t>
      </w:r>
      <w:r w:rsidR="00E949DB">
        <w:rPr>
          <w:rFonts w:cs="Arial"/>
          <w:szCs w:val="20"/>
          <w:lang w:val="en-US"/>
        </w:rPr>
        <w:t xml:space="preserve">in the context of this demonstration </w:t>
      </w:r>
      <w:r w:rsidR="009408BE">
        <w:rPr>
          <w:rFonts w:cs="Arial"/>
          <w:szCs w:val="20"/>
          <w:lang w:val="en-US"/>
        </w:rPr>
        <w:t>are</w:t>
      </w:r>
      <w:r w:rsidR="009408BE" w:rsidRPr="009408BE">
        <w:rPr>
          <w:rFonts w:cs="Arial"/>
          <w:szCs w:val="20"/>
          <w:lang w:val="en-US"/>
        </w:rPr>
        <w:t xml:space="preserve">: </w:t>
      </w:r>
    </w:p>
    <w:p w14:paraId="387404CE" w14:textId="77777777" w:rsidR="009408BE" w:rsidRPr="00F323D6" w:rsidRDefault="009408BE" w:rsidP="00682E74">
      <w:pPr>
        <w:pStyle w:val="Lijstalinea"/>
        <w:numPr>
          <w:ilvl w:val="0"/>
          <w:numId w:val="6"/>
        </w:numPr>
        <w:spacing w:after="160" w:line="259" w:lineRule="auto"/>
        <w:jc w:val="left"/>
        <w:rPr>
          <w:rFonts w:cs="Arial"/>
          <w:szCs w:val="20"/>
        </w:rPr>
      </w:pPr>
      <w:r w:rsidRPr="00F323D6">
        <w:rPr>
          <w:rFonts w:cs="Arial"/>
          <w:szCs w:val="20"/>
        </w:rPr>
        <w:t>farming inputs (seeds, fertilizers, crop protection substances, equipment and machinery): organi</w:t>
      </w:r>
      <w:r w:rsidR="00F323D6" w:rsidRPr="00F323D6">
        <w:rPr>
          <w:rFonts w:cs="Arial"/>
          <w:szCs w:val="20"/>
        </w:rPr>
        <w:t>s</w:t>
      </w:r>
      <w:r w:rsidRPr="00F323D6">
        <w:rPr>
          <w:rFonts w:cs="Arial"/>
          <w:szCs w:val="20"/>
        </w:rPr>
        <w:t>er of the demo (Bayer), visitor of the demo</w:t>
      </w:r>
    </w:p>
    <w:p w14:paraId="55E92E3F" w14:textId="77777777" w:rsidR="009408BE" w:rsidRPr="00F323D6" w:rsidRDefault="009408BE" w:rsidP="00682E74">
      <w:pPr>
        <w:pStyle w:val="Lijstalinea"/>
        <w:numPr>
          <w:ilvl w:val="0"/>
          <w:numId w:val="6"/>
        </w:numPr>
        <w:spacing w:after="160" w:line="259" w:lineRule="auto"/>
        <w:jc w:val="left"/>
        <w:rPr>
          <w:rFonts w:cs="Arial"/>
          <w:szCs w:val="20"/>
        </w:rPr>
      </w:pPr>
      <w:r w:rsidRPr="00F323D6">
        <w:rPr>
          <w:rFonts w:cs="Arial"/>
          <w:szCs w:val="20"/>
        </w:rPr>
        <w:t>farmers: organi</w:t>
      </w:r>
      <w:r w:rsidR="00F323D6" w:rsidRPr="00F323D6">
        <w:rPr>
          <w:rFonts w:cs="Arial"/>
          <w:szCs w:val="20"/>
        </w:rPr>
        <w:t>s</w:t>
      </w:r>
      <w:r w:rsidR="00310A7D">
        <w:rPr>
          <w:rFonts w:cs="Arial"/>
          <w:szCs w:val="20"/>
        </w:rPr>
        <w:t>er</w:t>
      </w:r>
      <w:r w:rsidRPr="00F323D6">
        <w:rPr>
          <w:rFonts w:cs="Arial"/>
          <w:szCs w:val="20"/>
        </w:rPr>
        <w:t xml:space="preserve"> (</w:t>
      </w:r>
      <w:r w:rsidR="00834D11">
        <w:rPr>
          <w:rFonts w:cs="Arial"/>
          <w:szCs w:val="20"/>
        </w:rPr>
        <w:t>the hosting farm</w:t>
      </w:r>
      <w:r w:rsidRPr="00F323D6">
        <w:rPr>
          <w:rFonts w:cs="Arial"/>
          <w:szCs w:val="20"/>
        </w:rPr>
        <w:t>), visitor</w:t>
      </w:r>
    </w:p>
    <w:p w14:paraId="6DA017CD" w14:textId="77777777" w:rsidR="00F323D6" w:rsidRPr="00F323D6" w:rsidRDefault="00F323D6" w:rsidP="00682E74">
      <w:pPr>
        <w:pStyle w:val="Lijstalinea"/>
        <w:numPr>
          <w:ilvl w:val="0"/>
          <w:numId w:val="6"/>
        </w:numPr>
        <w:spacing w:after="160" w:line="259" w:lineRule="auto"/>
        <w:jc w:val="left"/>
        <w:rPr>
          <w:rFonts w:cs="Arial"/>
          <w:szCs w:val="20"/>
        </w:rPr>
      </w:pPr>
      <w:r w:rsidRPr="00F323D6">
        <w:rPr>
          <w:rFonts w:cs="Arial"/>
          <w:szCs w:val="20"/>
        </w:rPr>
        <w:t>farmers’ organisations</w:t>
      </w:r>
      <w:r w:rsidR="002E6CDD">
        <w:rPr>
          <w:rFonts w:cs="Arial"/>
          <w:szCs w:val="20"/>
        </w:rPr>
        <w:t xml:space="preserve"> (Boerenbond, </w:t>
      </w:r>
      <w:r w:rsidR="000B1942">
        <w:rPr>
          <w:rFonts w:cs="Arial"/>
          <w:szCs w:val="20"/>
        </w:rPr>
        <w:t>young farmers</w:t>
      </w:r>
      <w:r w:rsidR="00310A7D">
        <w:rPr>
          <w:rFonts w:cs="Arial"/>
          <w:szCs w:val="20"/>
        </w:rPr>
        <w:t>’</w:t>
      </w:r>
      <w:r w:rsidR="000B1942">
        <w:rPr>
          <w:rFonts w:cs="Arial"/>
          <w:szCs w:val="20"/>
        </w:rPr>
        <w:t xml:space="preserve"> association </w:t>
      </w:r>
      <w:r w:rsidR="002E6CDD">
        <w:rPr>
          <w:rFonts w:cs="Arial"/>
          <w:szCs w:val="20"/>
        </w:rPr>
        <w:t xml:space="preserve">Groene Kring, </w:t>
      </w:r>
      <w:r w:rsidR="00E81E2D">
        <w:rPr>
          <w:rFonts w:cs="Arial"/>
          <w:szCs w:val="20"/>
        </w:rPr>
        <w:t>…</w:t>
      </w:r>
      <w:r w:rsidR="002E6CDD">
        <w:rPr>
          <w:rFonts w:cs="Arial"/>
          <w:szCs w:val="20"/>
        </w:rPr>
        <w:t>)</w:t>
      </w:r>
      <w:r w:rsidRPr="00F323D6">
        <w:rPr>
          <w:rFonts w:cs="Arial"/>
          <w:szCs w:val="20"/>
        </w:rPr>
        <w:t>: co-organiser</w:t>
      </w:r>
      <w:r>
        <w:rPr>
          <w:rFonts w:cs="Arial"/>
          <w:szCs w:val="20"/>
        </w:rPr>
        <w:t>, visitor</w:t>
      </w:r>
    </w:p>
    <w:p w14:paraId="31BE0969" w14:textId="77777777" w:rsidR="00595773" w:rsidRPr="00F323D6" w:rsidRDefault="00595773" w:rsidP="00682E74">
      <w:pPr>
        <w:pStyle w:val="Lijstalinea"/>
        <w:numPr>
          <w:ilvl w:val="0"/>
          <w:numId w:val="6"/>
        </w:numPr>
        <w:spacing w:after="160" w:line="259" w:lineRule="auto"/>
        <w:jc w:val="left"/>
        <w:rPr>
          <w:rFonts w:cs="Arial"/>
          <w:szCs w:val="20"/>
        </w:rPr>
      </w:pPr>
      <w:r>
        <w:rPr>
          <w:rFonts w:cs="Arial"/>
          <w:szCs w:val="20"/>
        </w:rPr>
        <w:t>beekeepers organisations, local birds organisations</w:t>
      </w:r>
      <w:r w:rsidR="00531576">
        <w:rPr>
          <w:rFonts w:cs="Arial"/>
          <w:szCs w:val="20"/>
        </w:rPr>
        <w:t xml:space="preserve">: </w:t>
      </w:r>
      <w:r w:rsidR="00531576" w:rsidRPr="00F323D6">
        <w:rPr>
          <w:rFonts w:cs="Arial"/>
          <w:szCs w:val="20"/>
        </w:rPr>
        <w:t>co-organiser</w:t>
      </w:r>
      <w:r w:rsidR="00531576">
        <w:rPr>
          <w:rFonts w:cs="Arial"/>
          <w:szCs w:val="20"/>
        </w:rPr>
        <w:t>, visitor</w:t>
      </w:r>
    </w:p>
    <w:p w14:paraId="627BD763" w14:textId="77777777" w:rsidR="00F323D6" w:rsidRPr="00F323D6" w:rsidRDefault="00F323D6" w:rsidP="00682E74">
      <w:pPr>
        <w:pStyle w:val="Lijstalinea"/>
        <w:numPr>
          <w:ilvl w:val="0"/>
          <w:numId w:val="6"/>
        </w:numPr>
        <w:spacing w:after="160" w:line="259" w:lineRule="auto"/>
        <w:jc w:val="left"/>
        <w:rPr>
          <w:rFonts w:cs="Arial"/>
          <w:szCs w:val="20"/>
        </w:rPr>
      </w:pPr>
      <w:r w:rsidRPr="00F323D6">
        <w:rPr>
          <w:rFonts w:cs="Arial"/>
          <w:szCs w:val="20"/>
        </w:rPr>
        <w:t xml:space="preserve">food processing industry: </w:t>
      </w:r>
      <w:r>
        <w:rPr>
          <w:rFonts w:cs="Arial"/>
          <w:szCs w:val="20"/>
        </w:rPr>
        <w:t xml:space="preserve">co-organiser, </w:t>
      </w:r>
      <w:r w:rsidRPr="00F323D6">
        <w:rPr>
          <w:rFonts w:cs="Arial"/>
          <w:szCs w:val="20"/>
        </w:rPr>
        <w:t>visitor</w:t>
      </w:r>
    </w:p>
    <w:p w14:paraId="4402CD6D" w14:textId="77777777" w:rsidR="009408BE" w:rsidRPr="00F323D6" w:rsidRDefault="009408BE" w:rsidP="00682E74">
      <w:pPr>
        <w:pStyle w:val="Lijstalinea"/>
        <w:numPr>
          <w:ilvl w:val="0"/>
          <w:numId w:val="6"/>
        </w:numPr>
        <w:spacing w:after="160" w:line="259" w:lineRule="auto"/>
        <w:jc w:val="left"/>
        <w:rPr>
          <w:rFonts w:cs="Arial"/>
          <w:szCs w:val="20"/>
        </w:rPr>
      </w:pPr>
      <w:r w:rsidRPr="00F323D6">
        <w:rPr>
          <w:rFonts w:cs="Arial"/>
          <w:szCs w:val="20"/>
        </w:rPr>
        <w:t xml:space="preserve">politicians and regulatory authorities: </w:t>
      </w:r>
      <w:r w:rsidR="00F323D6">
        <w:rPr>
          <w:rFonts w:cs="Arial"/>
          <w:szCs w:val="20"/>
        </w:rPr>
        <w:t xml:space="preserve">co-organiser, </w:t>
      </w:r>
      <w:r w:rsidRPr="00F323D6">
        <w:rPr>
          <w:rFonts w:cs="Arial"/>
          <w:szCs w:val="20"/>
        </w:rPr>
        <w:t>visitor</w:t>
      </w:r>
    </w:p>
    <w:p w14:paraId="3A8FADFB" w14:textId="77777777" w:rsidR="009408BE" w:rsidRPr="009408BE" w:rsidRDefault="009408BE" w:rsidP="00682E74">
      <w:pPr>
        <w:pStyle w:val="Lijstalinea"/>
        <w:numPr>
          <w:ilvl w:val="0"/>
          <w:numId w:val="6"/>
        </w:numPr>
        <w:spacing w:after="160" w:line="259" w:lineRule="auto"/>
        <w:jc w:val="left"/>
        <w:rPr>
          <w:rFonts w:cs="Arial"/>
          <w:szCs w:val="20"/>
          <w:lang w:val="en-US"/>
        </w:rPr>
      </w:pPr>
      <w:r w:rsidRPr="00F323D6">
        <w:rPr>
          <w:rFonts w:cs="Arial"/>
          <w:szCs w:val="20"/>
        </w:rPr>
        <w:t>consumer: visitor</w:t>
      </w:r>
    </w:p>
    <w:p w14:paraId="351258CA" w14:textId="60C782A0" w:rsidR="009408BE" w:rsidRDefault="009408BE" w:rsidP="00FD5182">
      <w:pPr>
        <w:spacing w:after="120"/>
        <w:rPr>
          <w:rFonts w:cs="Arial"/>
          <w:szCs w:val="20"/>
          <w:lang w:val="en-US"/>
        </w:rPr>
      </w:pPr>
      <w:r w:rsidRPr="009408BE">
        <w:rPr>
          <w:rFonts w:cs="Arial"/>
          <w:szCs w:val="20"/>
          <w:lang w:val="en-US"/>
        </w:rPr>
        <w:t xml:space="preserve">The role of research: some field tests </w:t>
      </w:r>
      <w:r w:rsidR="00C5561D">
        <w:rPr>
          <w:rFonts w:cs="Arial"/>
          <w:szCs w:val="20"/>
          <w:lang w:val="en-US"/>
        </w:rPr>
        <w:t xml:space="preserve">at the hosting farm </w:t>
      </w:r>
      <w:r w:rsidRPr="009408BE">
        <w:rPr>
          <w:rFonts w:cs="Arial"/>
          <w:szCs w:val="20"/>
          <w:lang w:val="en-US"/>
        </w:rPr>
        <w:t xml:space="preserve">are also undertaken in </w:t>
      </w:r>
      <w:r w:rsidR="002E6CDD">
        <w:rPr>
          <w:rFonts w:cs="Arial"/>
          <w:szCs w:val="20"/>
          <w:lang w:val="en-US"/>
        </w:rPr>
        <w:t>cooperation</w:t>
      </w:r>
      <w:r w:rsidRPr="009408BE">
        <w:rPr>
          <w:rFonts w:cs="Arial"/>
          <w:szCs w:val="20"/>
          <w:lang w:val="en-US"/>
        </w:rPr>
        <w:t xml:space="preserve"> with the University of Ghent</w:t>
      </w:r>
      <w:r w:rsidR="0057626D">
        <w:rPr>
          <w:rFonts w:cs="Arial"/>
          <w:szCs w:val="20"/>
          <w:lang w:val="en-US"/>
        </w:rPr>
        <w:t xml:space="preserve"> </w:t>
      </w:r>
      <w:r w:rsidR="00834FED">
        <w:rPr>
          <w:rFonts w:cs="Arial"/>
          <w:szCs w:val="20"/>
          <w:lang w:val="en-US"/>
        </w:rPr>
        <w:t>and research institutes like ILVO, PCFruit, Inagro</w:t>
      </w:r>
      <w:r w:rsidR="00AD1039">
        <w:rPr>
          <w:rFonts w:cs="Arial"/>
          <w:szCs w:val="20"/>
          <w:lang w:val="en-US"/>
        </w:rPr>
        <w:t>, Bodemkundige Dienst</w:t>
      </w:r>
      <w:r w:rsidRPr="009408BE">
        <w:rPr>
          <w:rFonts w:cs="Arial"/>
          <w:szCs w:val="20"/>
          <w:lang w:val="en-US"/>
        </w:rPr>
        <w:t>.</w:t>
      </w:r>
      <w:r w:rsidR="002E6CDD">
        <w:rPr>
          <w:rFonts w:cs="Arial"/>
          <w:szCs w:val="20"/>
          <w:lang w:val="en-US"/>
        </w:rPr>
        <w:t xml:space="preserve"> </w:t>
      </w:r>
      <w:r w:rsidR="00012E4F">
        <w:rPr>
          <w:rFonts w:cs="Arial"/>
          <w:szCs w:val="20"/>
          <w:lang w:val="en-US"/>
        </w:rPr>
        <w:t>C</w:t>
      </w:r>
      <w:r w:rsidR="00E96D4B">
        <w:rPr>
          <w:rFonts w:cs="Arial"/>
          <w:szCs w:val="20"/>
          <w:lang w:val="en-US"/>
        </w:rPr>
        <w:t>I</w:t>
      </w:r>
      <w:r w:rsidR="00012E4F">
        <w:rPr>
          <w:rFonts w:cs="Arial"/>
          <w:szCs w:val="20"/>
          <w:lang w:val="en-US"/>
        </w:rPr>
        <w:t>PF does research on maize and crops. P</w:t>
      </w:r>
      <w:r w:rsidR="00754D51">
        <w:rPr>
          <w:rFonts w:cs="Arial"/>
          <w:szCs w:val="20"/>
          <w:lang w:val="en-US"/>
        </w:rPr>
        <w:t>ROTECTO had a research program</w:t>
      </w:r>
      <w:r w:rsidR="00012E4F">
        <w:rPr>
          <w:rFonts w:cs="Arial"/>
          <w:szCs w:val="20"/>
          <w:lang w:val="en-US"/>
        </w:rPr>
        <w:t xml:space="preserve"> “Aquawal” on water pollution by fertilizers. </w:t>
      </w:r>
      <w:r w:rsidR="002E6CDD">
        <w:rPr>
          <w:rFonts w:cs="Arial"/>
          <w:szCs w:val="20"/>
          <w:lang w:val="en-US"/>
        </w:rPr>
        <w:t xml:space="preserve">The University of Ghent has a lecture chair on </w:t>
      </w:r>
      <w:r w:rsidR="001D0CD3">
        <w:rPr>
          <w:rFonts w:cs="Arial"/>
          <w:szCs w:val="20"/>
          <w:lang w:val="en-US"/>
        </w:rPr>
        <w:t>precision agriculture and soil health</w:t>
      </w:r>
      <w:r w:rsidR="002E6CDD">
        <w:rPr>
          <w:rFonts w:cs="Arial"/>
          <w:szCs w:val="20"/>
          <w:lang w:val="en-US"/>
        </w:rPr>
        <w:t xml:space="preserve">. </w:t>
      </w:r>
      <w:r w:rsidR="000B39F5">
        <w:rPr>
          <w:rFonts w:cs="Arial"/>
          <w:szCs w:val="20"/>
          <w:lang w:val="en-US"/>
        </w:rPr>
        <w:t xml:space="preserve">There is also a cooperation with the European TOPPS projects </w:t>
      </w:r>
      <w:r w:rsidR="00D32C94">
        <w:rPr>
          <w:rFonts w:cs="Arial"/>
          <w:szCs w:val="20"/>
          <w:lang w:val="en-US"/>
        </w:rPr>
        <w:t>(</w:t>
      </w:r>
      <w:r w:rsidR="00D32C94" w:rsidRPr="00D32C94">
        <w:rPr>
          <w:rFonts w:cs="Arial"/>
          <w:szCs w:val="20"/>
          <w:lang w:val="en-US"/>
        </w:rPr>
        <w:t>Train Operators and Promote best Practices and Sustainability</w:t>
      </w:r>
      <w:r w:rsidR="00D32C94">
        <w:rPr>
          <w:rFonts w:cs="Arial"/>
          <w:szCs w:val="20"/>
          <w:lang w:val="en-US"/>
        </w:rPr>
        <w:t xml:space="preserve">) </w:t>
      </w:r>
      <w:r w:rsidR="000B39F5">
        <w:rPr>
          <w:rFonts w:cs="Arial"/>
          <w:szCs w:val="20"/>
          <w:lang w:val="en-US"/>
        </w:rPr>
        <w:t>on water protection.</w:t>
      </w:r>
      <w:r w:rsidR="000B39F5">
        <w:rPr>
          <w:rFonts w:ascii="Open Sans" w:hAnsi="Open Sans" w:cs="Arial"/>
          <w:color w:val="777777"/>
        </w:rPr>
        <w:t xml:space="preserve"> </w:t>
      </w:r>
    </w:p>
    <w:p w14:paraId="1BE518B9" w14:textId="77777777" w:rsidR="009408BE" w:rsidRPr="009408BE" w:rsidRDefault="009408BE" w:rsidP="009408BE">
      <w:pPr>
        <w:rPr>
          <w:rFonts w:cs="Arial"/>
          <w:szCs w:val="20"/>
          <w:lang w:val="en-US"/>
        </w:rPr>
      </w:pPr>
    </w:p>
    <w:p w14:paraId="3EF234CB" w14:textId="77777777" w:rsidR="009A7003" w:rsidRPr="00634967" w:rsidRDefault="00F008E5" w:rsidP="00F05B29">
      <w:pPr>
        <w:pStyle w:val="Kop2"/>
      </w:pPr>
      <w:bookmarkStart w:id="9" w:name="_Toc530084288"/>
      <w:r>
        <w:t>Typical farm</w:t>
      </w:r>
      <w:r w:rsidR="009A7003" w:rsidRPr="00634967">
        <w:t xml:space="preserve"> characteristics</w:t>
      </w:r>
      <w:bookmarkEnd w:id="7"/>
      <w:bookmarkEnd w:id="8"/>
      <w:bookmarkEnd w:id="9"/>
    </w:p>
    <w:p w14:paraId="6CE02370" w14:textId="6563DDE3" w:rsidR="00FC1F47" w:rsidRDefault="00EC6CC8" w:rsidP="00FC1F47">
      <w:pPr>
        <w:rPr>
          <w:rFonts w:cs="Arial"/>
          <w:szCs w:val="20"/>
          <w:lang w:val="en-US"/>
        </w:rPr>
      </w:pPr>
      <w:bookmarkStart w:id="10" w:name="_Toc508195334"/>
      <w:bookmarkStart w:id="11" w:name="_Toc511905187"/>
      <w:r>
        <w:rPr>
          <w:rFonts w:cs="Arial"/>
          <w:szCs w:val="20"/>
          <w:lang w:val="en-US"/>
        </w:rPr>
        <w:t xml:space="preserve">Besides the small pear orchard </w:t>
      </w:r>
      <w:r w:rsidR="00A553B0">
        <w:rPr>
          <w:rFonts w:cs="Arial"/>
          <w:szCs w:val="20"/>
          <w:lang w:val="en-US"/>
        </w:rPr>
        <w:t>at</w:t>
      </w:r>
      <w:r>
        <w:rPr>
          <w:rFonts w:cs="Arial"/>
          <w:szCs w:val="20"/>
          <w:lang w:val="en-US"/>
        </w:rPr>
        <w:t xml:space="preserve"> </w:t>
      </w:r>
      <w:r w:rsidR="00834D11">
        <w:rPr>
          <w:rFonts w:cs="Arial"/>
          <w:szCs w:val="20"/>
          <w:lang w:val="en-US"/>
        </w:rPr>
        <w:t>the hosting farm</w:t>
      </w:r>
      <w:r>
        <w:rPr>
          <w:rFonts w:cs="Arial"/>
          <w:szCs w:val="20"/>
          <w:lang w:val="en-US"/>
        </w:rPr>
        <w:t>, t</w:t>
      </w:r>
      <w:r w:rsidR="00FC1F47">
        <w:rPr>
          <w:rFonts w:cs="Arial"/>
          <w:szCs w:val="20"/>
          <w:lang w:val="en-US"/>
        </w:rPr>
        <w:t>he main subsector in which the demo is held is ‘</w:t>
      </w:r>
      <w:r w:rsidR="00FC1F47" w:rsidRPr="00FC1F47">
        <w:rPr>
          <w:rFonts w:cs="Arial"/>
          <w:szCs w:val="20"/>
          <w:u w:val="single"/>
          <w:lang w:val="en-US"/>
        </w:rPr>
        <w:t>arable farming</w:t>
      </w:r>
      <w:r w:rsidR="00FC1F47">
        <w:rPr>
          <w:rFonts w:cs="Arial"/>
          <w:szCs w:val="20"/>
          <w:lang w:val="en-US"/>
        </w:rPr>
        <w:t xml:space="preserve">’. </w:t>
      </w:r>
      <w:r w:rsidR="00C933CF">
        <w:rPr>
          <w:rFonts w:cs="Arial"/>
          <w:szCs w:val="20"/>
          <w:lang w:val="en-US"/>
        </w:rPr>
        <w:t>T</w:t>
      </w:r>
      <w:r w:rsidR="00C933CF" w:rsidRPr="0049215B">
        <w:rPr>
          <w:rFonts w:cs="Arial"/>
          <w:szCs w:val="20"/>
          <w:lang w:val="en-US"/>
        </w:rPr>
        <w:t xml:space="preserve">he demonstration activities are held in </w:t>
      </w:r>
      <w:r w:rsidR="00C933CF">
        <w:rPr>
          <w:rFonts w:cs="Arial"/>
          <w:szCs w:val="20"/>
          <w:lang w:val="en-US"/>
        </w:rPr>
        <w:t xml:space="preserve">the Belgian region of </w:t>
      </w:r>
      <w:r w:rsidR="00C933CF" w:rsidRPr="0049215B">
        <w:rPr>
          <w:rFonts w:cs="Arial"/>
          <w:szCs w:val="20"/>
          <w:lang w:val="en-US"/>
        </w:rPr>
        <w:t>Flanders</w:t>
      </w:r>
      <w:r w:rsidR="00C933CF">
        <w:rPr>
          <w:rFonts w:cs="Arial"/>
          <w:szCs w:val="20"/>
          <w:lang w:val="en-US"/>
        </w:rPr>
        <w:t xml:space="preserve">. </w:t>
      </w:r>
      <w:r w:rsidR="00FC1F47" w:rsidRPr="0049215B">
        <w:rPr>
          <w:rFonts w:cs="Arial"/>
          <w:szCs w:val="20"/>
          <w:lang w:val="en-US"/>
        </w:rPr>
        <w:t>Arable farming in Flanders comprises a wide range of crops: cereals, industrial crops (</w:t>
      </w:r>
      <w:r w:rsidR="00FC1F47">
        <w:rPr>
          <w:rFonts w:cs="Arial"/>
          <w:szCs w:val="20"/>
          <w:lang w:val="en-US"/>
        </w:rPr>
        <w:t xml:space="preserve">like </w:t>
      </w:r>
      <w:r w:rsidR="00FC1F47" w:rsidRPr="0049215B">
        <w:rPr>
          <w:rFonts w:cs="Arial"/>
          <w:szCs w:val="20"/>
          <w:lang w:val="en-US"/>
        </w:rPr>
        <w:t>sugar beet, flax, rapeseed</w:t>
      </w:r>
      <w:r w:rsidR="00FC1F47">
        <w:rPr>
          <w:rFonts w:cs="Arial"/>
          <w:szCs w:val="20"/>
          <w:lang w:val="en-US"/>
        </w:rPr>
        <w:t>,</w:t>
      </w:r>
      <w:r w:rsidR="00FC1F47" w:rsidRPr="0049215B">
        <w:rPr>
          <w:rFonts w:cs="Arial"/>
          <w:szCs w:val="20"/>
          <w:lang w:val="en-US"/>
        </w:rPr>
        <w:t xml:space="preserve"> ...), potatoes and dry harvested vegetables. Fodder crops such as feed maize are mainly grown for the cattle sector. Almost a third of the total Flemish agricultural area is for arable crops. Grain production represents the largest share of arable land.</w:t>
      </w:r>
    </w:p>
    <w:p w14:paraId="404056DA" w14:textId="100654C7" w:rsidR="00D14A1C" w:rsidRDefault="00D14A1C" w:rsidP="00FC1F47">
      <w:pPr>
        <w:rPr>
          <w:rFonts w:cs="Arial"/>
          <w:szCs w:val="20"/>
          <w:lang w:val="en-US"/>
        </w:rPr>
      </w:pPr>
    </w:p>
    <w:p w14:paraId="5DEF1229" w14:textId="66E71106" w:rsidR="00D14A1C" w:rsidRPr="0049215B" w:rsidRDefault="00D14A1C" w:rsidP="00FC1F47">
      <w:pPr>
        <w:rPr>
          <w:rFonts w:cs="Arial"/>
          <w:szCs w:val="20"/>
          <w:lang w:val="en-US"/>
        </w:rPr>
      </w:pPr>
      <w:r>
        <w:rPr>
          <w:lang w:val="en"/>
        </w:rPr>
        <w:t>Some characteristics of arable farming in Flanders (2015):</w:t>
      </w:r>
    </w:p>
    <w:p w14:paraId="6DBC7BC4" w14:textId="3C0C5A5B" w:rsidR="00FC1F47" w:rsidRPr="0049215B" w:rsidRDefault="00FC1F47" w:rsidP="00682E74">
      <w:pPr>
        <w:pStyle w:val="Lijstalinea"/>
        <w:numPr>
          <w:ilvl w:val="0"/>
          <w:numId w:val="7"/>
        </w:numPr>
        <w:spacing w:after="160" w:line="259" w:lineRule="auto"/>
        <w:jc w:val="left"/>
        <w:rPr>
          <w:rFonts w:cs="Arial"/>
          <w:szCs w:val="20"/>
          <w:lang w:val="en-US"/>
        </w:rPr>
      </w:pPr>
      <w:r w:rsidRPr="0049215B">
        <w:rPr>
          <w:rFonts w:cs="Arial"/>
          <w:szCs w:val="20"/>
          <w:lang w:val="en-US"/>
        </w:rPr>
        <w:t xml:space="preserve">Total arable </w:t>
      </w:r>
      <w:r w:rsidR="00D14A1C">
        <w:rPr>
          <w:rFonts w:cs="Arial"/>
          <w:szCs w:val="20"/>
          <w:lang w:val="en-US"/>
        </w:rPr>
        <w:t>land</w:t>
      </w:r>
      <w:r w:rsidRPr="0049215B">
        <w:rPr>
          <w:rFonts w:cs="Arial"/>
          <w:szCs w:val="20"/>
          <w:lang w:val="en-US"/>
        </w:rPr>
        <w:t>: 212.508 ha (</w:t>
      </w:r>
      <w:r w:rsidR="00D14A1C">
        <w:rPr>
          <w:rFonts w:cs="Arial"/>
          <w:szCs w:val="20"/>
          <w:lang w:val="en-US"/>
        </w:rPr>
        <w:t xml:space="preserve">of which </w:t>
      </w:r>
      <w:r w:rsidRPr="0049215B">
        <w:rPr>
          <w:rFonts w:cs="Arial"/>
          <w:szCs w:val="20"/>
          <w:lang w:val="en-US"/>
        </w:rPr>
        <w:t>potatoes represent 21%)</w:t>
      </w:r>
    </w:p>
    <w:p w14:paraId="72E5069C" w14:textId="739954DE" w:rsidR="00FC1F47" w:rsidRPr="0049215B" w:rsidRDefault="00D14A1C" w:rsidP="00682E74">
      <w:pPr>
        <w:pStyle w:val="Lijstalinea"/>
        <w:numPr>
          <w:ilvl w:val="0"/>
          <w:numId w:val="7"/>
        </w:numPr>
        <w:spacing w:after="160" w:line="259" w:lineRule="auto"/>
        <w:jc w:val="left"/>
        <w:rPr>
          <w:rFonts w:cs="Arial"/>
          <w:szCs w:val="20"/>
          <w:lang w:val="en-US"/>
        </w:rPr>
      </w:pPr>
      <w:r>
        <w:rPr>
          <w:rFonts w:cs="Arial"/>
          <w:szCs w:val="20"/>
          <w:lang w:val="en-US"/>
        </w:rPr>
        <w:t xml:space="preserve">Farms with arable crops: </w:t>
      </w:r>
      <w:r w:rsidR="00FC1F47" w:rsidRPr="0049215B">
        <w:rPr>
          <w:rFonts w:cs="Arial"/>
          <w:szCs w:val="20"/>
          <w:lang w:val="en-US"/>
        </w:rPr>
        <w:t xml:space="preserve">15.676 farms </w:t>
      </w:r>
      <w:r>
        <w:rPr>
          <w:rFonts w:cs="Arial"/>
          <w:szCs w:val="20"/>
          <w:lang w:val="en-US"/>
        </w:rPr>
        <w:t xml:space="preserve">(average size 13,56 ha; </w:t>
      </w:r>
      <w:r w:rsidR="00FC1F47" w:rsidRPr="0049215B">
        <w:rPr>
          <w:rFonts w:cs="Arial"/>
          <w:szCs w:val="20"/>
          <w:lang w:val="en-US"/>
        </w:rPr>
        <w:t>37% owns less than 5 ha)</w:t>
      </w:r>
    </w:p>
    <w:p w14:paraId="573B8AFA" w14:textId="77777777" w:rsidR="00FC1F47" w:rsidRPr="0049215B" w:rsidRDefault="00FC1F47" w:rsidP="00682E74">
      <w:pPr>
        <w:pStyle w:val="Lijstalinea"/>
        <w:numPr>
          <w:ilvl w:val="0"/>
          <w:numId w:val="7"/>
        </w:numPr>
        <w:spacing w:after="160" w:line="259" w:lineRule="auto"/>
        <w:jc w:val="left"/>
        <w:rPr>
          <w:rFonts w:cs="Arial"/>
          <w:szCs w:val="20"/>
          <w:lang w:val="en-US"/>
        </w:rPr>
      </w:pPr>
      <w:r w:rsidRPr="0049215B">
        <w:rPr>
          <w:rFonts w:cs="Arial"/>
          <w:szCs w:val="20"/>
          <w:lang w:val="en-US"/>
        </w:rPr>
        <w:t>Mainly family farms</w:t>
      </w:r>
    </w:p>
    <w:p w14:paraId="224F7FD9" w14:textId="6890D777" w:rsidR="00FC1F47" w:rsidRPr="00A953CC" w:rsidRDefault="00FC1F47" w:rsidP="00682E74">
      <w:pPr>
        <w:pStyle w:val="Lijstalinea"/>
        <w:numPr>
          <w:ilvl w:val="0"/>
          <w:numId w:val="7"/>
        </w:numPr>
        <w:spacing w:after="160" w:line="259" w:lineRule="auto"/>
        <w:jc w:val="left"/>
        <w:rPr>
          <w:rFonts w:ascii="Arial" w:hAnsi="Arial" w:cs="Arial"/>
          <w:szCs w:val="20"/>
          <w:lang w:val="en-US"/>
        </w:rPr>
      </w:pPr>
      <w:r w:rsidRPr="0049215B">
        <w:rPr>
          <w:rFonts w:cs="Arial"/>
          <w:szCs w:val="20"/>
          <w:lang w:val="en-US"/>
        </w:rPr>
        <w:t xml:space="preserve">About </w:t>
      </w:r>
      <w:r w:rsidR="00D14A1C">
        <w:rPr>
          <w:rFonts w:cs="Arial"/>
          <w:szCs w:val="20"/>
          <w:lang w:val="en-US"/>
        </w:rPr>
        <w:t xml:space="preserve">5.300 people are working on arable farms (which is almost 13% of the </w:t>
      </w:r>
      <w:r w:rsidRPr="0049215B">
        <w:rPr>
          <w:rFonts w:cs="Arial"/>
          <w:szCs w:val="20"/>
          <w:lang w:val="en-US"/>
        </w:rPr>
        <w:t xml:space="preserve">41.000 people </w:t>
      </w:r>
      <w:r w:rsidR="00D14A1C">
        <w:rPr>
          <w:rFonts w:cs="Arial"/>
          <w:szCs w:val="20"/>
          <w:lang w:val="en-US"/>
        </w:rPr>
        <w:t xml:space="preserve">that </w:t>
      </w:r>
      <w:r w:rsidRPr="0049215B">
        <w:rPr>
          <w:rFonts w:cs="Arial"/>
          <w:szCs w:val="20"/>
          <w:lang w:val="en-US"/>
        </w:rPr>
        <w:t>are working in the agricultural sector in Flanders</w:t>
      </w:r>
      <w:r w:rsidR="00D14A1C">
        <w:rPr>
          <w:rFonts w:cs="Arial"/>
          <w:szCs w:val="20"/>
          <w:lang w:val="en-US"/>
        </w:rPr>
        <w:t>)</w:t>
      </w:r>
    </w:p>
    <w:p w14:paraId="4510A496" w14:textId="4F3F1AFA" w:rsidR="0049215B" w:rsidRPr="0049215B" w:rsidRDefault="00264543" w:rsidP="0049215B">
      <w:pPr>
        <w:rPr>
          <w:rFonts w:cs="Arial"/>
          <w:szCs w:val="20"/>
          <w:lang w:val="en-US"/>
        </w:rPr>
      </w:pPr>
      <w:r w:rsidRPr="00264543">
        <w:rPr>
          <w:rFonts w:cs="Arial"/>
          <w:szCs w:val="20"/>
          <w:lang w:val="en-US"/>
        </w:rPr>
        <w:t xml:space="preserve">The farm has a holistic approach on farming. They want to integrate all technologies in the farming process that can contribute to </w:t>
      </w:r>
      <w:r>
        <w:rPr>
          <w:rFonts w:cs="Arial"/>
          <w:szCs w:val="20"/>
          <w:lang w:val="en-US"/>
        </w:rPr>
        <w:t>i</w:t>
      </w:r>
      <w:r w:rsidRPr="00264543">
        <w:rPr>
          <w:rFonts w:cs="Arial"/>
          <w:szCs w:val="20"/>
          <w:lang w:val="en-US"/>
        </w:rPr>
        <w:t xml:space="preserve">ntegrated crop management. </w:t>
      </w:r>
      <w:r w:rsidR="00FC1F47">
        <w:rPr>
          <w:rFonts w:cs="Arial"/>
          <w:szCs w:val="20"/>
          <w:lang w:val="en-US"/>
        </w:rPr>
        <w:t>The m</w:t>
      </w:r>
      <w:r w:rsidR="0049215B" w:rsidRPr="0049215B">
        <w:rPr>
          <w:rFonts w:cs="Arial"/>
          <w:szCs w:val="20"/>
          <w:lang w:val="en-US"/>
        </w:rPr>
        <w:t xml:space="preserve">ain </w:t>
      </w:r>
      <w:r w:rsidR="00773E85">
        <w:rPr>
          <w:rFonts w:cs="Arial"/>
          <w:szCs w:val="20"/>
          <w:lang w:val="en-US"/>
        </w:rPr>
        <w:t xml:space="preserve">innovative </w:t>
      </w:r>
      <w:r w:rsidR="0049215B" w:rsidRPr="0049215B">
        <w:rPr>
          <w:rFonts w:cs="Arial"/>
          <w:szCs w:val="20"/>
          <w:lang w:val="en-US"/>
        </w:rPr>
        <w:t xml:space="preserve">technologies and practices </w:t>
      </w:r>
      <w:r w:rsidR="00FC1F47">
        <w:rPr>
          <w:rFonts w:cs="Arial"/>
          <w:szCs w:val="20"/>
          <w:lang w:val="en-US"/>
        </w:rPr>
        <w:t xml:space="preserve">that are </w:t>
      </w:r>
      <w:r w:rsidR="0049215B" w:rsidRPr="0049215B">
        <w:rPr>
          <w:rFonts w:cs="Arial"/>
          <w:szCs w:val="20"/>
          <w:lang w:val="en-US"/>
        </w:rPr>
        <w:t>used</w:t>
      </w:r>
      <w:r w:rsidR="00FC1F47">
        <w:rPr>
          <w:rFonts w:cs="Arial"/>
          <w:szCs w:val="20"/>
          <w:lang w:val="en-US"/>
        </w:rPr>
        <w:t xml:space="preserve"> are</w:t>
      </w:r>
      <w:r w:rsidR="0049215B" w:rsidRPr="0049215B">
        <w:rPr>
          <w:rFonts w:cs="Arial"/>
          <w:szCs w:val="20"/>
          <w:lang w:val="en-US"/>
        </w:rPr>
        <w:t xml:space="preserve"> digital precision farming solutions (e</w:t>
      </w:r>
      <w:r w:rsidR="007E2415">
        <w:rPr>
          <w:rFonts w:cs="Arial"/>
          <w:szCs w:val="20"/>
          <w:lang w:val="en-US"/>
        </w:rPr>
        <w:t>.</w:t>
      </w:r>
      <w:r w:rsidR="0049215B" w:rsidRPr="0049215B">
        <w:rPr>
          <w:rFonts w:cs="Arial"/>
          <w:szCs w:val="20"/>
          <w:lang w:val="en-US"/>
        </w:rPr>
        <w:t>g. disease protection, using farm-based weather protection)</w:t>
      </w:r>
      <w:r w:rsidR="00BD438E">
        <w:rPr>
          <w:rFonts w:cs="Arial"/>
          <w:szCs w:val="20"/>
          <w:lang w:val="en-US"/>
        </w:rPr>
        <w:t>.</w:t>
      </w:r>
    </w:p>
    <w:p w14:paraId="2A86FA9E" w14:textId="77777777" w:rsidR="0097008E" w:rsidRDefault="0097008E">
      <w:pPr>
        <w:spacing w:after="160" w:line="259" w:lineRule="auto"/>
        <w:jc w:val="left"/>
        <w:rPr>
          <w:rFonts w:eastAsiaTheme="majorEastAsia" w:cstheme="majorBidi"/>
          <w:b/>
          <w:color w:val="729646"/>
          <w:sz w:val="26"/>
          <w:szCs w:val="26"/>
        </w:rPr>
      </w:pPr>
    </w:p>
    <w:p w14:paraId="6ECFA5EE" w14:textId="77777777" w:rsidR="009A7003" w:rsidRPr="00F05B29" w:rsidRDefault="009A7003" w:rsidP="00F05B29">
      <w:pPr>
        <w:pStyle w:val="Kop2"/>
      </w:pPr>
      <w:bookmarkStart w:id="12" w:name="_Toc530084289"/>
      <w:r w:rsidRPr="00F05B29">
        <w:t>AKIS</w:t>
      </w:r>
      <w:bookmarkEnd w:id="10"/>
      <w:bookmarkEnd w:id="11"/>
      <w:bookmarkEnd w:id="12"/>
      <w:r w:rsidRPr="00F05B29">
        <w:t xml:space="preserve"> </w:t>
      </w:r>
    </w:p>
    <w:p w14:paraId="2F1D9EBD" w14:textId="105E71FF" w:rsidR="0049215B" w:rsidRPr="0049215B" w:rsidRDefault="0049215B" w:rsidP="001D0CD3">
      <w:pPr>
        <w:spacing w:after="120"/>
        <w:rPr>
          <w:rFonts w:cs="Arial"/>
          <w:szCs w:val="20"/>
          <w:lang w:val="en-US"/>
        </w:rPr>
      </w:pPr>
      <w:bookmarkStart w:id="13" w:name="_Toc508195335"/>
      <w:bookmarkStart w:id="14" w:name="_Toc511905188"/>
      <w:r w:rsidRPr="0049215B">
        <w:rPr>
          <w:rFonts w:cs="Arial"/>
          <w:szCs w:val="20"/>
          <w:lang w:val="en-US"/>
        </w:rPr>
        <w:t xml:space="preserve">The demonstration activities are held in </w:t>
      </w:r>
      <w:r w:rsidR="00D32C94">
        <w:rPr>
          <w:rFonts w:cs="Arial"/>
          <w:szCs w:val="20"/>
          <w:lang w:val="en-US"/>
        </w:rPr>
        <w:t xml:space="preserve">the Belgian region of </w:t>
      </w:r>
      <w:r w:rsidRPr="0049215B">
        <w:rPr>
          <w:rFonts w:cs="Arial"/>
          <w:szCs w:val="20"/>
          <w:lang w:val="en-US"/>
        </w:rPr>
        <w:t>Flanders</w:t>
      </w:r>
      <w:r w:rsidR="003022C2">
        <w:rPr>
          <w:rFonts w:cs="Arial"/>
          <w:szCs w:val="20"/>
          <w:lang w:val="en-US"/>
        </w:rPr>
        <w:t>.</w:t>
      </w:r>
      <w:r w:rsidRPr="0049215B">
        <w:rPr>
          <w:rFonts w:cs="Arial"/>
          <w:szCs w:val="20"/>
          <w:lang w:val="en-US"/>
        </w:rPr>
        <w:t xml:space="preserve"> </w:t>
      </w:r>
      <w:r w:rsidR="003022C2">
        <w:rPr>
          <w:rFonts w:cs="Arial"/>
          <w:szCs w:val="20"/>
          <w:lang w:val="en-US"/>
        </w:rPr>
        <w:t>V</w:t>
      </w:r>
      <w:r w:rsidRPr="0049215B">
        <w:rPr>
          <w:rFonts w:cs="Arial"/>
          <w:szCs w:val="20"/>
          <w:lang w:val="en-US"/>
        </w:rPr>
        <w:t xml:space="preserve">isitors </w:t>
      </w:r>
      <w:r w:rsidR="003022C2">
        <w:rPr>
          <w:rFonts w:cs="Arial"/>
          <w:szCs w:val="20"/>
          <w:lang w:val="en-US"/>
        </w:rPr>
        <w:t xml:space="preserve">to the Bayer Forward Farm </w:t>
      </w:r>
      <w:r w:rsidRPr="0049215B">
        <w:rPr>
          <w:rFonts w:cs="Arial"/>
          <w:szCs w:val="20"/>
          <w:lang w:val="en-US"/>
        </w:rPr>
        <w:t>come from all over Europe.</w:t>
      </w:r>
    </w:p>
    <w:p w14:paraId="1E5F7521" w14:textId="77777777" w:rsidR="0049215B" w:rsidRPr="0049215B" w:rsidRDefault="00B747DF" w:rsidP="0049215B">
      <w:pPr>
        <w:spacing w:after="60"/>
        <w:rPr>
          <w:rFonts w:cs="Arial"/>
          <w:szCs w:val="20"/>
          <w:lang w:val="en-US"/>
        </w:rPr>
      </w:pPr>
      <w:r>
        <w:rPr>
          <w:rFonts w:cs="Arial"/>
          <w:szCs w:val="20"/>
          <w:lang w:val="en-US"/>
        </w:rPr>
        <w:t>The k</w:t>
      </w:r>
      <w:r w:rsidR="0049215B" w:rsidRPr="0049215B">
        <w:rPr>
          <w:rFonts w:cs="Arial"/>
          <w:szCs w:val="20"/>
          <w:lang w:val="en-US"/>
        </w:rPr>
        <w:t>ey actors of AKIS in the region of Flanders</w:t>
      </w:r>
      <w:r>
        <w:rPr>
          <w:rFonts w:cs="Arial"/>
          <w:szCs w:val="20"/>
          <w:lang w:val="en-US"/>
        </w:rPr>
        <w:t xml:space="preserve"> are</w:t>
      </w:r>
      <w:r w:rsidR="0049215B" w:rsidRPr="0049215B">
        <w:rPr>
          <w:rFonts w:cs="Arial"/>
          <w:szCs w:val="20"/>
          <w:lang w:val="en-US"/>
        </w:rPr>
        <w:t xml:space="preserve">: </w:t>
      </w:r>
    </w:p>
    <w:p w14:paraId="4F1D3CDE" w14:textId="77777777" w:rsidR="0049215B" w:rsidRPr="0049215B" w:rsidRDefault="0049215B" w:rsidP="00682E74">
      <w:pPr>
        <w:pStyle w:val="Lijstalinea"/>
        <w:numPr>
          <w:ilvl w:val="0"/>
          <w:numId w:val="8"/>
        </w:numPr>
        <w:spacing w:after="160" w:line="259" w:lineRule="auto"/>
        <w:jc w:val="left"/>
        <w:rPr>
          <w:rFonts w:cs="Arial"/>
          <w:szCs w:val="20"/>
          <w:lang w:val="en-US"/>
        </w:rPr>
      </w:pPr>
      <w:r w:rsidRPr="0049215B">
        <w:rPr>
          <w:rFonts w:cs="Arial"/>
          <w:szCs w:val="20"/>
          <w:lang w:val="en-US"/>
        </w:rPr>
        <w:t>Universities of Ghent and Leuven</w:t>
      </w:r>
    </w:p>
    <w:p w14:paraId="2FB4EE3C" w14:textId="77777777" w:rsidR="0049215B" w:rsidRPr="0049215B" w:rsidRDefault="0049215B" w:rsidP="00682E74">
      <w:pPr>
        <w:pStyle w:val="Lijstalinea"/>
        <w:numPr>
          <w:ilvl w:val="0"/>
          <w:numId w:val="8"/>
        </w:numPr>
        <w:spacing w:after="160" w:line="259" w:lineRule="auto"/>
        <w:jc w:val="left"/>
        <w:rPr>
          <w:rFonts w:cs="Arial"/>
          <w:szCs w:val="20"/>
          <w:lang w:val="en-US"/>
        </w:rPr>
      </w:pPr>
      <w:r w:rsidRPr="0049215B">
        <w:rPr>
          <w:rFonts w:cs="Arial"/>
          <w:szCs w:val="20"/>
          <w:lang w:val="en-US"/>
        </w:rPr>
        <w:t>Research institute ILVO</w:t>
      </w:r>
    </w:p>
    <w:p w14:paraId="4B24489E" w14:textId="76F475B2" w:rsidR="0049215B" w:rsidRDefault="0049215B" w:rsidP="00682E74">
      <w:pPr>
        <w:pStyle w:val="Lijstalinea"/>
        <w:numPr>
          <w:ilvl w:val="0"/>
          <w:numId w:val="8"/>
        </w:numPr>
        <w:spacing w:after="160" w:line="259" w:lineRule="auto"/>
        <w:jc w:val="left"/>
        <w:rPr>
          <w:rFonts w:cs="Arial"/>
          <w:szCs w:val="20"/>
          <w:lang w:val="en-US"/>
        </w:rPr>
      </w:pPr>
      <w:r w:rsidRPr="0049215B">
        <w:rPr>
          <w:rFonts w:cs="Arial"/>
          <w:szCs w:val="20"/>
          <w:lang w:val="en-US"/>
        </w:rPr>
        <w:t>Experimental stations (14)</w:t>
      </w:r>
    </w:p>
    <w:p w14:paraId="1B54161E" w14:textId="4F607037" w:rsidR="00D66C86" w:rsidRPr="0049215B" w:rsidRDefault="00D66C86" w:rsidP="00682E74">
      <w:pPr>
        <w:pStyle w:val="Lijstalinea"/>
        <w:numPr>
          <w:ilvl w:val="0"/>
          <w:numId w:val="8"/>
        </w:numPr>
        <w:spacing w:after="160" w:line="259" w:lineRule="auto"/>
        <w:jc w:val="left"/>
        <w:rPr>
          <w:rFonts w:cs="Arial"/>
          <w:szCs w:val="20"/>
          <w:lang w:val="en-US"/>
        </w:rPr>
      </w:pPr>
      <w:r>
        <w:rPr>
          <w:lang w:val="en"/>
        </w:rPr>
        <w:t>Department of Agriculture and Fisheries (ADLO) – Flemish Government</w:t>
      </w:r>
    </w:p>
    <w:p w14:paraId="4A02A08D" w14:textId="0457B8E2" w:rsidR="0049215B" w:rsidRPr="0049215B" w:rsidRDefault="0049215B" w:rsidP="00682E74">
      <w:pPr>
        <w:pStyle w:val="Lijstalinea"/>
        <w:numPr>
          <w:ilvl w:val="0"/>
          <w:numId w:val="8"/>
        </w:numPr>
        <w:spacing w:after="160" w:line="259" w:lineRule="auto"/>
        <w:jc w:val="left"/>
        <w:rPr>
          <w:rFonts w:cs="Arial"/>
          <w:szCs w:val="20"/>
          <w:lang w:val="en-US"/>
        </w:rPr>
      </w:pPr>
      <w:r w:rsidRPr="0049215B">
        <w:rPr>
          <w:rFonts w:cs="Arial"/>
          <w:szCs w:val="20"/>
          <w:lang w:val="en-US"/>
        </w:rPr>
        <w:t>Flanders Agency for Innovation &amp; Entrepeneurship (VLAIO)</w:t>
      </w:r>
      <w:r w:rsidR="00D66C86">
        <w:rPr>
          <w:rFonts w:cs="Arial"/>
          <w:szCs w:val="20"/>
          <w:lang w:val="en-US"/>
        </w:rPr>
        <w:t xml:space="preserve"> </w:t>
      </w:r>
      <w:r w:rsidR="00D66C86">
        <w:rPr>
          <w:lang w:val="en"/>
        </w:rPr>
        <w:t>– Flemish Government</w:t>
      </w:r>
    </w:p>
    <w:p w14:paraId="61D6222E" w14:textId="77777777" w:rsidR="0049215B" w:rsidRPr="0049215B" w:rsidRDefault="0049215B" w:rsidP="00682E74">
      <w:pPr>
        <w:pStyle w:val="Lijstalinea"/>
        <w:numPr>
          <w:ilvl w:val="0"/>
          <w:numId w:val="8"/>
        </w:numPr>
        <w:spacing w:after="160" w:line="259" w:lineRule="auto"/>
        <w:jc w:val="left"/>
        <w:rPr>
          <w:rFonts w:cs="Arial"/>
          <w:szCs w:val="20"/>
          <w:lang w:val="en-US"/>
        </w:rPr>
      </w:pPr>
      <w:r w:rsidRPr="0049215B">
        <w:rPr>
          <w:rFonts w:cs="Arial"/>
          <w:szCs w:val="20"/>
          <w:lang w:val="en-US"/>
        </w:rPr>
        <w:t>Advisory services</w:t>
      </w:r>
    </w:p>
    <w:p w14:paraId="6EEA1A32" w14:textId="77777777" w:rsidR="0049215B" w:rsidRPr="0049215B" w:rsidRDefault="0049215B" w:rsidP="00682E74">
      <w:pPr>
        <w:pStyle w:val="Lijstalinea"/>
        <w:numPr>
          <w:ilvl w:val="0"/>
          <w:numId w:val="8"/>
        </w:numPr>
        <w:spacing w:after="160" w:line="259" w:lineRule="auto"/>
        <w:jc w:val="left"/>
        <w:rPr>
          <w:rFonts w:cs="Arial"/>
          <w:szCs w:val="20"/>
          <w:lang w:val="en-US"/>
        </w:rPr>
      </w:pPr>
      <w:r w:rsidRPr="0049215B">
        <w:rPr>
          <w:rFonts w:cs="Arial"/>
          <w:szCs w:val="20"/>
          <w:lang w:val="en-US"/>
        </w:rPr>
        <w:t>Farmer’s associations</w:t>
      </w:r>
    </w:p>
    <w:p w14:paraId="25FBE80D" w14:textId="77777777" w:rsidR="0049215B" w:rsidRPr="0049215B" w:rsidRDefault="0049215B" w:rsidP="00682E74">
      <w:pPr>
        <w:pStyle w:val="Lijstalinea"/>
        <w:numPr>
          <w:ilvl w:val="0"/>
          <w:numId w:val="8"/>
        </w:numPr>
        <w:spacing w:after="160" w:line="259" w:lineRule="auto"/>
        <w:jc w:val="left"/>
        <w:rPr>
          <w:rFonts w:cs="Arial"/>
          <w:szCs w:val="20"/>
          <w:lang w:val="en-US"/>
        </w:rPr>
      </w:pPr>
      <w:r w:rsidRPr="0049215B">
        <w:rPr>
          <w:rFonts w:cs="Arial"/>
          <w:szCs w:val="20"/>
          <w:lang w:val="en-US"/>
        </w:rPr>
        <w:t>Support systems</w:t>
      </w:r>
    </w:p>
    <w:p w14:paraId="4C02062D" w14:textId="77777777" w:rsidR="0049215B" w:rsidRPr="0049215B" w:rsidRDefault="0049215B" w:rsidP="00682E74">
      <w:pPr>
        <w:pStyle w:val="Lijstalinea"/>
        <w:numPr>
          <w:ilvl w:val="0"/>
          <w:numId w:val="8"/>
        </w:numPr>
        <w:spacing w:after="160" w:line="259" w:lineRule="auto"/>
        <w:jc w:val="left"/>
        <w:rPr>
          <w:rFonts w:cs="Arial"/>
          <w:szCs w:val="20"/>
          <w:lang w:val="en-US"/>
        </w:rPr>
      </w:pPr>
      <w:r w:rsidRPr="0049215B">
        <w:rPr>
          <w:rFonts w:cs="Arial"/>
          <w:szCs w:val="20"/>
          <w:lang w:val="en-US"/>
        </w:rPr>
        <w:t xml:space="preserve">Education </w:t>
      </w:r>
    </w:p>
    <w:p w14:paraId="04B3C2D2" w14:textId="77777777" w:rsidR="0049215B" w:rsidRDefault="0049215B" w:rsidP="0049215B">
      <w:pPr>
        <w:rPr>
          <w:rFonts w:cs="Arial"/>
          <w:szCs w:val="20"/>
          <w:lang w:val="en-US"/>
        </w:rPr>
      </w:pPr>
      <w:r w:rsidRPr="0049215B">
        <w:rPr>
          <w:rFonts w:cs="Arial"/>
          <w:szCs w:val="20"/>
          <w:lang w:val="en-US"/>
        </w:rPr>
        <w:t>The Flemish AKIS benefits from important support from the regional government. This support can be differentiated in two instruments: basic funding (so-called “institutio</w:t>
      </w:r>
      <w:r w:rsidR="001A7A3B">
        <w:rPr>
          <w:rFonts w:cs="Arial"/>
          <w:szCs w:val="20"/>
          <w:lang w:val="en-US"/>
        </w:rPr>
        <w:t>nal funding”: 67% of total) and</w:t>
      </w:r>
      <w:r w:rsidRPr="0049215B">
        <w:rPr>
          <w:rFonts w:cs="Arial"/>
          <w:szCs w:val="20"/>
          <w:lang w:val="en-US"/>
        </w:rPr>
        <w:t xml:space="preserve"> competitive calls (so-called “funding schemes”: 33% of total). The region also supports knowledge platforms aiming at connecting the different actors of AKIS, for instance for foresight exercises.</w:t>
      </w:r>
    </w:p>
    <w:p w14:paraId="7F4596ED" w14:textId="77777777" w:rsidR="001D0CD3" w:rsidRDefault="001D0CD3" w:rsidP="0049215B">
      <w:pPr>
        <w:rPr>
          <w:rFonts w:cs="Arial"/>
          <w:szCs w:val="20"/>
          <w:lang w:val="en-US"/>
        </w:rPr>
      </w:pPr>
    </w:p>
    <w:p w14:paraId="2BBBFB7C" w14:textId="77777777" w:rsidR="0049215B" w:rsidRDefault="0049215B" w:rsidP="0049215B">
      <w:pPr>
        <w:rPr>
          <w:rFonts w:cs="Arial"/>
          <w:szCs w:val="20"/>
          <w:lang w:val="en-US"/>
        </w:rPr>
      </w:pPr>
      <w:r w:rsidRPr="0049215B">
        <w:rPr>
          <w:rFonts w:cs="Arial"/>
          <w:szCs w:val="20"/>
          <w:lang w:val="en-US"/>
        </w:rPr>
        <w:t>ILVO, the applied research institute, is a main beneficiary of the institutional funding. Experimental stations also benefit from regular subsidies from both the regional government and from the provinces. The second public funding is related to competitive calls.</w:t>
      </w:r>
    </w:p>
    <w:p w14:paraId="65AB8169" w14:textId="77777777" w:rsidR="0049215B" w:rsidRDefault="0049215B" w:rsidP="0049215B">
      <w:pPr>
        <w:rPr>
          <w:rFonts w:cs="Arial"/>
          <w:szCs w:val="20"/>
          <w:lang w:val="en-US"/>
        </w:rPr>
      </w:pPr>
    </w:p>
    <w:p w14:paraId="7F909047" w14:textId="15E54A2D" w:rsidR="0049215B" w:rsidRDefault="0049215B" w:rsidP="0049215B">
      <w:pPr>
        <w:rPr>
          <w:rFonts w:cs="Arial"/>
          <w:szCs w:val="20"/>
          <w:lang w:val="en-US"/>
        </w:rPr>
      </w:pPr>
      <w:r>
        <w:rPr>
          <w:noProof/>
          <w:lang w:eastAsia="en-GB"/>
        </w:rPr>
        <w:drawing>
          <wp:inline distT="0" distB="0" distL="0" distR="0" wp14:anchorId="6F1BD917" wp14:editId="498B231F">
            <wp:extent cx="5040172" cy="3757906"/>
            <wp:effectExtent l="0" t="0" r="8255" b="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044188" cy="3760900"/>
                    </a:xfrm>
                    <a:prstGeom prst="rect">
                      <a:avLst/>
                    </a:prstGeom>
                  </pic:spPr>
                </pic:pic>
              </a:graphicData>
            </a:graphic>
          </wp:inline>
        </w:drawing>
      </w:r>
    </w:p>
    <w:p w14:paraId="67FBECA6" w14:textId="79E72CC8" w:rsidR="0049215B" w:rsidRPr="009F5271" w:rsidRDefault="0049215B" w:rsidP="0049215B">
      <w:pPr>
        <w:pStyle w:val="Bijschrift"/>
        <w:rPr>
          <w:lang w:val="en-US"/>
        </w:rPr>
      </w:pPr>
      <w:r w:rsidRPr="009F5271">
        <w:rPr>
          <w:lang w:val="en-US"/>
        </w:rPr>
        <w:t xml:space="preserve">Figure </w:t>
      </w:r>
      <w:r>
        <w:fldChar w:fldCharType="begin"/>
      </w:r>
      <w:r w:rsidRPr="009F5271">
        <w:rPr>
          <w:lang w:val="en-US"/>
        </w:rPr>
        <w:instrText xml:space="preserve"> SEQ Figure \* ARABIC </w:instrText>
      </w:r>
      <w:r>
        <w:fldChar w:fldCharType="separate"/>
      </w:r>
      <w:r w:rsidR="00472A68">
        <w:rPr>
          <w:noProof/>
          <w:lang w:val="en-US"/>
        </w:rPr>
        <w:t>1</w:t>
      </w:r>
      <w:r>
        <w:fldChar w:fldCharType="end"/>
      </w:r>
      <w:r w:rsidRPr="009F5271">
        <w:rPr>
          <w:lang w:val="en-US"/>
        </w:rPr>
        <w:t>: AKIS diagram in Flanders (</w:t>
      </w:r>
      <w:r>
        <w:rPr>
          <w:lang w:val="en-US"/>
        </w:rPr>
        <w:t xml:space="preserve">source: </w:t>
      </w:r>
      <w:r w:rsidRPr="009F5271">
        <w:rPr>
          <w:lang w:val="en-US"/>
        </w:rPr>
        <w:t>Labarthe, P.; Moumouni, I. (2014): AKIS and advisory services in Belgium. Report for the AKIS inventor</w:t>
      </w:r>
      <w:r>
        <w:rPr>
          <w:lang w:val="en-US"/>
        </w:rPr>
        <w:t>y (WP3) of the PRO AKIS project)</w:t>
      </w:r>
    </w:p>
    <w:p w14:paraId="46B29C0F" w14:textId="77777777" w:rsidR="0049215B" w:rsidRPr="0049215B" w:rsidRDefault="0049215B" w:rsidP="0049215B">
      <w:pPr>
        <w:rPr>
          <w:rFonts w:cs="Arial"/>
          <w:szCs w:val="20"/>
          <w:lang w:val="en-US"/>
        </w:rPr>
      </w:pPr>
    </w:p>
    <w:p w14:paraId="4D19B9AD" w14:textId="77777777" w:rsidR="009A7003" w:rsidRPr="00634967" w:rsidRDefault="009A7003" w:rsidP="00F05B29">
      <w:pPr>
        <w:pStyle w:val="Kop2"/>
      </w:pPr>
      <w:bookmarkStart w:id="15" w:name="_Toc530084290"/>
      <w:r w:rsidRPr="00634967">
        <w:t>Sustainability challenges</w:t>
      </w:r>
      <w:bookmarkEnd w:id="13"/>
      <w:bookmarkEnd w:id="14"/>
      <w:bookmarkEnd w:id="15"/>
    </w:p>
    <w:p w14:paraId="6EF4ED99" w14:textId="6C7D7E4B" w:rsidR="0049215B" w:rsidRPr="0049215B" w:rsidRDefault="008E1425" w:rsidP="0049215B">
      <w:pPr>
        <w:spacing w:after="60"/>
        <w:rPr>
          <w:rFonts w:cs="Arial"/>
          <w:szCs w:val="20"/>
          <w:lang w:val="en-US"/>
        </w:rPr>
      </w:pPr>
      <w:bookmarkStart w:id="16" w:name="_Toc508195336"/>
      <w:r>
        <w:rPr>
          <w:rFonts w:cs="Arial"/>
          <w:szCs w:val="20"/>
          <w:lang w:val="en-US"/>
        </w:rPr>
        <w:t>The c</w:t>
      </w:r>
      <w:r w:rsidR="0049215B" w:rsidRPr="0049215B">
        <w:rPr>
          <w:rFonts w:cs="Arial"/>
          <w:szCs w:val="20"/>
          <w:lang w:val="en-US"/>
        </w:rPr>
        <w:t xml:space="preserve">hallenges that the main actors </w:t>
      </w:r>
      <w:r w:rsidR="00050F2C">
        <w:rPr>
          <w:rFonts w:cs="Arial"/>
          <w:szCs w:val="20"/>
          <w:lang w:val="en-US"/>
        </w:rPr>
        <w:t xml:space="preserve">of this demonstration activity </w:t>
      </w:r>
      <w:r w:rsidR="0049215B" w:rsidRPr="0049215B">
        <w:rPr>
          <w:rFonts w:cs="Arial"/>
          <w:szCs w:val="20"/>
          <w:lang w:val="en-US"/>
        </w:rPr>
        <w:t>face</w:t>
      </w:r>
      <w:r>
        <w:rPr>
          <w:rFonts w:cs="Arial"/>
          <w:szCs w:val="20"/>
          <w:lang w:val="en-US"/>
        </w:rPr>
        <w:t xml:space="preserve"> are</w:t>
      </w:r>
      <w:r w:rsidR="0049215B" w:rsidRPr="0049215B">
        <w:rPr>
          <w:rFonts w:cs="Arial"/>
          <w:szCs w:val="20"/>
          <w:lang w:val="en-US"/>
        </w:rPr>
        <w:t xml:space="preserve">: </w:t>
      </w:r>
    </w:p>
    <w:p w14:paraId="454BF8EC" w14:textId="77777777" w:rsidR="0049215B" w:rsidRPr="0049215B" w:rsidRDefault="0049215B" w:rsidP="00682E74">
      <w:pPr>
        <w:pStyle w:val="Lijstalinea"/>
        <w:numPr>
          <w:ilvl w:val="0"/>
          <w:numId w:val="9"/>
        </w:numPr>
        <w:spacing w:after="160" w:line="259" w:lineRule="auto"/>
        <w:jc w:val="left"/>
        <w:rPr>
          <w:rFonts w:cs="Arial"/>
          <w:szCs w:val="20"/>
          <w:lang w:val="en-US"/>
        </w:rPr>
      </w:pPr>
      <w:r w:rsidRPr="0049215B">
        <w:rPr>
          <w:rFonts w:cs="Arial"/>
          <w:szCs w:val="20"/>
          <w:lang w:val="en-US"/>
        </w:rPr>
        <w:t xml:space="preserve">finding the balance between raising productivity on the one hand and maintaining the fertility of the field and </w:t>
      </w:r>
      <w:hyperlink r:id="rId47" w:history="1">
        <w:r w:rsidRPr="0049215B">
          <w:rPr>
            <w:rFonts w:cs="Arial"/>
            <w:szCs w:val="20"/>
            <w:lang w:val="en-US"/>
          </w:rPr>
          <w:t>protecting biodiversity</w:t>
        </w:r>
      </w:hyperlink>
      <w:r w:rsidRPr="0049215B">
        <w:rPr>
          <w:rFonts w:cs="Arial"/>
          <w:szCs w:val="20"/>
          <w:lang w:val="en-US"/>
        </w:rPr>
        <w:t xml:space="preserve"> by the responsible and correct use of crop protection products on the other hand: combining economic success with environmental and social responsibility</w:t>
      </w:r>
    </w:p>
    <w:p w14:paraId="0E9956C5" w14:textId="5F7E7FEE" w:rsidR="0049215B" w:rsidRPr="0049215B" w:rsidRDefault="0049215B" w:rsidP="00682E74">
      <w:pPr>
        <w:pStyle w:val="Lijstalinea"/>
        <w:numPr>
          <w:ilvl w:val="0"/>
          <w:numId w:val="9"/>
        </w:numPr>
        <w:spacing w:after="160" w:line="259" w:lineRule="auto"/>
        <w:jc w:val="left"/>
        <w:rPr>
          <w:rFonts w:cs="Arial"/>
          <w:szCs w:val="20"/>
          <w:lang w:val="en-US"/>
        </w:rPr>
      </w:pPr>
      <w:r w:rsidRPr="0049215B">
        <w:rPr>
          <w:rFonts w:cs="Arial"/>
          <w:szCs w:val="20"/>
          <w:lang w:val="en-US"/>
        </w:rPr>
        <w:t>societal challenges (sustainable production of food</w:t>
      </w:r>
      <w:r w:rsidR="00050F2C">
        <w:rPr>
          <w:rFonts w:cs="Arial"/>
          <w:szCs w:val="20"/>
          <w:lang w:val="en-US"/>
        </w:rPr>
        <w:t>, environment-friendly crop protection products and pesticides</w:t>
      </w:r>
      <w:r w:rsidRPr="0049215B">
        <w:rPr>
          <w:rFonts w:cs="Arial"/>
          <w:szCs w:val="20"/>
          <w:lang w:val="en-US"/>
        </w:rPr>
        <w:t>)</w:t>
      </w:r>
    </w:p>
    <w:p w14:paraId="2BA27FA9" w14:textId="3E8B9129" w:rsidR="0049215B" w:rsidRPr="0049215B" w:rsidRDefault="008E1425" w:rsidP="0049215B">
      <w:r>
        <w:rPr>
          <w:rFonts w:cs="Arial"/>
          <w:szCs w:val="20"/>
          <w:lang w:val="en-US"/>
        </w:rPr>
        <w:t>The c</w:t>
      </w:r>
      <w:r w:rsidR="0049215B" w:rsidRPr="0049215B">
        <w:rPr>
          <w:rFonts w:cs="Arial"/>
          <w:szCs w:val="20"/>
          <w:lang w:val="en-US"/>
        </w:rPr>
        <w:t>hallenges that the subsector</w:t>
      </w:r>
      <w:r w:rsidR="00050F2C">
        <w:rPr>
          <w:rFonts w:cs="Arial"/>
          <w:szCs w:val="20"/>
          <w:lang w:val="en-US"/>
        </w:rPr>
        <w:t xml:space="preserve"> (arable farmers)</w:t>
      </w:r>
      <w:r w:rsidR="0049215B" w:rsidRPr="0049215B">
        <w:rPr>
          <w:rFonts w:cs="Arial"/>
          <w:szCs w:val="20"/>
          <w:lang w:val="en-US"/>
        </w:rPr>
        <w:t xml:space="preserve"> face</w:t>
      </w:r>
      <w:r>
        <w:rPr>
          <w:rFonts w:cs="Arial"/>
          <w:szCs w:val="20"/>
          <w:lang w:val="en-US"/>
        </w:rPr>
        <w:t xml:space="preserve"> are the same as </w:t>
      </w:r>
      <w:r w:rsidR="0097008E">
        <w:rPr>
          <w:rFonts w:cs="Arial"/>
          <w:szCs w:val="20"/>
          <w:lang w:val="en-US"/>
        </w:rPr>
        <w:t xml:space="preserve">the </w:t>
      </w:r>
      <w:r>
        <w:rPr>
          <w:rFonts w:cs="Arial"/>
          <w:szCs w:val="20"/>
          <w:lang w:val="en-US"/>
        </w:rPr>
        <w:t xml:space="preserve">farmers at </w:t>
      </w:r>
      <w:r w:rsidR="00050F2C">
        <w:rPr>
          <w:rFonts w:cs="Arial"/>
          <w:szCs w:val="20"/>
          <w:lang w:val="en-US"/>
        </w:rPr>
        <w:t>the hosting farm</w:t>
      </w:r>
      <w:r>
        <w:rPr>
          <w:rFonts w:cs="Arial"/>
          <w:szCs w:val="20"/>
          <w:lang w:val="en-US"/>
        </w:rPr>
        <w:t>.</w:t>
      </w:r>
    </w:p>
    <w:p w14:paraId="140843CC" w14:textId="77777777" w:rsidR="0049215B" w:rsidRPr="00634967" w:rsidRDefault="0049215B" w:rsidP="00B5057A"/>
    <w:p w14:paraId="1C1DB4F0" w14:textId="77777777" w:rsidR="006C4C5F" w:rsidRDefault="006C4C5F">
      <w:pPr>
        <w:spacing w:after="160" w:line="259" w:lineRule="auto"/>
        <w:jc w:val="left"/>
        <w:rPr>
          <w:rFonts w:eastAsiaTheme="majorEastAsia" w:cstheme="majorBidi"/>
          <w:b/>
          <w:color w:val="4A782E"/>
          <w:sz w:val="32"/>
          <w:szCs w:val="32"/>
        </w:rPr>
      </w:pPr>
      <w:bookmarkStart w:id="17" w:name="_Toc511905189"/>
      <w:r>
        <w:br w:type="page"/>
      </w:r>
    </w:p>
    <w:p w14:paraId="3AB32E22" w14:textId="77777777" w:rsidR="009A7003" w:rsidRPr="00634967" w:rsidRDefault="00F008E5" w:rsidP="009A7003">
      <w:pPr>
        <w:pStyle w:val="Kop1"/>
        <w:spacing w:after="0"/>
        <w:jc w:val="left"/>
        <w:rPr>
          <w:lang w:val="en-GB"/>
        </w:rPr>
      </w:pPr>
      <w:bookmarkStart w:id="18" w:name="_Toc530084291"/>
      <w:r>
        <w:rPr>
          <w:lang w:val="en-GB"/>
        </w:rPr>
        <w:lastRenderedPageBreak/>
        <w:t>Demo</w:t>
      </w:r>
      <w:r w:rsidR="000D2E3D">
        <w:rPr>
          <w:lang w:val="en-GB"/>
        </w:rPr>
        <w:t>nstration</w:t>
      </w:r>
      <w:r>
        <w:rPr>
          <w:lang w:val="en-GB"/>
        </w:rPr>
        <w:t xml:space="preserve"> summary</w:t>
      </w:r>
      <w:bookmarkEnd w:id="16"/>
      <w:bookmarkEnd w:id="17"/>
      <w:bookmarkEnd w:id="18"/>
    </w:p>
    <w:p w14:paraId="06FDAB1E" w14:textId="77777777" w:rsidR="00B5057A" w:rsidRDefault="00B5057A" w:rsidP="00B5057A">
      <w:pPr>
        <w:pStyle w:val="Bullet-1"/>
        <w:numPr>
          <w:ilvl w:val="0"/>
          <w:numId w:val="0"/>
        </w:numPr>
        <w:ind w:left="113"/>
      </w:pPr>
      <w:bookmarkStart w:id="19" w:name="_Toc508195337"/>
    </w:p>
    <w:p w14:paraId="4C9A4C6E" w14:textId="77777777" w:rsidR="00545D27" w:rsidRDefault="00545D27" w:rsidP="00545D27">
      <w:pPr>
        <w:pStyle w:val="Kop2"/>
      </w:pPr>
      <w:bookmarkStart w:id="20" w:name="_Toc511905190"/>
      <w:bookmarkStart w:id="21" w:name="_Toc530084292"/>
      <w:r>
        <w:t>Farm</w:t>
      </w:r>
      <w:bookmarkEnd w:id="21"/>
    </w:p>
    <w:p w14:paraId="5672EA15" w14:textId="0D2E3F4C" w:rsidR="00735D2E" w:rsidRDefault="003B7F9E" w:rsidP="00545D27">
      <w:pPr>
        <w:spacing w:after="120"/>
        <w:rPr>
          <w:rFonts w:cs="Arial"/>
          <w:szCs w:val="20"/>
        </w:rPr>
      </w:pPr>
      <w:r>
        <w:rPr>
          <w:rFonts w:cs="Arial"/>
          <w:szCs w:val="20"/>
        </w:rPr>
        <w:t>The farm where the demonstration is held,</w:t>
      </w:r>
      <w:r w:rsidR="00545D27">
        <w:rPr>
          <w:rFonts w:cs="Arial"/>
          <w:szCs w:val="20"/>
        </w:rPr>
        <w:t xml:space="preserve"> is</w:t>
      </w:r>
      <w:r w:rsidR="00545D27" w:rsidRPr="00172489">
        <w:rPr>
          <w:rFonts w:cs="Arial"/>
          <w:szCs w:val="20"/>
        </w:rPr>
        <w:t xml:space="preserve"> a fourth generation </w:t>
      </w:r>
      <w:r w:rsidR="00413F01">
        <w:rPr>
          <w:rFonts w:cs="Arial"/>
          <w:szCs w:val="20"/>
        </w:rPr>
        <w:t xml:space="preserve">family </w:t>
      </w:r>
      <w:r w:rsidR="00545D27" w:rsidRPr="00172489">
        <w:rPr>
          <w:rFonts w:cs="Arial"/>
          <w:szCs w:val="20"/>
        </w:rPr>
        <w:t>farm</w:t>
      </w:r>
      <w:r w:rsidR="00723C32">
        <w:rPr>
          <w:rFonts w:cs="Arial"/>
          <w:szCs w:val="20"/>
        </w:rPr>
        <w:t xml:space="preserve"> (since 1890)</w:t>
      </w:r>
      <w:r w:rsidR="00545D27" w:rsidRPr="00172489">
        <w:rPr>
          <w:rFonts w:cs="Arial"/>
          <w:szCs w:val="20"/>
        </w:rPr>
        <w:t xml:space="preserve"> </w:t>
      </w:r>
      <w:r w:rsidR="00413F01">
        <w:rPr>
          <w:rFonts w:cs="Arial"/>
          <w:szCs w:val="20"/>
        </w:rPr>
        <w:t xml:space="preserve">that is located </w:t>
      </w:r>
      <w:r w:rsidR="00545D27" w:rsidRPr="00172489">
        <w:rPr>
          <w:rFonts w:cs="Arial"/>
          <w:szCs w:val="20"/>
        </w:rPr>
        <w:t xml:space="preserve">in </w:t>
      </w:r>
      <w:r>
        <w:rPr>
          <w:rFonts w:cs="Arial"/>
          <w:szCs w:val="20"/>
        </w:rPr>
        <w:t>a small village</w:t>
      </w:r>
      <w:r w:rsidR="00545D27" w:rsidRPr="00172489">
        <w:rPr>
          <w:rFonts w:cs="Arial"/>
          <w:szCs w:val="20"/>
        </w:rPr>
        <w:t xml:space="preserve"> near Brussels</w:t>
      </w:r>
      <w:r w:rsidR="00F75844">
        <w:rPr>
          <w:rFonts w:cs="Arial"/>
          <w:szCs w:val="20"/>
        </w:rPr>
        <w:t xml:space="preserve"> in Belgium</w:t>
      </w:r>
      <w:r w:rsidR="00545D27" w:rsidRPr="00172489">
        <w:rPr>
          <w:rFonts w:cs="Arial"/>
          <w:szCs w:val="20"/>
        </w:rPr>
        <w:t>. The 1</w:t>
      </w:r>
      <w:r w:rsidR="004F7BE8">
        <w:rPr>
          <w:rFonts w:cs="Arial"/>
          <w:szCs w:val="20"/>
        </w:rPr>
        <w:t>5</w:t>
      </w:r>
      <w:r w:rsidR="00545D27" w:rsidRPr="00172489">
        <w:rPr>
          <w:rFonts w:cs="Arial"/>
          <w:szCs w:val="20"/>
        </w:rPr>
        <w:t xml:space="preserve">0-hectare </w:t>
      </w:r>
      <w:r>
        <w:rPr>
          <w:rFonts w:cs="Arial"/>
          <w:szCs w:val="20"/>
        </w:rPr>
        <w:t>farm</w:t>
      </w:r>
      <w:r w:rsidR="00545D27" w:rsidRPr="00172489">
        <w:rPr>
          <w:rFonts w:cs="Arial"/>
          <w:szCs w:val="20"/>
        </w:rPr>
        <w:t xml:space="preserve"> </w:t>
      </w:r>
      <w:r w:rsidR="00723C32">
        <w:rPr>
          <w:rFonts w:cs="Arial"/>
          <w:szCs w:val="20"/>
        </w:rPr>
        <w:t>grows</w:t>
      </w:r>
      <w:r w:rsidR="00545D27" w:rsidRPr="00172489">
        <w:rPr>
          <w:rFonts w:cs="Arial"/>
          <w:szCs w:val="20"/>
        </w:rPr>
        <w:t xml:space="preserve"> potatoes for the crisps industry in a four-year rotation across hilly fields on well drained and fertile sandy loam soil. Wheat, corn, sugar beet, oilseed rape and barley make up the other crops. In addition, the farm cultivates three hectares of apples and pears, which are mainly sold directly at the farm.</w:t>
      </w:r>
    </w:p>
    <w:p w14:paraId="118B0478" w14:textId="77777777" w:rsidR="004F7BE8" w:rsidRDefault="00735D2E" w:rsidP="00545D27">
      <w:pPr>
        <w:spacing w:after="120"/>
        <w:rPr>
          <w:rFonts w:cs="Arial"/>
          <w:szCs w:val="20"/>
        </w:rPr>
      </w:pPr>
      <w:r>
        <w:rPr>
          <w:noProof/>
          <w:lang w:eastAsia="en-GB"/>
        </w:rPr>
        <w:drawing>
          <wp:inline distT="0" distB="0" distL="0" distR="0" wp14:anchorId="1422AA63" wp14:editId="10EF4C91">
            <wp:extent cx="5400040" cy="3569970"/>
            <wp:effectExtent l="0" t="0" r="0" b="0"/>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400040" cy="3569970"/>
                    </a:xfrm>
                    <a:prstGeom prst="rect">
                      <a:avLst/>
                    </a:prstGeom>
                  </pic:spPr>
                </pic:pic>
              </a:graphicData>
            </a:graphic>
          </wp:inline>
        </w:drawing>
      </w:r>
      <w:r w:rsidR="004F7BE8">
        <w:rPr>
          <w:rFonts w:cs="Arial"/>
          <w:szCs w:val="20"/>
        </w:rPr>
        <w:t xml:space="preserve"> </w:t>
      </w:r>
    </w:p>
    <w:p w14:paraId="1D372518" w14:textId="77777777" w:rsidR="003754A9" w:rsidRDefault="00735D2E" w:rsidP="00545D27">
      <w:pPr>
        <w:spacing w:after="120"/>
        <w:rPr>
          <w:rFonts w:cs="Arial"/>
          <w:szCs w:val="20"/>
        </w:rPr>
      </w:pPr>
      <w:r>
        <w:rPr>
          <w:noProof/>
          <w:lang w:eastAsia="en-GB"/>
        </w:rPr>
        <w:lastRenderedPageBreak/>
        <w:drawing>
          <wp:inline distT="0" distB="0" distL="0" distR="0" wp14:anchorId="47591DC8" wp14:editId="40D869F5">
            <wp:extent cx="5400040" cy="3601085"/>
            <wp:effectExtent l="0" t="0" r="0" b="0"/>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400040" cy="3601085"/>
                    </a:xfrm>
                    <a:prstGeom prst="rect">
                      <a:avLst/>
                    </a:prstGeom>
                  </pic:spPr>
                </pic:pic>
              </a:graphicData>
            </a:graphic>
          </wp:inline>
        </w:drawing>
      </w:r>
    </w:p>
    <w:p w14:paraId="6796D7B8" w14:textId="37075BD6" w:rsidR="00A561F4" w:rsidRDefault="00A561F4" w:rsidP="00A561F4">
      <w:pPr>
        <w:spacing w:after="120"/>
        <w:rPr>
          <w:rFonts w:cs="Arial"/>
          <w:szCs w:val="20"/>
        </w:rPr>
      </w:pPr>
      <w:r>
        <w:rPr>
          <w:rFonts w:cs="Arial"/>
          <w:szCs w:val="20"/>
        </w:rPr>
        <w:t xml:space="preserve">In 2011 they started participating in some projects on sustainability and on farm-research. The first demo was </w:t>
      </w:r>
      <w:r w:rsidR="00413F01">
        <w:rPr>
          <w:rFonts w:cs="Arial"/>
          <w:szCs w:val="20"/>
        </w:rPr>
        <w:t xml:space="preserve">on </w:t>
      </w:r>
      <w:r>
        <w:rPr>
          <w:rFonts w:cs="Arial"/>
          <w:szCs w:val="20"/>
        </w:rPr>
        <w:t xml:space="preserve">erosion measures. The next step was a collaboration with the research farm PCFruit on research on a mixed hedge around the pear plantation. </w:t>
      </w:r>
    </w:p>
    <w:p w14:paraId="20DE8B0F" w14:textId="77777777" w:rsidR="004926B2" w:rsidRPr="004926B2" w:rsidRDefault="004F7BE8" w:rsidP="004926B2">
      <w:pPr>
        <w:spacing w:after="120"/>
        <w:rPr>
          <w:rFonts w:cs="Arial"/>
          <w:szCs w:val="20"/>
        </w:rPr>
      </w:pPr>
      <w:r>
        <w:rPr>
          <w:rFonts w:cs="Arial"/>
          <w:szCs w:val="20"/>
        </w:rPr>
        <w:t>In 20</w:t>
      </w:r>
      <w:r w:rsidR="00EF0D18">
        <w:rPr>
          <w:rFonts w:cs="Arial"/>
          <w:szCs w:val="20"/>
        </w:rPr>
        <w:t>14</w:t>
      </w:r>
      <w:r w:rsidR="00285455">
        <w:rPr>
          <w:rFonts w:cs="Arial"/>
          <w:szCs w:val="20"/>
        </w:rPr>
        <w:t xml:space="preserve">, they became the first Bayer Forward Farm worldwide. </w:t>
      </w:r>
      <w:r w:rsidR="00285455" w:rsidRPr="00285455">
        <w:rPr>
          <w:rFonts w:cs="Arial"/>
          <w:szCs w:val="20"/>
        </w:rPr>
        <w:t xml:space="preserve">Bayer joined forces with </w:t>
      </w:r>
      <w:r w:rsidR="003B7F9E">
        <w:rPr>
          <w:rFonts w:cs="Arial"/>
          <w:szCs w:val="20"/>
        </w:rPr>
        <w:t>the farmers</w:t>
      </w:r>
      <w:r w:rsidR="00285455" w:rsidRPr="00285455">
        <w:rPr>
          <w:rFonts w:cs="Arial"/>
          <w:szCs w:val="20"/>
        </w:rPr>
        <w:t xml:space="preserve"> to test a number of innovative and sustainable agricultural concepts.</w:t>
      </w:r>
      <w:r w:rsidR="004926B2">
        <w:rPr>
          <w:rFonts w:cs="Arial"/>
          <w:szCs w:val="20"/>
        </w:rPr>
        <w:t xml:space="preserve"> </w:t>
      </w:r>
      <w:r w:rsidR="004926B2" w:rsidRPr="004926B2">
        <w:rPr>
          <w:rFonts w:cs="Arial"/>
          <w:szCs w:val="20"/>
        </w:rPr>
        <w:t>For example, the farm makes use of advanced weather stations, in order to better estimate when the possible disease pressure in the crops increases. The tractors work with GPS-techniques to carry out the treatment of crops to a depth of 2 cm. A system was also installed to process the cleaning water in an environmentally friendly way, with residues of crop protection agents. In addition, insects are used at Hof ten Bosch to combat their harmful species and grass and flower zones are created between the fields to stimulate biodiversity.</w:t>
      </w:r>
    </w:p>
    <w:p w14:paraId="1489706E" w14:textId="77777777" w:rsidR="00545D27" w:rsidRDefault="004F7BE8" w:rsidP="00545D27">
      <w:pPr>
        <w:spacing w:after="120"/>
        <w:rPr>
          <w:rFonts w:cs="Arial"/>
          <w:szCs w:val="20"/>
        </w:rPr>
      </w:pPr>
      <w:r>
        <w:rPr>
          <w:rFonts w:cs="Arial"/>
          <w:szCs w:val="20"/>
        </w:rPr>
        <w:t xml:space="preserve">In May 2018, </w:t>
      </w:r>
      <w:r w:rsidR="003B7F9E">
        <w:rPr>
          <w:rFonts w:cs="Arial"/>
          <w:szCs w:val="20"/>
        </w:rPr>
        <w:t>the farm</w:t>
      </w:r>
      <w:r>
        <w:rPr>
          <w:rFonts w:cs="Arial"/>
          <w:szCs w:val="20"/>
        </w:rPr>
        <w:t xml:space="preserve"> opened an educational beekeeping centre in collaboration with the Beekeepers Association of Vlaams-Brabant and the Bayer Bee Care Centre. </w:t>
      </w:r>
      <w:r w:rsidRPr="004F7BE8">
        <w:rPr>
          <w:rFonts w:cs="Arial"/>
          <w:szCs w:val="20"/>
        </w:rPr>
        <w:t xml:space="preserve">They placed </w:t>
      </w:r>
      <w:r w:rsidR="00CB4636">
        <w:rPr>
          <w:rFonts w:cs="Arial"/>
          <w:szCs w:val="20"/>
        </w:rPr>
        <w:t xml:space="preserve">6 </w:t>
      </w:r>
      <w:r w:rsidRPr="004F7BE8">
        <w:rPr>
          <w:rFonts w:cs="Arial"/>
          <w:szCs w:val="20"/>
        </w:rPr>
        <w:t>bee hives, laid flower borders and planted mixed hedges.</w:t>
      </w:r>
    </w:p>
    <w:p w14:paraId="77AAE55A" w14:textId="77777777" w:rsidR="00545D27" w:rsidRPr="00172489" w:rsidRDefault="00545D27" w:rsidP="00545D27">
      <w:pPr>
        <w:spacing w:after="120"/>
        <w:rPr>
          <w:rFonts w:cs="Arial"/>
          <w:szCs w:val="20"/>
        </w:rPr>
      </w:pPr>
    </w:p>
    <w:p w14:paraId="722DB324" w14:textId="77777777" w:rsidR="00545D27" w:rsidRDefault="00545D27" w:rsidP="00545D27">
      <w:pPr>
        <w:pStyle w:val="Kop2"/>
      </w:pPr>
      <w:bookmarkStart w:id="22" w:name="_Toc530084293"/>
      <w:r>
        <w:t>Organisation of the demonstration activities</w:t>
      </w:r>
      <w:bookmarkEnd w:id="22"/>
    </w:p>
    <w:p w14:paraId="5E3E593F" w14:textId="77777777" w:rsidR="00017574" w:rsidRDefault="00172489" w:rsidP="00172489">
      <w:pPr>
        <w:spacing w:after="120"/>
        <w:rPr>
          <w:rFonts w:cs="Arial"/>
          <w:szCs w:val="20"/>
        </w:rPr>
      </w:pPr>
      <w:r w:rsidRPr="00172489">
        <w:rPr>
          <w:rFonts w:cs="Arial"/>
          <w:szCs w:val="20"/>
        </w:rPr>
        <w:t xml:space="preserve">Some demonstrations </w:t>
      </w:r>
      <w:r w:rsidR="00570385">
        <w:rPr>
          <w:rFonts w:cs="Arial"/>
          <w:szCs w:val="20"/>
        </w:rPr>
        <w:t xml:space="preserve">at </w:t>
      </w:r>
      <w:r w:rsidR="003B7F9E">
        <w:rPr>
          <w:rFonts w:cs="Arial"/>
          <w:szCs w:val="20"/>
        </w:rPr>
        <w:t>the farm</w:t>
      </w:r>
      <w:r w:rsidR="00570385">
        <w:rPr>
          <w:rFonts w:cs="Arial"/>
          <w:szCs w:val="20"/>
        </w:rPr>
        <w:t xml:space="preserve"> </w:t>
      </w:r>
      <w:r w:rsidRPr="00172489">
        <w:rPr>
          <w:rFonts w:cs="Arial"/>
          <w:szCs w:val="20"/>
        </w:rPr>
        <w:t>are organised and led by Bayer</w:t>
      </w:r>
      <w:r w:rsidR="00570385">
        <w:rPr>
          <w:rFonts w:cs="Arial"/>
          <w:szCs w:val="20"/>
        </w:rPr>
        <w:t xml:space="preserve"> </w:t>
      </w:r>
      <w:r w:rsidR="00F66A10">
        <w:rPr>
          <w:rFonts w:cs="Arial"/>
          <w:szCs w:val="20"/>
        </w:rPr>
        <w:t xml:space="preserve">advisors </w:t>
      </w:r>
      <w:r w:rsidR="00570385">
        <w:rPr>
          <w:rFonts w:cs="Arial"/>
          <w:szCs w:val="20"/>
        </w:rPr>
        <w:t xml:space="preserve">(in the context of the Bayer ForwardFarming program, </w:t>
      </w:r>
      <w:r w:rsidR="00570385" w:rsidRPr="00172489">
        <w:rPr>
          <w:rFonts w:cs="Arial"/>
          <w:szCs w:val="20"/>
        </w:rPr>
        <w:t>which is the knowledge platform on sustainable agricultural practices</w:t>
      </w:r>
      <w:r w:rsidR="00570385">
        <w:rPr>
          <w:rFonts w:cs="Arial"/>
          <w:szCs w:val="20"/>
        </w:rPr>
        <w:t xml:space="preserve"> of Bayer)</w:t>
      </w:r>
      <w:r w:rsidRPr="00172489">
        <w:rPr>
          <w:rFonts w:cs="Arial"/>
          <w:szCs w:val="20"/>
        </w:rPr>
        <w:t xml:space="preserve">, some by </w:t>
      </w:r>
      <w:r w:rsidR="003B7F9E">
        <w:rPr>
          <w:rFonts w:cs="Arial"/>
          <w:szCs w:val="20"/>
        </w:rPr>
        <w:t xml:space="preserve">the </w:t>
      </w:r>
      <w:r w:rsidRPr="00172489">
        <w:rPr>
          <w:rFonts w:cs="Arial"/>
          <w:szCs w:val="20"/>
        </w:rPr>
        <w:t>farmers themselves.</w:t>
      </w:r>
      <w:r>
        <w:rPr>
          <w:rFonts w:cs="Arial"/>
          <w:szCs w:val="20"/>
        </w:rPr>
        <w:t xml:space="preserve"> </w:t>
      </w:r>
      <w:r w:rsidRPr="00172489">
        <w:rPr>
          <w:rFonts w:cs="Arial"/>
          <w:szCs w:val="20"/>
        </w:rPr>
        <w:t xml:space="preserve">Projects and field tests are also undertaken in collaboration with public and private partners, such as </w:t>
      </w:r>
      <w:r w:rsidR="00643939">
        <w:rPr>
          <w:rFonts w:cs="Arial"/>
          <w:szCs w:val="20"/>
        </w:rPr>
        <w:t xml:space="preserve">the </w:t>
      </w:r>
      <w:r w:rsidRPr="00172489">
        <w:rPr>
          <w:rFonts w:cs="Arial"/>
          <w:szCs w:val="20"/>
        </w:rPr>
        <w:t>University of Ghent, John Deere or Yara.</w:t>
      </w:r>
    </w:p>
    <w:p w14:paraId="18F2B8C1" w14:textId="77777777" w:rsidR="00545D27" w:rsidRPr="00172489" w:rsidRDefault="00545D27" w:rsidP="00172489">
      <w:pPr>
        <w:spacing w:after="120"/>
        <w:rPr>
          <w:rFonts w:cs="Arial"/>
          <w:szCs w:val="20"/>
        </w:rPr>
      </w:pPr>
    </w:p>
    <w:p w14:paraId="32A6890C" w14:textId="77777777" w:rsidR="00172489" w:rsidRPr="00172489" w:rsidRDefault="00172489" w:rsidP="00F75844">
      <w:pPr>
        <w:pStyle w:val="Kop2"/>
      </w:pPr>
      <w:bookmarkStart w:id="23" w:name="_Toc530084294"/>
      <w:r w:rsidRPr="00172489">
        <w:lastRenderedPageBreak/>
        <w:t>What is the main problem that is addressed?</w:t>
      </w:r>
      <w:bookmarkEnd w:id="23"/>
    </w:p>
    <w:p w14:paraId="39E46F65" w14:textId="77777777" w:rsidR="00172489" w:rsidRPr="00F75844" w:rsidRDefault="00172489" w:rsidP="00F75844">
      <w:pPr>
        <w:spacing w:after="120"/>
        <w:rPr>
          <w:rFonts w:cs="Arial"/>
          <w:szCs w:val="20"/>
        </w:rPr>
      </w:pPr>
      <w:r w:rsidRPr="00F75844">
        <w:rPr>
          <w:rFonts w:cs="Arial"/>
          <w:szCs w:val="20"/>
        </w:rPr>
        <w:t>The objective of the demonstrations is sharing good practices on sustainable field practices (mainly crop protection, new cultivations, low-drift nozzles, weather station data, precision farming, water protection).</w:t>
      </w:r>
    </w:p>
    <w:p w14:paraId="0B924DF6" w14:textId="77777777" w:rsidR="00F75844" w:rsidRPr="00172489" w:rsidRDefault="00F75844" w:rsidP="00172489">
      <w:pPr>
        <w:pStyle w:val="Bullet-1"/>
        <w:numPr>
          <w:ilvl w:val="0"/>
          <w:numId w:val="0"/>
        </w:numPr>
        <w:spacing w:after="120" w:line="276" w:lineRule="auto"/>
        <w:jc w:val="both"/>
        <w:rPr>
          <w:rFonts w:cs="Arial"/>
        </w:rPr>
      </w:pPr>
    </w:p>
    <w:p w14:paraId="06C588CC" w14:textId="77777777" w:rsidR="00172489" w:rsidRPr="00172489" w:rsidRDefault="00172489" w:rsidP="00F75844">
      <w:pPr>
        <w:pStyle w:val="Kop2"/>
      </w:pPr>
      <w:bookmarkStart w:id="24" w:name="_Toc530084295"/>
      <w:r w:rsidRPr="00172489">
        <w:t>What is demonstrated?</w:t>
      </w:r>
      <w:bookmarkEnd w:id="24"/>
    </w:p>
    <w:p w14:paraId="631DB6F3" w14:textId="77777777" w:rsidR="00172489" w:rsidRDefault="00172489" w:rsidP="00172489">
      <w:pPr>
        <w:spacing w:after="120"/>
        <w:rPr>
          <w:rFonts w:cs="Arial"/>
          <w:szCs w:val="20"/>
        </w:rPr>
      </w:pPr>
      <w:r w:rsidRPr="00172489">
        <w:rPr>
          <w:rFonts w:cs="Arial"/>
          <w:szCs w:val="20"/>
        </w:rPr>
        <w:t>The farmers as well as Bayer experts demonstrate innovative solutions for sustainable agriculture by field demonstrations, documentation, training sessions, etc.</w:t>
      </w:r>
      <w:r w:rsidR="00A25403">
        <w:rPr>
          <w:rFonts w:cs="Arial"/>
          <w:szCs w:val="20"/>
        </w:rPr>
        <w:t xml:space="preserve">: crop protection, new cultivations, low-drift nozzles, weather station data, precision farming, water protection, </w:t>
      </w:r>
      <w:r w:rsidR="00643939">
        <w:rPr>
          <w:rFonts w:cs="Arial"/>
          <w:szCs w:val="20"/>
        </w:rPr>
        <w:t>etc.</w:t>
      </w:r>
    </w:p>
    <w:p w14:paraId="06007501" w14:textId="77777777" w:rsidR="007D4C05" w:rsidRDefault="00643939" w:rsidP="00172489">
      <w:pPr>
        <w:spacing w:after="120"/>
        <w:rPr>
          <w:rFonts w:cs="Arial"/>
          <w:szCs w:val="20"/>
        </w:rPr>
      </w:pPr>
      <w:r>
        <w:rPr>
          <w:rFonts w:cs="Arial"/>
          <w:szCs w:val="20"/>
        </w:rPr>
        <w:t xml:space="preserve">The figure below shows the visitor tour </w:t>
      </w:r>
      <w:r w:rsidR="005B4C82">
        <w:rPr>
          <w:rFonts w:cs="Arial"/>
          <w:szCs w:val="20"/>
        </w:rPr>
        <w:t>on</w:t>
      </w:r>
      <w:r>
        <w:rPr>
          <w:rFonts w:cs="Arial"/>
          <w:szCs w:val="20"/>
        </w:rPr>
        <w:t xml:space="preserve"> </w:t>
      </w:r>
      <w:r w:rsidR="00DB69AF">
        <w:rPr>
          <w:rFonts w:cs="Arial"/>
          <w:szCs w:val="20"/>
        </w:rPr>
        <w:t>the farm</w:t>
      </w:r>
      <w:r>
        <w:rPr>
          <w:rFonts w:cs="Arial"/>
          <w:szCs w:val="20"/>
        </w:rPr>
        <w:t>:</w:t>
      </w:r>
    </w:p>
    <w:p w14:paraId="5A9549FB" w14:textId="77777777" w:rsidR="00643939" w:rsidRDefault="006A45E3" w:rsidP="00172489">
      <w:pPr>
        <w:spacing w:after="120"/>
        <w:rPr>
          <w:rFonts w:cs="Arial"/>
          <w:szCs w:val="20"/>
        </w:rPr>
      </w:pPr>
      <w:r>
        <w:rPr>
          <w:noProof/>
          <w:lang w:eastAsia="en-GB"/>
        </w:rPr>
        <mc:AlternateContent>
          <mc:Choice Requires="wps">
            <w:drawing>
              <wp:anchor distT="0" distB="0" distL="114300" distR="114300" simplePos="0" relativeHeight="251680768" behindDoc="0" locked="0" layoutInCell="1" allowOverlap="1" wp14:anchorId="4965AFD9" wp14:editId="5D17FB7C">
                <wp:simplePos x="0" y="0"/>
                <wp:positionH relativeFrom="column">
                  <wp:posOffset>251231</wp:posOffset>
                </wp:positionH>
                <wp:positionV relativeFrom="paragraph">
                  <wp:posOffset>249403</wp:posOffset>
                </wp:positionV>
                <wp:extent cx="1177748" cy="380390"/>
                <wp:effectExtent l="0" t="0" r="3810" b="635"/>
                <wp:wrapNone/>
                <wp:docPr id="30" name="Tekstvak 30"/>
                <wp:cNvGraphicFramePr/>
                <a:graphic xmlns:a="http://schemas.openxmlformats.org/drawingml/2006/main">
                  <a:graphicData uri="http://schemas.microsoft.com/office/word/2010/wordprocessingShape">
                    <wps:wsp>
                      <wps:cNvSpPr txBox="1"/>
                      <wps:spPr>
                        <a:xfrm>
                          <a:off x="0" y="0"/>
                          <a:ext cx="1177748" cy="380390"/>
                        </a:xfrm>
                        <a:prstGeom prst="rect">
                          <a:avLst/>
                        </a:prstGeom>
                        <a:solidFill>
                          <a:schemeClr val="lt1"/>
                        </a:solidFill>
                        <a:ln w="6350">
                          <a:noFill/>
                        </a:ln>
                      </wps:spPr>
                      <wps:txbx>
                        <w:txbxContent>
                          <w:p w14:paraId="276E36C1" w14:textId="77777777" w:rsidR="00525163" w:rsidRPr="006A45E3" w:rsidRDefault="00525163">
                            <w:pPr>
                              <w:rPr>
                                <w:lang w:val="nl-BE"/>
                              </w:rPr>
                            </w:pPr>
                            <w:r>
                              <w:rPr>
                                <w:lang w:val="nl-BE"/>
                              </w:rPr>
                              <w:t>VISITOR TOUR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965AFD9" id="Tekstvak 30" o:spid="_x0000_s1027" type="#_x0000_t202" style="position:absolute;left:0;text-align:left;margin-left:19.8pt;margin-top:19.65pt;width:92.75pt;height:29.95pt;z-index:25168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" fillcolor="white [3201]" stroked="f" strokeweight=".5pt">
                <v:textbox>
                  <w:txbxContent>
                    <w:p w14:paraId="276E36C1" w14:textId="77777777" w:rsidR="00525163" w:rsidRPr="006A45E3" w:rsidRDefault="00525163">
                      <w:pPr>
                        <w:rPr>
                          <w:lang w:val="nl-BE"/>
                        </w:rPr>
                      </w:pPr>
                      <w:r>
                        <w:rPr>
                          <w:lang w:val="nl-BE"/>
                        </w:rPr>
                        <w:t>VISITOR TOUR</w:t>
                      </w:r>
                    </w:p>
                  </w:txbxContent>
                </v:textbox>
              </v:shape>
            </w:pict>
          </mc:Fallback>
        </mc:AlternateContent>
      </w:r>
      <w:r w:rsidR="007B0B6C">
        <w:rPr>
          <w:noProof/>
          <w:lang w:eastAsia="en-GB"/>
        </w:rPr>
        <w:drawing>
          <wp:inline distT="0" distB="0" distL="0" distR="0" wp14:anchorId="7C17B436" wp14:editId="34697899">
            <wp:extent cx="5588392" cy="2913797"/>
            <wp:effectExtent l="0" t="0" r="0" b="1270"/>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591005" cy="2915159"/>
                    </a:xfrm>
                    <a:prstGeom prst="rect">
                      <a:avLst/>
                    </a:prstGeom>
                  </pic:spPr>
                </pic:pic>
              </a:graphicData>
            </a:graphic>
          </wp:inline>
        </w:drawing>
      </w:r>
    </w:p>
    <w:p w14:paraId="2C43F8E1" w14:textId="77777777" w:rsidR="00F75844" w:rsidRPr="00172489" w:rsidRDefault="00F75844" w:rsidP="00172489">
      <w:pPr>
        <w:spacing w:after="120"/>
        <w:rPr>
          <w:rFonts w:cs="Arial"/>
          <w:szCs w:val="20"/>
        </w:rPr>
      </w:pPr>
    </w:p>
    <w:p w14:paraId="46AF8948" w14:textId="77777777" w:rsidR="00172489" w:rsidRPr="00172489" w:rsidRDefault="00172489" w:rsidP="00F75844">
      <w:pPr>
        <w:pStyle w:val="Kop2"/>
      </w:pPr>
      <w:bookmarkStart w:id="25" w:name="_Toc530084296"/>
      <w:r w:rsidRPr="00172489">
        <w:t>What role does sustainability play?</w:t>
      </w:r>
      <w:bookmarkEnd w:id="25"/>
    </w:p>
    <w:p w14:paraId="57327C2D" w14:textId="77777777" w:rsidR="00172489" w:rsidRDefault="00172489" w:rsidP="00172489">
      <w:pPr>
        <w:spacing w:after="120"/>
        <w:rPr>
          <w:rFonts w:cs="Arial"/>
          <w:szCs w:val="20"/>
        </w:rPr>
      </w:pPr>
      <w:r w:rsidRPr="00172489">
        <w:rPr>
          <w:rFonts w:cs="Arial"/>
          <w:szCs w:val="20"/>
        </w:rPr>
        <w:t xml:space="preserve">Sustainability is an integral part of the demonstrations. </w:t>
      </w:r>
      <w:r w:rsidR="009F5BCB">
        <w:rPr>
          <w:rFonts w:cs="Arial"/>
          <w:szCs w:val="20"/>
        </w:rPr>
        <w:t>The hosting farm</w:t>
      </w:r>
      <w:r w:rsidRPr="00172489">
        <w:rPr>
          <w:rFonts w:cs="Arial"/>
          <w:szCs w:val="20"/>
        </w:rPr>
        <w:t xml:space="preserve"> aims for a balance between raising productivity on the one hand and maintaining the fertility of the field and </w:t>
      </w:r>
      <w:hyperlink r:id="rId51" w:history="1">
        <w:r w:rsidRPr="00172489">
          <w:rPr>
            <w:rFonts w:cs="Arial"/>
            <w:szCs w:val="20"/>
          </w:rPr>
          <w:t>protecting biodiversity</w:t>
        </w:r>
      </w:hyperlink>
      <w:r w:rsidRPr="00172489">
        <w:rPr>
          <w:rFonts w:cs="Arial"/>
          <w:szCs w:val="20"/>
        </w:rPr>
        <w:t xml:space="preserve"> by the responsible and correct use of crop protection products on the other hand: combining economic success with environmental and social responsibility. </w:t>
      </w:r>
    </w:p>
    <w:p w14:paraId="46D2AF33" w14:textId="77777777" w:rsidR="007C1D1E" w:rsidRPr="00172489" w:rsidRDefault="007C1D1E" w:rsidP="00172489">
      <w:pPr>
        <w:spacing w:after="120"/>
        <w:rPr>
          <w:rFonts w:cs="Arial"/>
          <w:szCs w:val="20"/>
        </w:rPr>
      </w:pPr>
    </w:p>
    <w:p w14:paraId="1B98241A" w14:textId="77777777" w:rsidR="00172489" w:rsidRPr="00172489" w:rsidRDefault="00172489" w:rsidP="00F75844">
      <w:pPr>
        <w:pStyle w:val="Kop2"/>
      </w:pPr>
      <w:bookmarkStart w:id="26" w:name="_Toc530084297"/>
      <w:r w:rsidRPr="00172489">
        <w:t>What is the objective of the demonstration?</w:t>
      </w:r>
      <w:bookmarkEnd w:id="26"/>
    </w:p>
    <w:p w14:paraId="36ADB47D" w14:textId="77777777" w:rsidR="00172489" w:rsidRDefault="00172489" w:rsidP="00172489">
      <w:pPr>
        <w:spacing w:after="120"/>
        <w:rPr>
          <w:rFonts w:cs="Arial"/>
          <w:szCs w:val="20"/>
        </w:rPr>
      </w:pPr>
      <w:r w:rsidRPr="00172489">
        <w:rPr>
          <w:rFonts w:cs="Arial"/>
          <w:szCs w:val="20"/>
        </w:rPr>
        <w:t>The objective of the demonstrations for farmers is sharing knowledge and good practices on field practices. But the demonstrations also show regulatory authorities what is possible, how the very specialised technologies can reduce the impact of plant protection products on the environment.</w:t>
      </w:r>
    </w:p>
    <w:p w14:paraId="40F1FE58" w14:textId="77777777" w:rsidR="00F75844" w:rsidRPr="00172489" w:rsidRDefault="00F75844" w:rsidP="00172489">
      <w:pPr>
        <w:spacing w:after="120"/>
        <w:rPr>
          <w:rFonts w:cs="Arial"/>
          <w:szCs w:val="20"/>
        </w:rPr>
      </w:pPr>
    </w:p>
    <w:p w14:paraId="1EB75521" w14:textId="77777777" w:rsidR="00172489" w:rsidRPr="00172489" w:rsidRDefault="00172489" w:rsidP="00F75844">
      <w:pPr>
        <w:pStyle w:val="Kop2"/>
      </w:pPr>
      <w:bookmarkStart w:id="27" w:name="_Toc530084298"/>
      <w:r w:rsidRPr="00172489">
        <w:lastRenderedPageBreak/>
        <w:t>Who are the targeted visitors?</w:t>
      </w:r>
      <w:bookmarkEnd w:id="27"/>
    </w:p>
    <w:p w14:paraId="7A49A0B0" w14:textId="300EBBDC" w:rsidR="00F75844" w:rsidRDefault="00172489" w:rsidP="004901B7">
      <w:pPr>
        <w:spacing w:after="120"/>
        <w:rPr>
          <w:rFonts w:cs="Arial"/>
          <w:szCs w:val="20"/>
        </w:rPr>
      </w:pPr>
      <w:r w:rsidRPr="00172489">
        <w:rPr>
          <w:rFonts w:cs="Arial"/>
          <w:szCs w:val="20"/>
        </w:rPr>
        <w:t xml:space="preserve">The demonstrations bring together many stakeholders, including farmers, </w:t>
      </w:r>
      <w:r w:rsidR="00FD32AF">
        <w:rPr>
          <w:rFonts w:cs="Arial"/>
          <w:szCs w:val="20"/>
        </w:rPr>
        <w:t xml:space="preserve">consumers, </w:t>
      </w:r>
      <w:r w:rsidR="004F5EED">
        <w:rPr>
          <w:rFonts w:cs="Arial"/>
          <w:szCs w:val="20"/>
        </w:rPr>
        <w:t xml:space="preserve">universities and schools, </w:t>
      </w:r>
      <w:r w:rsidRPr="00172489">
        <w:rPr>
          <w:rFonts w:cs="Arial"/>
          <w:szCs w:val="20"/>
        </w:rPr>
        <w:t>machine builders, food chain representatives</w:t>
      </w:r>
      <w:r w:rsidR="00017574">
        <w:rPr>
          <w:rFonts w:cs="Arial"/>
          <w:szCs w:val="20"/>
        </w:rPr>
        <w:t xml:space="preserve"> like food processing industry and retailers</w:t>
      </w:r>
      <w:r w:rsidRPr="00172489">
        <w:rPr>
          <w:rFonts w:cs="Arial"/>
          <w:szCs w:val="20"/>
        </w:rPr>
        <w:t>, politicians and regulatory authorities from all over Europe.</w:t>
      </w:r>
      <w:r w:rsidR="004901B7" w:rsidRPr="004901B7">
        <w:rPr>
          <w:rFonts w:cs="Arial"/>
          <w:szCs w:val="20"/>
        </w:rPr>
        <w:t xml:space="preserve"> </w:t>
      </w:r>
      <w:r w:rsidR="004901B7">
        <w:rPr>
          <w:rFonts w:cs="Arial"/>
          <w:szCs w:val="20"/>
        </w:rPr>
        <w:t>About 1/3 of the visitors are farmers, 1/3 are food chain stakeholders and research</w:t>
      </w:r>
      <w:r w:rsidR="00413F01">
        <w:rPr>
          <w:rFonts w:cs="Arial"/>
          <w:szCs w:val="20"/>
        </w:rPr>
        <w:t>ers</w:t>
      </w:r>
      <w:r w:rsidR="004901B7">
        <w:rPr>
          <w:rFonts w:cs="Arial"/>
          <w:szCs w:val="20"/>
        </w:rPr>
        <w:t xml:space="preserve"> and 1/3 administrations and policy makers.</w:t>
      </w:r>
    </w:p>
    <w:p w14:paraId="75A667A3" w14:textId="77777777" w:rsidR="009E77A7" w:rsidRPr="00172489" w:rsidRDefault="009E77A7" w:rsidP="00172489">
      <w:pPr>
        <w:spacing w:after="120"/>
        <w:rPr>
          <w:rFonts w:cs="Arial"/>
          <w:szCs w:val="20"/>
        </w:rPr>
      </w:pPr>
    </w:p>
    <w:p w14:paraId="0BE2C10B" w14:textId="77777777" w:rsidR="00172489" w:rsidRPr="00172489" w:rsidRDefault="00172489" w:rsidP="00F75844">
      <w:pPr>
        <w:pStyle w:val="Kop2"/>
      </w:pPr>
      <w:bookmarkStart w:id="28" w:name="_Toc530084299"/>
      <w:r w:rsidRPr="00172489">
        <w:t>What could be main lessons for the PLAID project?</w:t>
      </w:r>
      <w:bookmarkEnd w:id="28"/>
    </w:p>
    <w:p w14:paraId="15147AF8" w14:textId="77777777" w:rsidR="00172489" w:rsidRPr="00172489" w:rsidRDefault="00172489" w:rsidP="00172489">
      <w:pPr>
        <w:rPr>
          <w:rFonts w:cs="Arial"/>
          <w:szCs w:val="20"/>
        </w:rPr>
      </w:pPr>
      <w:r w:rsidRPr="00172489">
        <w:rPr>
          <w:rFonts w:cs="Arial"/>
          <w:szCs w:val="20"/>
        </w:rPr>
        <w:t>The case provides an interesting example of a fruitful collaboration between farmers and a commercial supplier. Visitors can have a look at the newest techniques in crop protection, smart farming, etc</w:t>
      </w:r>
      <w:r w:rsidR="007C1D1E">
        <w:rPr>
          <w:rFonts w:cs="Arial"/>
          <w:szCs w:val="20"/>
        </w:rPr>
        <w:t>.</w:t>
      </w:r>
      <w:r w:rsidRPr="00172489">
        <w:rPr>
          <w:rFonts w:cs="Arial"/>
          <w:szCs w:val="20"/>
        </w:rPr>
        <w:t xml:space="preserve"> on a real working farm.  Very interesting is that visitors include farmers as well as food chain representatives, politicians and regulatory authorities. </w:t>
      </w:r>
    </w:p>
    <w:p w14:paraId="4DBE49DE" w14:textId="77777777" w:rsidR="00172489" w:rsidRPr="00172489" w:rsidRDefault="00172489" w:rsidP="00172489">
      <w:pPr>
        <w:rPr>
          <w:rFonts w:cs="Arial"/>
          <w:b/>
          <w:szCs w:val="20"/>
        </w:rPr>
      </w:pPr>
    </w:p>
    <w:p w14:paraId="1824B852" w14:textId="77777777" w:rsidR="00172489" w:rsidRPr="00F75844" w:rsidRDefault="00172489" w:rsidP="00172489">
      <w:pPr>
        <w:pStyle w:val="Kop2"/>
      </w:pPr>
      <w:bookmarkStart w:id="29" w:name="_Toc530084300"/>
      <w:r w:rsidRPr="00172489">
        <w:t>Positioning of the case study</w:t>
      </w:r>
      <w:bookmarkEnd w:id="29"/>
    </w:p>
    <w:p w14:paraId="53BFE021" w14:textId="77777777" w:rsidR="00172489" w:rsidRPr="00D22815" w:rsidRDefault="00172489" w:rsidP="00172489">
      <w:pPr>
        <w:rPr>
          <w:rFonts w:ascii="Arial" w:hAnsi="Arial" w:cs="Arial"/>
          <w:szCs w:val="20"/>
        </w:rPr>
      </w:pPr>
      <w:r w:rsidRPr="00D22815">
        <w:rPr>
          <w:rFonts w:ascii="Arial" w:hAnsi="Arial" w:cs="Arial"/>
          <w:noProof/>
          <w:szCs w:val="20"/>
          <w:lang w:eastAsia="en-GB"/>
        </w:rPr>
        <mc:AlternateContent>
          <mc:Choice Requires="wps">
            <w:drawing>
              <wp:anchor distT="0" distB="0" distL="114300" distR="114300" simplePos="0" relativeHeight="251672576" behindDoc="0" locked="0" layoutInCell="1" allowOverlap="1" wp14:anchorId="4D445E85" wp14:editId="52EB0575">
                <wp:simplePos x="0" y="0"/>
                <wp:positionH relativeFrom="column">
                  <wp:posOffset>1590304</wp:posOffset>
                </wp:positionH>
                <wp:positionV relativeFrom="paragraph">
                  <wp:posOffset>77039</wp:posOffset>
                </wp:positionV>
                <wp:extent cx="948690" cy="405130"/>
                <wp:effectExtent l="0" t="0" r="22860" b="13970"/>
                <wp:wrapNone/>
                <wp:docPr id="30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8690" cy="405130"/>
                        </a:xfrm>
                        <a:prstGeom prst="rect">
                          <a:avLst/>
                        </a:prstGeom>
                        <a:solidFill>
                          <a:srgbClr val="FFFFFF"/>
                        </a:solidFill>
                        <a:ln w="9525">
                          <a:solidFill>
                            <a:srgbClr val="000000"/>
                          </a:solidFill>
                          <a:miter lim="800000"/>
                          <a:headEnd/>
                          <a:tailEnd/>
                        </a:ln>
                      </wps:spPr>
                      <wps:txbx>
                        <w:txbxContent>
                          <w:p w14:paraId="48646BEF" w14:textId="77777777" w:rsidR="00525163" w:rsidRPr="00452007" w:rsidRDefault="00525163" w:rsidP="00172489">
                            <w:pPr>
                              <w:shd w:val="clear" w:color="auto" w:fill="D5DCE4" w:themeFill="text2" w:themeFillTint="33"/>
                              <w:jc w:val="center"/>
                              <w:rPr>
                                <w:lang w:val="nl-NL"/>
                              </w:rPr>
                            </w:pPr>
                            <w:r>
                              <w:rPr>
                                <w:lang w:val="nl-NL"/>
                              </w:rPr>
                              <w:t>Commercial orientation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445E85" id="Tekstvak 2" o:spid="_x0000_s1028" type="#_x0000_t202" style="position:absolute;left:0;text-align:left;margin-left:125.2pt;margin-top:6.05pt;width:74.7pt;height:31.9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">
                <v:textbox>
                  <w:txbxContent>
                    <w:p w14:paraId="48646BEF" w14:textId="77777777" w:rsidR="00525163" w:rsidRPr="00452007" w:rsidRDefault="00525163" w:rsidP="00172489">
                      <w:pPr>
                        <w:shd w:val="clear" w:color="auto" w:fill="D5DCE4" w:themeFill="text2" w:themeFillTint="33"/>
                        <w:jc w:val="center"/>
                        <w:rPr>
                          <w:lang w:val="nl-NL"/>
                        </w:rPr>
                      </w:pPr>
                      <w:r>
                        <w:rPr>
                          <w:lang w:val="nl-NL"/>
                        </w:rPr>
                        <w:t>Commercial orientation</w:t>
                      </w:r>
                    </w:p>
                  </w:txbxContent>
                </v:textbox>
              </v:shape>
            </w:pict>
          </mc:Fallback>
        </mc:AlternateContent>
      </w:r>
    </w:p>
    <w:p w14:paraId="030630A0" w14:textId="77777777" w:rsidR="00172489" w:rsidRPr="00D22815" w:rsidRDefault="00172489" w:rsidP="00172489">
      <w:pPr>
        <w:rPr>
          <w:rFonts w:ascii="Arial" w:hAnsi="Arial" w:cs="Arial"/>
          <w:szCs w:val="20"/>
        </w:rPr>
      </w:pPr>
    </w:p>
    <w:p w14:paraId="1F842D6A" w14:textId="77777777" w:rsidR="00172489" w:rsidRPr="00D22815" w:rsidRDefault="00172489" w:rsidP="00172489">
      <w:pPr>
        <w:rPr>
          <w:rFonts w:ascii="Arial" w:hAnsi="Arial" w:cs="Arial"/>
          <w:szCs w:val="20"/>
        </w:rPr>
      </w:pPr>
      <w:r w:rsidRPr="00D22815">
        <w:rPr>
          <w:rFonts w:ascii="Arial" w:hAnsi="Arial" w:cs="Arial"/>
          <w:noProof/>
          <w:szCs w:val="20"/>
          <w:lang w:eastAsia="en-GB"/>
        </w:rPr>
        <mc:AlternateContent>
          <mc:Choice Requires="wps">
            <w:drawing>
              <wp:anchor distT="0" distB="0" distL="114300" distR="114300" simplePos="0" relativeHeight="251677696" behindDoc="0" locked="0" layoutInCell="1" allowOverlap="1" wp14:anchorId="1D3D3DFC" wp14:editId="517FB647">
                <wp:simplePos x="0" y="0"/>
                <wp:positionH relativeFrom="column">
                  <wp:posOffset>2066242</wp:posOffset>
                </wp:positionH>
                <wp:positionV relativeFrom="paragraph">
                  <wp:posOffset>144563</wp:posOffset>
                </wp:positionV>
                <wp:extent cx="8626" cy="1518561"/>
                <wp:effectExtent l="0" t="0" r="29845" b="24765"/>
                <wp:wrapNone/>
                <wp:docPr id="5" name="Rechte verbindingslijn 5"/>
                <wp:cNvGraphicFramePr/>
                <a:graphic xmlns:a="http://schemas.openxmlformats.org/drawingml/2006/main">
                  <a:graphicData uri="http://schemas.microsoft.com/office/word/2010/wordprocessingShape">
                    <wps:wsp>
                      <wps:cNvCnPr/>
                      <wps:spPr>
                        <a:xfrm>
                          <a:off x="0" y="0"/>
                          <a:ext cx="8626" cy="151856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CCDAFE6" id="Rechte verbindingslijn 5" o:spid="_x0000_s1026" style="position:absolute;z-index:251677696;visibility:visible;mso-wrap-style:square;mso-wrap-distance-left:9pt;mso-wrap-distance-top:0;mso-wrap-distance-right:9pt;mso-wrap-distance-bottom:0;mso-position-horizontal:absolute;mso-position-horizontal-relative:text;mso-position-vertical:absolute;mso-position-vertical-relative:text" from="162.7pt,11.4pt" to="163.4pt,13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" strokecolor="#5b9bd5 [3204]" strokeweight=".5pt">
                <v:stroke joinstyle="miter"/>
              </v:line>
            </w:pict>
          </mc:Fallback>
        </mc:AlternateContent>
      </w:r>
    </w:p>
    <w:p w14:paraId="2CCEF355" w14:textId="77777777" w:rsidR="00172489" w:rsidRPr="00D22815" w:rsidRDefault="00172489" w:rsidP="00172489">
      <w:pPr>
        <w:rPr>
          <w:rFonts w:ascii="Arial" w:hAnsi="Arial" w:cs="Arial"/>
          <w:szCs w:val="20"/>
        </w:rPr>
      </w:pPr>
    </w:p>
    <w:p w14:paraId="1A59DAB9" w14:textId="77777777" w:rsidR="00172489" w:rsidRPr="00D22815" w:rsidRDefault="00172489" w:rsidP="00172489">
      <w:pPr>
        <w:rPr>
          <w:rFonts w:ascii="Arial" w:hAnsi="Arial" w:cs="Arial"/>
          <w:szCs w:val="20"/>
        </w:rPr>
      </w:pPr>
    </w:p>
    <w:p w14:paraId="0428B2B1" w14:textId="77777777" w:rsidR="00172489" w:rsidRPr="00D22815" w:rsidRDefault="00172489" w:rsidP="00172489">
      <w:pPr>
        <w:rPr>
          <w:rFonts w:ascii="Arial" w:hAnsi="Arial" w:cs="Arial"/>
          <w:szCs w:val="20"/>
        </w:rPr>
      </w:pPr>
    </w:p>
    <w:p w14:paraId="285BEEB8" w14:textId="77777777" w:rsidR="00172489" w:rsidRPr="00D22815" w:rsidRDefault="00172489" w:rsidP="00172489">
      <w:pPr>
        <w:rPr>
          <w:rFonts w:ascii="Arial" w:hAnsi="Arial" w:cs="Arial"/>
          <w:szCs w:val="20"/>
        </w:rPr>
      </w:pPr>
      <w:r w:rsidRPr="00D22815">
        <w:rPr>
          <w:rFonts w:ascii="Arial" w:hAnsi="Arial" w:cs="Arial"/>
          <w:noProof/>
          <w:szCs w:val="20"/>
          <w:lang w:eastAsia="en-GB"/>
        </w:rPr>
        <mc:AlternateContent>
          <mc:Choice Requires="wps">
            <w:drawing>
              <wp:anchor distT="0" distB="0" distL="114300" distR="114300" simplePos="0" relativeHeight="251673600" behindDoc="0" locked="0" layoutInCell="1" allowOverlap="1" wp14:anchorId="2B809171" wp14:editId="7E58791C">
                <wp:simplePos x="0" y="0"/>
                <wp:positionH relativeFrom="column">
                  <wp:posOffset>3048108</wp:posOffset>
                </wp:positionH>
                <wp:positionV relativeFrom="paragraph">
                  <wp:posOffset>16450</wp:posOffset>
                </wp:positionV>
                <wp:extent cx="948690" cy="405130"/>
                <wp:effectExtent l="0" t="0" r="22860" b="13970"/>
                <wp:wrapNone/>
                <wp:docPr id="9"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8690" cy="405130"/>
                        </a:xfrm>
                        <a:prstGeom prst="rect">
                          <a:avLst/>
                        </a:prstGeom>
                        <a:solidFill>
                          <a:srgbClr val="FFFFFF"/>
                        </a:solidFill>
                        <a:ln w="9525">
                          <a:solidFill>
                            <a:srgbClr val="000000"/>
                          </a:solidFill>
                          <a:miter lim="800000"/>
                          <a:headEnd/>
                          <a:tailEnd/>
                        </a:ln>
                      </wps:spPr>
                      <wps:txbx>
                        <w:txbxContent>
                          <w:p w14:paraId="0687B22C" w14:textId="77777777" w:rsidR="00525163" w:rsidRPr="00452007" w:rsidRDefault="00525163" w:rsidP="00172489">
                            <w:pPr>
                              <w:shd w:val="clear" w:color="auto" w:fill="D5DCE4" w:themeFill="text2" w:themeFillTint="33"/>
                              <w:rPr>
                                <w:lang w:val="nl-NL"/>
                              </w:rPr>
                            </w:pPr>
                            <w:r>
                              <w:rPr>
                                <w:lang w:val="nl-NL"/>
                              </w:rPr>
                              <w:t>Farmer-led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809171" id="_x0000_s1029" type="#_x0000_t202" style="position:absolute;left:0;text-align:left;margin-left:240pt;margin-top:1.3pt;width:74.7pt;height:31.9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">
                <v:textbox>
                  <w:txbxContent>
                    <w:p w14:paraId="0687B22C" w14:textId="77777777" w:rsidR="00525163" w:rsidRPr="00452007" w:rsidRDefault="00525163" w:rsidP="00172489">
                      <w:pPr>
                        <w:shd w:val="clear" w:color="auto" w:fill="D5DCE4" w:themeFill="text2" w:themeFillTint="33"/>
                        <w:rPr>
                          <w:lang w:val="nl-NL"/>
                        </w:rPr>
                      </w:pPr>
                      <w:r>
                        <w:rPr>
                          <w:lang w:val="nl-NL"/>
                        </w:rPr>
                        <w:t>Farmer-led</w:t>
                      </w:r>
                    </w:p>
                  </w:txbxContent>
                </v:textbox>
              </v:shape>
            </w:pict>
          </mc:Fallback>
        </mc:AlternateContent>
      </w:r>
      <w:r w:rsidRPr="00D22815">
        <w:rPr>
          <w:rFonts w:ascii="Arial" w:hAnsi="Arial" w:cs="Arial"/>
          <w:noProof/>
          <w:szCs w:val="20"/>
          <w:lang w:eastAsia="en-GB"/>
        </w:rPr>
        <mc:AlternateContent>
          <mc:Choice Requires="wps">
            <w:drawing>
              <wp:anchor distT="0" distB="0" distL="114300" distR="114300" simplePos="0" relativeHeight="251674624" behindDoc="0" locked="0" layoutInCell="1" allowOverlap="1" wp14:anchorId="232B17F1" wp14:editId="47423A43">
                <wp:simplePos x="0" y="0"/>
                <wp:positionH relativeFrom="column">
                  <wp:posOffset>287655</wp:posOffset>
                </wp:positionH>
                <wp:positionV relativeFrom="paragraph">
                  <wp:posOffset>16510</wp:posOffset>
                </wp:positionV>
                <wp:extent cx="948690" cy="405130"/>
                <wp:effectExtent l="0" t="0" r="22860" b="13970"/>
                <wp:wrapNone/>
                <wp:docPr id="11" name="Tekstvak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8690" cy="405130"/>
                        </a:xfrm>
                        <a:prstGeom prst="rect">
                          <a:avLst/>
                        </a:prstGeom>
                        <a:solidFill>
                          <a:srgbClr val="FFFFFF"/>
                        </a:solidFill>
                        <a:ln w="9525">
                          <a:solidFill>
                            <a:srgbClr val="000000"/>
                          </a:solidFill>
                          <a:miter lim="800000"/>
                          <a:headEnd/>
                          <a:tailEnd/>
                        </a:ln>
                      </wps:spPr>
                      <wps:txbx>
                        <w:txbxContent>
                          <w:p w14:paraId="6A5D0B5E" w14:textId="77777777" w:rsidR="00525163" w:rsidRPr="00452007" w:rsidRDefault="00525163" w:rsidP="00172489">
                            <w:pPr>
                              <w:shd w:val="clear" w:color="auto" w:fill="D5DCE4" w:themeFill="text2" w:themeFillTint="33"/>
                              <w:jc w:val="center"/>
                              <w:rPr>
                                <w:lang w:val="nl-NL"/>
                              </w:rPr>
                            </w:pPr>
                            <w:r>
                              <w:rPr>
                                <w:lang w:val="nl-NL"/>
                              </w:rPr>
                              <w:t>Institutionally led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2B17F1" id="Tekstvak 11" o:spid="_x0000_s1030" type="#_x0000_t202" style="position:absolute;left:0;text-align:left;margin-left:22.65pt;margin-top:1.3pt;width:74.7pt;height:31.9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">
                <v:textbox>
                  <w:txbxContent>
                    <w:p w14:paraId="6A5D0B5E" w14:textId="77777777" w:rsidR="00525163" w:rsidRPr="00452007" w:rsidRDefault="00525163" w:rsidP="00172489">
                      <w:pPr>
                        <w:shd w:val="clear" w:color="auto" w:fill="D5DCE4" w:themeFill="text2" w:themeFillTint="33"/>
                        <w:jc w:val="center"/>
                        <w:rPr>
                          <w:lang w:val="nl-NL"/>
                        </w:rPr>
                      </w:pPr>
                      <w:r>
                        <w:rPr>
                          <w:lang w:val="nl-NL"/>
                        </w:rPr>
                        <w:t>Institutionally led</w:t>
                      </w:r>
                    </w:p>
                  </w:txbxContent>
                </v:textbox>
              </v:shape>
            </w:pict>
          </mc:Fallback>
        </mc:AlternateContent>
      </w:r>
    </w:p>
    <w:p w14:paraId="69E1C815" w14:textId="77777777" w:rsidR="00172489" w:rsidRPr="00D22815" w:rsidRDefault="00F26A8F" w:rsidP="00172489">
      <w:pPr>
        <w:rPr>
          <w:rFonts w:ascii="Arial" w:hAnsi="Arial" w:cs="Arial"/>
          <w:szCs w:val="20"/>
        </w:rPr>
      </w:pPr>
      <w:r>
        <w:rPr>
          <w:rFonts w:ascii="Arial" w:hAnsi="Arial" w:cs="Arial"/>
          <w:noProof/>
          <w:szCs w:val="20"/>
          <w:lang w:eastAsia="en-GB"/>
        </w:rPr>
        <w:drawing>
          <wp:anchor distT="0" distB="0" distL="114300" distR="114300" simplePos="0" relativeHeight="251679744" behindDoc="0" locked="0" layoutInCell="1" allowOverlap="1" wp14:anchorId="52C201A4" wp14:editId="77C5E098">
            <wp:simplePos x="0" y="0"/>
            <wp:positionH relativeFrom="column">
              <wp:posOffset>1951355</wp:posOffset>
            </wp:positionH>
            <wp:positionV relativeFrom="paragraph">
              <wp:posOffset>140310</wp:posOffset>
            </wp:positionV>
            <wp:extent cx="252484" cy="347588"/>
            <wp:effectExtent l="0" t="0" r="0" b="0"/>
            <wp:wrapSquare wrapText="bothSides"/>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location-1093169_960_720[1].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52484" cy="347588"/>
                    </a:xfrm>
                    <a:prstGeom prst="rect">
                      <a:avLst/>
                    </a:prstGeom>
                  </pic:spPr>
                </pic:pic>
              </a:graphicData>
            </a:graphic>
          </wp:anchor>
        </w:drawing>
      </w:r>
      <w:r w:rsidR="00172489" w:rsidRPr="00D22815">
        <w:rPr>
          <w:rFonts w:ascii="Arial" w:hAnsi="Arial" w:cs="Arial"/>
          <w:noProof/>
          <w:szCs w:val="20"/>
          <w:lang w:eastAsia="en-GB"/>
        </w:rPr>
        <mc:AlternateContent>
          <mc:Choice Requires="wps">
            <w:drawing>
              <wp:anchor distT="0" distB="0" distL="114300" distR="114300" simplePos="0" relativeHeight="251676672" behindDoc="0" locked="0" layoutInCell="1" allowOverlap="1" wp14:anchorId="7D461642" wp14:editId="04D0E9AD">
                <wp:simplePos x="0" y="0"/>
                <wp:positionH relativeFrom="column">
                  <wp:posOffset>1237891</wp:posOffset>
                </wp:positionH>
                <wp:positionV relativeFrom="paragraph">
                  <wp:posOffset>38016</wp:posOffset>
                </wp:positionV>
                <wp:extent cx="1811762" cy="8627"/>
                <wp:effectExtent l="0" t="0" r="17145" b="29845"/>
                <wp:wrapNone/>
                <wp:docPr id="13" name="Rechte verbindingslijn 13"/>
                <wp:cNvGraphicFramePr/>
                <a:graphic xmlns:a="http://schemas.openxmlformats.org/drawingml/2006/main">
                  <a:graphicData uri="http://schemas.microsoft.com/office/word/2010/wordprocessingShape">
                    <wps:wsp>
                      <wps:cNvCnPr/>
                      <wps:spPr>
                        <a:xfrm flipV="1">
                          <a:off x="0" y="0"/>
                          <a:ext cx="1811762" cy="8627"/>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96A2F01" id="Rechte verbindingslijn 13" o:spid="_x0000_s1026" style="position:absolute;flip:y;z-index:251676672;visibility:visible;mso-wrap-style:square;mso-wrap-distance-left:9pt;mso-wrap-distance-top:0;mso-wrap-distance-right:9pt;mso-wrap-distance-bottom:0;mso-position-horizontal:absolute;mso-position-horizontal-relative:text;mso-position-vertical:absolute;mso-position-vertical-relative:text" from="97.45pt,3pt" to="240.1pt,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" strokecolor="#5b9bd5 [3204]" strokeweight=".5pt">
                <v:stroke joinstyle="miter"/>
              </v:line>
            </w:pict>
          </mc:Fallback>
        </mc:AlternateContent>
      </w:r>
    </w:p>
    <w:p w14:paraId="15C5B329" w14:textId="77777777" w:rsidR="00172489" w:rsidRPr="00D22815" w:rsidRDefault="00172489" w:rsidP="00172489">
      <w:pPr>
        <w:rPr>
          <w:rFonts w:ascii="Arial" w:hAnsi="Arial" w:cs="Arial"/>
          <w:szCs w:val="20"/>
        </w:rPr>
      </w:pPr>
      <w:r>
        <w:rPr>
          <w:rFonts w:ascii="Arial" w:hAnsi="Arial" w:cs="Arial"/>
          <w:noProof/>
          <w:szCs w:val="20"/>
          <w:lang w:eastAsia="en-GB"/>
        </w:rPr>
        <mc:AlternateContent>
          <mc:Choice Requires="wps">
            <w:drawing>
              <wp:anchor distT="0" distB="0" distL="114300" distR="114300" simplePos="0" relativeHeight="251678720" behindDoc="0" locked="0" layoutInCell="1" allowOverlap="1" wp14:anchorId="5DA14386" wp14:editId="0EA855EE">
                <wp:simplePos x="0" y="0"/>
                <wp:positionH relativeFrom="column">
                  <wp:posOffset>1589965</wp:posOffset>
                </wp:positionH>
                <wp:positionV relativeFrom="paragraph">
                  <wp:posOffset>37987</wp:posOffset>
                </wp:positionV>
                <wp:extent cx="436368" cy="252483"/>
                <wp:effectExtent l="0" t="0" r="1905" b="0"/>
                <wp:wrapNone/>
                <wp:docPr id="14" name="Tekstvak 14"/>
                <wp:cNvGraphicFramePr/>
                <a:graphic xmlns:a="http://schemas.openxmlformats.org/drawingml/2006/main">
                  <a:graphicData uri="http://schemas.microsoft.com/office/word/2010/wordprocessingShape">
                    <wps:wsp>
                      <wps:cNvSpPr txBox="1"/>
                      <wps:spPr>
                        <a:xfrm>
                          <a:off x="0" y="0"/>
                          <a:ext cx="436368" cy="252483"/>
                        </a:xfrm>
                        <a:prstGeom prst="rect">
                          <a:avLst/>
                        </a:prstGeom>
                        <a:solidFill>
                          <a:schemeClr val="lt1"/>
                        </a:solidFill>
                        <a:ln w="6350">
                          <a:noFill/>
                        </a:ln>
                      </wps:spPr>
                      <wps:txbx>
                        <w:txbxContent>
                          <w:p w14:paraId="5D82677E" w14:textId="77777777" w:rsidR="00525163" w:rsidRPr="007E16C8" w:rsidRDefault="00525163" w:rsidP="00172489">
                            <w:pPr>
                              <w:rPr>
                                <w:lang w:val="nl-BE"/>
                              </w:rPr>
                            </w:pPr>
                            <w:r>
                              <w:rPr>
                                <w:lang w:val="nl-BE"/>
                              </w:rPr>
                              <w:t>BE2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A14386" id="Tekstvak 14" o:spid="_x0000_s1031" type="#_x0000_t202" style="position:absolute;left:0;text-align:left;margin-left:125.2pt;margin-top:3pt;width:34.35pt;height:19.9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" fillcolor="white [3201]" stroked="f" strokeweight=".5pt">
                <v:textbox>
                  <w:txbxContent>
                    <w:p w14:paraId="5D82677E" w14:textId="77777777" w:rsidR="00525163" w:rsidRPr="007E16C8" w:rsidRDefault="00525163" w:rsidP="00172489">
                      <w:pPr>
                        <w:rPr>
                          <w:lang w:val="nl-BE"/>
                        </w:rPr>
                      </w:pPr>
                      <w:r>
                        <w:rPr>
                          <w:lang w:val="nl-BE"/>
                        </w:rPr>
                        <w:t>BE2</w:t>
                      </w:r>
                    </w:p>
                  </w:txbxContent>
                </v:textbox>
              </v:shape>
            </w:pict>
          </mc:Fallback>
        </mc:AlternateContent>
      </w:r>
    </w:p>
    <w:p w14:paraId="5C76E417" w14:textId="77777777" w:rsidR="00172489" w:rsidRPr="00D22815" w:rsidRDefault="00172489" w:rsidP="00172489">
      <w:pPr>
        <w:rPr>
          <w:rFonts w:ascii="Arial" w:hAnsi="Arial" w:cs="Arial"/>
          <w:szCs w:val="20"/>
        </w:rPr>
      </w:pPr>
      <w:r w:rsidRPr="00D22815">
        <w:rPr>
          <w:rFonts w:ascii="Arial" w:hAnsi="Arial" w:cs="Arial"/>
          <w:noProof/>
          <w:szCs w:val="20"/>
          <w:lang w:eastAsia="en-GB"/>
        </w:rPr>
        <mc:AlternateContent>
          <mc:Choice Requires="wps">
            <w:drawing>
              <wp:anchor distT="0" distB="0" distL="114300" distR="114300" simplePos="0" relativeHeight="251675648" behindDoc="0" locked="0" layoutInCell="1" allowOverlap="1" wp14:anchorId="6AF554AA" wp14:editId="60BDE95A">
                <wp:simplePos x="0" y="0"/>
                <wp:positionH relativeFrom="column">
                  <wp:posOffset>1633436</wp:posOffset>
                </wp:positionH>
                <wp:positionV relativeFrom="paragraph">
                  <wp:posOffset>486734</wp:posOffset>
                </wp:positionV>
                <wp:extent cx="948690" cy="405130"/>
                <wp:effectExtent l="0" t="0" r="22860" b="13970"/>
                <wp:wrapNone/>
                <wp:docPr id="15"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8690" cy="405130"/>
                        </a:xfrm>
                        <a:prstGeom prst="rect">
                          <a:avLst/>
                        </a:prstGeom>
                        <a:solidFill>
                          <a:srgbClr val="FFFFFF"/>
                        </a:solidFill>
                        <a:ln w="9525">
                          <a:solidFill>
                            <a:srgbClr val="000000"/>
                          </a:solidFill>
                          <a:miter lim="800000"/>
                          <a:headEnd/>
                          <a:tailEnd/>
                        </a:ln>
                      </wps:spPr>
                      <wps:txbx>
                        <w:txbxContent>
                          <w:p w14:paraId="395BFE5C" w14:textId="77777777" w:rsidR="00525163" w:rsidRPr="00452007" w:rsidRDefault="00525163" w:rsidP="00172489">
                            <w:pPr>
                              <w:shd w:val="clear" w:color="auto" w:fill="D5DCE4" w:themeFill="text2" w:themeFillTint="33"/>
                              <w:rPr>
                                <w:lang w:val="nl-NL"/>
                              </w:rPr>
                            </w:pPr>
                            <w:r>
                              <w:rPr>
                                <w:lang w:val="nl-NL"/>
                              </w:rPr>
                              <w:t>Public-good orientation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F554AA" id="_x0000_s1032" type="#_x0000_t202" style="position:absolute;left:0;text-align:left;margin-left:128.6pt;margin-top:38.35pt;width:74.7pt;height:31.9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">
                <v:textbox>
                  <w:txbxContent>
                    <w:p w14:paraId="395BFE5C" w14:textId="77777777" w:rsidR="00525163" w:rsidRPr="00452007" w:rsidRDefault="00525163" w:rsidP="00172489">
                      <w:pPr>
                        <w:shd w:val="clear" w:color="auto" w:fill="D5DCE4" w:themeFill="text2" w:themeFillTint="33"/>
                        <w:rPr>
                          <w:lang w:val="nl-NL"/>
                        </w:rPr>
                      </w:pPr>
                      <w:r>
                        <w:rPr>
                          <w:lang w:val="nl-NL"/>
                        </w:rPr>
                        <w:t>Public-good orientation</w:t>
                      </w:r>
                    </w:p>
                  </w:txbxContent>
                </v:textbox>
              </v:shape>
            </w:pict>
          </mc:Fallback>
        </mc:AlternateContent>
      </w:r>
    </w:p>
    <w:p w14:paraId="58192909" w14:textId="77777777" w:rsidR="00172489" w:rsidRDefault="00172489">
      <w:pPr>
        <w:spacing w:after="160" w:line="259" w:lineRule="auto"/>
        <w:jc w:val="left"/>
        <w:rPr>
          <w:rFonts w:eastAsiaTheme="majorEastAsia" w:cstheme="majorBidi"/>
          <w:b/>
          <w:color w:val="4A782E"/>
          <w:sz w:val="32"/>
          <w:szCs w:val="32"/>
        </w:rPr>
      </w:pPr>
      <w:r>
        <w:br w:type="page"/>
      </w:r>
    </w:p>
    <w:p w14:paraId="58482093" w14:textId="77777777" w:rsidR="009A7003" w:rsidRPr="00634967" w:rsidRDefault="000D2E3D" w:rsidP="009A7003">
      <w:pPr>
        <w:pStyle w:val="Kop1"/>
        <w:spacing w:after="0"/>
        <w:jc w:val="left"/>
        <w:rPr>
          <w:lang w:val="en-GB"/>
        </w:rPr>
      </w:pPr>
      <w:bookmarkStart w:id="30" w:name="_Toc530084301"/>
      <w:r>
        <w:rPr>
          <w:lang w:val="en-GB"/>
        </w:rPr>
        <w:lastRenderedPageBreak/>
        <w:t xml:space="preserve">Governance: </w:t>
      </w:r>
      <w:r w:rsidR="009A7003" w:rsidRPr="00634967">
        <w:rPr>
          <w:lang w:val="en-GB"/>
        </w:rPr>
        <w:t>set up</w:t>
      </w:r>
      <w:r>
        <w:rPr>
          <w:lang w:val="en-GB"/>
        </w:rPr>
        <w:t xml:space="preserve"> and</w:t>
      </w:r>
      <w:r w:rsidR="009A7003" w:rsidRPr="00634967">
        <w:rPr>
          <w:lang w:val="en-GB"/>
        </w:rPr>
        <w:t xml:space="preserve"> organisation</w:t>
      </w:r>
      <w:bookmarkEnd w:id="19"/>
      <w:bookmarkEnd w:id="20"/>
      <w:bookmarkEnd w:id="30"/>
    </w:p>
    <w:p w14:paraId="62168D3A" w14:textId="77777777" w:rsidR="009A7003" w:rsidRPr="00634967" w:rsidRDefault="00F008E5" w:rsidP="00F008E5">
      <w:pPr>
        <w:pStyle w:val="Kop2"/>
      </w:pPr>
      <w:bookmarkStart w:id="31" w:name="_Toc508195338"/>
      <w:bookmarkStart w:id="32" w:name="_Toc511905191"/>
      <w:bookmarkStart w:id="33" w:name="_Toc530084302"/>
      <w:r w:rsidRPr="00F008E5">
        <w:t>O</w:t>
      </w:r>
      <w:r w:rsidR="009A7003" w:rsidRPr="00F008E5">
        <w:t>rganiser</w:t>
      </w:r>
      <w:r w:rsidR="009A7003" w:rsidRPr="00634967">
        <w:t>(s)</w:t>
      </w:r>
      <w:bookmarkEnd w:id="31"/>
      <w:r w:rsidR="00B95135">
        <w:t xml:space="preserve"> and history</w:t>
      </w:r>
      <w:bookmarkEnd w:id="32"/>
      <w:bookmarkEnd w:id="33"/>
    </w:p>
    <w:p w14:paraId="1634E482" w14:textId="77777777" w:rsidR="00A45C80" w:rsidRDefault="009F5BCB" w:rsidP="00A45C80">
      <w:bookmarkStart w:id="34" w:name="_Toc508195339"/>
      <w:r>
        <w:t>The farmers of the hosting farm</w:t>
      </w:r>
      <w:r w:rsidR="00A45C80">
        <w:t xml:space="preserve"> started collaboration with researchers on the topic of erosion in 2011. The first demonstration activities were on this topic. In the same period they started with a test of a mixed hedge to prevent wind damage in collaboration with the research farm PCFruit. </w:t>
      </w:r>
    </w:p>
    <w:p w14:paraId="062EFB10" w14:textId="77777777" w:rsidR="00A45C80" w:rsidRDefault="00A45C80" w:rsidP="00A45C80"/>
    <w:p w14:paraId="53625241" w14:textId="77777777" w:rsidR="00A45C80" w:rsidRDefault="00A45C80" w:rsidP="00A45C80">
      <w:r>
        <w:t xml:space="preserve">Most of the current demonstration activities on </w:t>
      </w:r>
      <w:r w:rsidR="009F5BCB">
        <w:t>the farm</w:t>
      </w:r>
      <w:r>
        <w:t xml:space="preserve"> are part of the Bayer ForwardFarming programme. </w:t>
      </w:r>
      <w:r w:rsidR="009F5BCB">
        <w:t>The farm</w:t>
      </w:r>
      <w:r>
        <w:t xml:space="preserve"> was the first Bayer ForwardFarming farm worldwide, launched with a conference in September 2014. From this moment on the demonstration activities were professionalised. A meeting room was installed on the farm. Lots of information tools and demo installations were placed on site. </w:t>
      </w:r>
    </w:p>
    <w:p w14:paraId="7DFA5F5A" w14:textId="77777777" w:rsidR="00A45C80" w:rsidRDefault="00A45C80" w:rsidP="00A45C80"/>
    <w:p w14:paraId="0928F470" w14:textId="5D7419CD" w:rsidR="00A45C80" w:rsidRDefault="00413F01" w:rsidP="00A45C80">
      <w:r>
        <w:t>First demos were on fyto</w:t>
      </w:r>
      <w:r w:rsidR="00A45C80">
        <w:t xml:space="preserve"> and </w:t>
      </w:r>
      <w:r>
        <w:t>on erosion. Later on new demon</w:t>
      </w:r>
      <w:r w:rsidR="00A45C80">
        <w:t>s</w:t>
      </w:r>
      <w:r>
        <w:t>tration activities</w:t>
      </w:r>
      <w:r w:rsidR="00A45C80">
        <w:t xml:space="preserve"> on precision farming, biodiversity, drift, water protection, digital farming, Integrated pest management were added. </w:t>
      </w:r>
    </w:p>
    <w:p w14:paraId="0336202B" w14:textId="77777777" w:rsidR="003E7C9C" w:rsidRPr="00634967" w:rsidRDefault="003E7C9C" w:rsidP="00D9230D"/>
    <w:p w14:paraId="4E7CBCEE" w14:textId="77777777" w:rsidR="00B95135" w:rsidRDefault="00B95135" w:rsidP="00B95135">
      <w:pPr>
        <w:pStyle w:val="Kop2"/>
      </w:pPr>
      <w:bookmarkStart w:id="35" w:name="_Toc511905192"/>
      <w:bookmarkStart w:id="36" w:name="_Toc530084303"/>
      <w:r>
        <w:t>Funding</w:t>
      </w:r>
      <w:bookmarkEnd w:id="35"/>
      <w:bookmarkEnd w:id="36"/>
    </w:p>
    <w:p w14:paraId="2268CFDB" w14:textId="168CC326" w:rsidR="000A03BE" w:rsidRDefault="000A03BE" w:rsidP="000A03BE">
      <w:pPr>
        <w:rPr>
          <w:rFonts w:cs="Arial"/>
          <w:color w:val="222222"/>
        </w:rPr>
      </w:pPr>
      <w:r>
        <w:rPr>
          <w:rFonts w:cs="Arial"/>
          <w:color w:val="222222"/>
        </w:rPr>
        <w:t xml:space="preserve">The investment in demonstration techniques is financed by Bayer. When there is a collaboration with a third party, the investment is done jointly. </w:t>
      </w:r>
      <w:r w:rsidR="00E67EA9">
        <w:rPr>
          <w:rFonts w:cs="Arial"/>
          <w:color w:val="222222"/>
        </w:rPr>
        <w:t>T</w:t>
      </w:r>
      <w:r>
        <w:rPr>
          <w:rFonts w:cs="Arial"/>
          <w:color w:val="222222"/>
        </w:rPr>
        <w:t>he farmers themselves</w:t>
      </w:r>
      <w:r w:rsidR="00E67EA9">
        <w:rPr>
          <w:rFonts w:cs="Arial"/>
          <w:color w:val="222222"/>
        </w:rPr>
        <w:t xml:space="preserve"> also</w:t>
      </w:r>
      <w:r>
        <w:rPr>
          <w:rFonts w:cs="Arial"/>
          <w:color w:val="222222"/>
        </w:rPr>
        <w:t xml:space="preserve"> invest in new techniques, sometimes complemented by Bayer. For instance, </w:t>
      </w:r>
      <w:r w:rsidR="009F5BCB">
        <w:rPr>
          <w:rFonts w:cs="Arial"/>
          <w:color w:val="222222"/>
        </w:rPr>
        <w:t>the farmers</w:t>
      </w:r>
      <w:r>
        <w:rPr>
          <w:rFonts w:cs="Arial"/>
          <w:color w:val="222222"/>
        </w:rPr>
        <w:t xml:space="preserve"> partly paid for a GPS system but Bayer wanted to have a more advanced system. So they sponsored the more advanced technique. </w:t>
      </w:r>
      <w:r w:rsidR="00DD62BD">
        <w:rPr>
          <w:rFonts w:cs="Arial"/>
          <w:color w:val="222222"/>
        </w:rPr>
        <w:t>The financing by Bayer (and sometimes third parties) obviously influences the topics that are demonstrated. It also influences in part who is invited, in particular the target group of (European) policy makers.</w:t>
      </w:r>
    </w:p>
    <w:p w14:paraId="29FAC36D" w14:textId="77777777" w:rsidR="000A03BE" w:rsidRDefault="000A03BE" w:rsidP="000A03BE">
      <w:pPr>
        <w:rPr>
          <w:rFonts w:cs="Arial"/>
          <w:color w:val="222222"/>
        </w:rPr>
      </w:pPr>
    </w:p>
    <w:p w14:paraId="1427EF49" w14:textId="77777777" w:rsidR="00DD62BD" w:rsidRDefault="00EA0BB3" w:rsidP="00B95135">
      <w:pPr>
        <w:rPr>
          <w:rFonts w:cs="Arial"/>
          <w:color w:val="222222"/>
        </w:rPr>
      </w:pPr>
      <w:r w:rsidRPr="00EA0BB3">
        <w:rPr>
          <w:rFonts w:cs="Arial"/>
          <w:color w:val="222222"/>
        </w:rPr>
        <w:t xml:space="preserve">In general, the demonstration activity is (partially) paid by the person or organisation taking the initiative for the demo. In some cases that will be Bayer ForwardFarming, in other cases </w:t>
      </w:r>
      <w:r>
        <w:rPr>
          <w:rFonts w:cs="Arial"/>
          <w:color w:val="222222"/>
        </w:rPr>
        <w:t>costs are shared between the initiator (operating costs such as invitations and catering) and Bayer ForwardFarming (by deploying staff).</w:t>
      </w:r>
    </w:p>
    <w:p w14:paraId="5B139052" w14:textId="77777777" w:rsidR="00EA0BB3" w:rsidRDefault="00EA0BB3" w:rsidP="00B95135">
      <w:pPr>
        <w:rPr>
          <w:rFonts w:cs="Arial"/>
          <w:color w:val="222222"/>
        </w:rPr>
      </w:pPr>
    </w:p>
    <w:p w14:paraId="18947A99" w14:textId="77777777" w:rsidR="00EA0BB3" w:rsidRDefault="00EA0BB3" w:rsidP="00B95135">
      <w:pPr>
        <w:rPr>
          <w:rFonts w:cs="Arial"/>
          <w:color w:val="222222"/>
        </w:rPr>
      </w:pPr>
      <w:r>
        <w:rPr>
          <w:rFonts w:cs="Arial"/>
          <w:color w:val="222222"/>
        </w:rPr>
        <w:t>Only in some cases, e.g. when the initiator is a farmer’s organisation, subsidies for the demonstration event itself are applied for. Bayer ForwardFarming never does apply for subsi</w:t>
      </w:r>
      <w:r w:rsidR="00D13C53">
        <w:rPr>
          <w:rFonts w:cs="Arial"/>
          <w:color w:val="222222"/>
        </w:rPr>
        <w:t>dies</w:t>
      </w:r>
      <w:r>
        <w:rPr>
          <w:rFonts w:cs="Arial"/>
          <w:color w:val="222222"/>
        </w:rPr>
        <w:t>.</w:t>
      </w:r>
      <w:r w:rsidR="00D11EFD">
        <w:rPr>
          <w:rFonts w:cs="Arial"/>
          <w:color w:val="222222"/>
        </w:rPr>
        <w:t xml:space="preserve"> </w:t>
      </w:r>
    </w:p>
    <w:p w14:paraId="13300D23" w14:textId="77777777" w:rsidR="00D13C53" w:rsidRDefault="00D13C53" w:rsidP="00B95135">
      <w:pPr>
        <w:rPr>
          <w:rFonts w:cs="Arial"/>
          <w:color w:val="222222"/>
        </w:rPr>
      </w:pPr>
    </w:p>
    <w:p w14:paraId="57D5689A" w14:textId="5847E5B8" w:rsidR="00690AF3" w:rsidRPr="00EA0BB3" w:rsidRDefault="00D13C53" w:rsidP="00B95135">
      <w:r>
        <w:rPr>
          <w:rFonts w:cs="Arial"/>
          <w:color w:val="222222"/>
        </w:rPr>
        <w:t>De demonstration activities are always free for the visitors.</w:t>
      </w:r>
    </w:p>
    <w:p w14:paraId="311AB975" w14:textId="77777777" w:rsidR="00690AF3" w:rsidRPr="00690AF3" w:rsidRDefault="00690AF3" w:rsidP="00B95135"/>
    <w:p w14:paraId="69498B5A" w14:textId="77777777" w:rsidR="009A7003" w:rsidRPr="00634967" w:rsidRDefault="00F008E5" w:rsidP="00F008E5">
      <w:pPr>
        <w:pStyle w:val="Kop2"/>
      </w:pPr>
      <w:bookmarkStart w:id="37" w:name="_Toc511905193"/>
      <w:bookmarkStart w:id="38" w:name="_Toc530084304"/>
      <w:r>
        <w:t>H</w:t>
      </w:r>
      <w:r w:rsidR="009A7003" w:rsidRPr="00634967">
        <w:t>ost</w:t>
      </w:r>
      <w:bookmarkEnd w:id="34"/>
      <w:r w:rsidR="009A7003">
        <w:t>s</w:t>
      </w:r>
      <w:bookmarkEnd w:id="37"/>
      <w:bookmarkEnd w:id="38"/>
    </w:p>
    <w:p w14:paraId="4573F155" w14:textId="77777777" w:rsidR="00786317" w:rsidRDefault="009F5BCB" w:rsidP="00786317">
      <w:pPr>
        <w:spacing w:after="120"/>
      </w:pPr>
      <w:bookmarkStart w:id="39" w:name="_Toc508195340"/>
      <w:r>
        <w:t>The f</w:t>
      </w:r>
      <w:r w:rsidR="001D24A5">
        <w:t xml:space="preserve">armers </w:t>
      </w:r>
      <w:r w:rsidR="001D24A5" w:rsidRPr="001D24A5">
        <w:t>had been working on sustainability on their farm for a long time</w:t>
      </w:r>
      <w:r w:rsidR="001D24A5">
        <w:t>.</w:t>
      </w:r>
      <w:r w:rsidR="00987F56">
        <w:t xml:space="preserve"> </w:t>
      </w:r>
      <w:r w:rsidR="00786317">
        <w:t>Their farm is a commercial farm with an integrated farming system.</w:t>
      </w:r>
    </w:p>
    <w:p w14:paraId="0BFE2A77" w14:textId="77777777" w:rsidR="00D9230D" w:rsidRDefault="00987F56" w:rsidP="00987F56">
      <w:pPr>
        <w:spacing w:after="120"/>
      </w:pPr>
      <w:r>
        <w:lastRenderedPageBreak/>
        <w:t>Because of that and because of the</w:t>
      </w:r>
      <w:r w:rsidR="000D6F51">
        <w:t>ir</w:t>
      </w:r>
      <w:r>
        <w:t xml:space="preserve"> close proximity to Brussels, they were an interesting farm for the Bayer ForwardFarm programme.</w:t>
      </w:r>
      <w:r w:rsidR="0057632F">
        <w:t xml:space="preserve"> The farmers are also open for new investments.</w:t>
      </w:r>
    </w:p>
    <w:p w14:paraId="30AFCFE1" w14:textId="77777777" w:rsidR="000B1942" w:rsidRDefault="00987F56" w:rsidP="000B1942">
      <w:pPr>
        <w:spacing w:after="120"/>
      </w:pPr>
      <w:r>
        <w:t xml:space="preserve">Since their collaboration with Bayer, </w:t>
      </w:r>
      <w:r w:rsidR="009F5BCB">
        <w:t>the farm</w:t>
      </w:r>
      <w:r w:rsidR="000B1942">
        <w:t xml:space="preserve"> </w:t>
      </w:r>
      <w:r>
        <w:t>is</w:t>
      </w:r>
      <w:r w:rsidR="000B1942">
        <w:t xml:space="preserve"> continuing to improve sustainability and develop innovations on the farm. In particular, investments in digital and precision farming were made.</w:t>
      </w:r>
    </w:p>
    <w:p w14:paraId="63C6AA80" w14:textId="77777777" w:rsidR="00980817" w:rsidRPr="00634967" w:rsidRDefault="00980817" w:rsidP="00D9230D"/>
    <w:p w14:paraId="5787E071" w14:textId="77777777" w:rsidR="000E1E10" w:rsidRPr="00634967" w:rsidRDefault="000E1E10" w:rsidP="000E1E10">
      <w:pPr>
        <w:pStyle w:val="Kop2"/>
      </w:pPr>
      <w:bookmarkStart w:id="40" w:name="_Toc508195344"/>
      <w:bookmarkStart w:id="41" w:name="_Toc511905194"/>
      <w:bookmarkStart w:id="42" w:name="_Toc530084305"/>
      <w:r w:rsidRPr="00634967">
        <w:t>Gender</w:t>
      </w:r>
      <w:bookmarkEnd w:id="40"/>
      <w:bookmarkEnd w:id="41"/>
      <w:bookmarkEnd w:id="42"/>
    </w:p>
    <w:p w14:paraId="12BA3721" w14:textId="77777777" w:rsidR="000E1E10" w:rsidRDefault="00D11EFD" w:rsidP="00D11EFD">
      <w:r>
        <w:t xml:space="preserve">There is no specific </w:t>
      </w:r>
      <w:r w:rsidRPr="00D11EFD">
        <w:t>role for men/women in commissioning, organising and holding the demonstration.</w:t>
      </w:r>
    </w:p>
    <w:p w14:paraId="0CE1ABEE" w14:textId="77777777" w:rsidR="00D11EFD" w:rsidRPr="00D11EFD" w:rsidRDefault="00D11EFD" w:rsidP="00D11EFD"/>
    <w:p w14:paraId="488D931E" w14:textId="77777777" w:rsidR="009A7003" w:rsidRPr="00634967" w:rsidRDefault="00F008E5" w:rsidP="008C54B4">
      <w:pPr>
        <w:pStyle w:val="Kop2"/>
      </w:pPr>
      <w:bookmarkStart w:id="43" w:name="_Toc511905195"/>
      <w:bookmarkStart w:id="44" w:name="_Toc530084306"/>
      <w:r>
        <w:t>O</w:t>
      </w:r>
      <w:r w:rsidR="009A7003" w:rsidRPr="00634967">
        <w:t>bjective(s)</w:t>
      </w:r>
      <w:bookmarkEnd w:id="39"/>
      <w:bookmarkEnd w:id="43"/>
      <w:bookmarkEnd w:id="44"/>
    </w:p>
    <w:p w14:paraId="7A51AE93" w14:textId="77777777" w:rsidR="000B033E" w:rsidRDefault="000B033E" w:rsidP="004B3A6E">
      <w:r w:rsidRPr="000B033E">
        <w:t xml:space="preserve">The </w:t>
      </w:r>
      <w:r>
        <w:t xml:space="preserve">objective of </w:t>
      </w:r>
      <w:r w:rsidR="00131EAE">
        <w:t xml:space="preserve">organiser </w:t>
      </w:r>
      <w:r>
        <w:t xml:space="preserve">Bayer to set up Bayer ForwardFarming farms and to organise demonstration activities is not to sell or promote their products in the short time, but to become/stay known as a credible and reliable partner in </w:t>
      </w:r>
      <w:r w:rsidR="00931C2D">
        <w:t xml:space="preserve">a sustainable and responsible </w:t>
      </w:r>
      <w:r>
        <w:t>agriculture.</w:t>
      </w:r>
      <w:r w:rsidR="00DD21A7">
        <w:t xml:space="preserve"> In 10 years, they still want to have a ‘license to operate’.</w:t>
      </w:r>
    </w:p>
    <w:p w14:paraId="2AA344F3" w14:textId="77777777" w:rsidR="00131EAE" w:rsidRDefault="00131EAE" w:rsidP="004B3A6E"/>
    <w:p w14:paraId="5498E861" w14:textId="2ED0ACC4" w:rsidR="00131EAE" w:rsidRPr="000B033E" w:rsidRDefault="00131EAE" w:rsidP="004B3A6E">
      <w:r>
        <w:t>Another objective of Bayer a</w:t>
      </w:r>
      <w:r w:rsidR="00E67EA9">
        <w:t>s</w:t>
      </w:r>
      <w:r>
        <w:t xml:space="preserve"> well as the hosting farmers is to show the policy makers </w:t>
      </w:r>
      <w:r w:rsidR="00E67EA9">
        <w:t>and</w:t>
      </w:r>
      <w:r>
        <w:t xml:space="preserve"> the general public (consumers) that a lot is going on in agriculture regarding sustainability, biodiversity, </w:t>
      </w:r>
      <w:r w:rsidR="00E67EA9">
        <w:t>etc.</w:t>
      </w:r>
    </w:p>
    <w:p w14:paraId="0917C3BB" w14:textId="77777777" w:rsidR="004B3A6E" w:rsidRDefault="004B3A6E" w:rsidP="009A7003"/>
    <w:p w14:paraId="6FBCA563" w14:textId="77777777" w:rsidR="007E0549" w:rsidRDefault="009925B6" w:rsidP="009A7003">
      <w:r>
        <w:rPr>
          <w:rFonts w:ascii="Arial" w:hAnsi="Arial" w:cs="Arial"/>
          <w:noProof/>
          <w:szCs w:val="20"/>
          <w:lang w:eastAsia="en-GB"/>
        </w:rPr>
        <w:drawing>
          <wp:anchor distT="0" distB="0" distL="114300" distR="114300" simplePos="0" relativeHeight="251681792" behindDoc="0" locked="0" layoutInCell="1" allowOverlap="1" wp14:anchorId="70AE1B9A" wp14:editId="6265D117">
            <wp:simplePos x="0" y="0"/>
            <wp:positionH relativeFrom="column">
              <wp:posOffset>1882140</wp:posOffset>
            </wp:positionH>
            <wp:positionV relativeFrom="paragraph">
              <wp:posOffset>1178129</wp:posOffset>
            </wp:positionV>
            <wp:extent cx="252095" cy="347345"/>
            <wp:effectExtent l="0" t="0" r="0" b="0"/>
            <wp:wrapNone/>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location-1093169_960_720[1].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52095" cy="347345"/>
                    </a:xfrm>
                    <a:prstGeom prst="rect">
                      <a:avLst/>
                    </a:prstGeom>
                  </pic:spPr>
                </pic:pic>
              </a:graphicData>
            </a:graphic>
          </wp:anchor>
        </w:drawing>
      </w:r>
      <w:r>
        <w:rPr>
          <w:noProof/>
          <w:lang w:eastAsia="en-GB"/>
        </w:rPr>
        <w:drawing>
          <wp:inline distT="0" distB="0" distL="0" distR="0" wp14:anchorId="771339CA" wp14:editId="379D03CD">
            <wp:extent cx="4149505" cy="2381250"/>
            <wp:effectExtent l="0" t="0" r="3810" b="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l="8069" t="6148" r="10781" b="11065"/>
                    <a:stretch/>
                  </pic:blipFill>
                  <pic:spPr bwMode="auto">
                    <a:xfrm>
                      <a:off x="0" y="0"/>
                      <a:ext cx="4149505" cy="2381250"/>
                    </a:xfrm>
                    <a:prstGeom prst="rect">
                      <a:avLst/>
                    </a:prstGeom>
                    <a:ln>
                      <a:noFill/>
                    </a:ln>
                    <a:extLst>
                      <a:ext uri="{53640926-AAD7-44D8-BBD7-CCE9431645EC}">
                        <a14:shadowObscured xmlns:a14="http://schemas.microsoft.com/office/drawing/2010/main"/>
                      </a:ext>
                    </a:extLst>
                  </pic:spPr>
                </pic:pic>
              </a:graphicData>
            </a:graphic>
          </wp:inline>
        </w:drawing>
      </w:r>
    </w:p>
    <w:p w14:paraId="3321B99B" w14:textId="77777777" w:rsidR="007E0549" w:rsidRPr="00634967" w:rsidRDefault="007E0549" w:rsidP="000D6EBA">
      <w:pPr>
        <w:ind w:left="567"/>
      </w:pPr>
    </w:p>
    <w:p w14:paraId="2FDA45DA" w14:textId="77777777" w:rsidR="004B3A6E" w:rsidRPr="008446AE" w:rsidRDefault="008446AE" w:rsidP="004B3A6E">
      <w:bookmarkStart w:id="45" w:name="_Toc508195341"/>
      <w:r w:rsidRPr="008446AE">
        <w:t xml:space="preserve">The demonstration events </w:t>
      </w:r>
      <w:r>
        <w:t xml:space="preserve">at the hosting farm are </w:t>
      </w:r>
      <w:r w:rsidR="00F26A8F">
        <w:t>both led by Bayer and by the hosting farmers. We placed the demonstration event more near ‘public-good orientation’, because of the choice of the demonstrated topics. However, there is a certain ambiguity because Ba</w:t>
      </w:r>
      <w:r w:rsidR="00885F52">
        <w:t>yer also leads the demonstration. T</w:t>
      </w:r>
      <w:r w:rsidR="00F26A8F">
        <w:t>hough they are not explicitly selling their products</w:t>
      </w:r>
      <w:r w:rsidR="00885F52">
        <w:t>, they work on building and keeping a ‘good image’.</w:t>
      </w:r>
      <w:r w:rsidR="00F26A8F">
        <w:t xml:space="preserve"> Therefore, the demonstration activity could also be place</w:t>
      </w:r>
      <w:r w:rsidR="00885F52">
        <w:t>d</w:t>
      </w:r>
      <w:r w:rsidR="00F26A8F">
        <w:t xml:space="preserve"> more near ‘commercial orientation’.</w:t>
      </w:r>
    </w:p>
    <w:p w14:paraId="63B68E2A" w14:textId="77777777" w:rsidR="008446AE" w:rsidRDefault="008446AE" w:rsidP="004B3A6E">
      <w:pPr>
        <w:rPr>
          <w:highlight w:val="cyan"/>
        </w:rPr>
      </w:pPr>
    </w:p>
    <w:p w14:paraId="6D78D685" w14:textId="77777777" w:rsidR="00CF7DEB" w:rsidRDefault="00CF7DEB" w:rsidP="004B3A6E"/>
    <w:p w14:paraId="4FCA906C" w14:textId="77777777" w:rsidR="00CF7DEB" w:rsidRPr="00634967" w:rsidRDefault="00CF7DEB" w:rsidP="004B3A6E"/>
    <w:p w14:paraId="29134C7D" w14:textId="77777777" w:rsidR="00A60E20" w:rsidRDefault="00A60E20">
      <w:pPr>
        <w:spacing w:after="160" w:line="259" w:lineRule="auto"/>
        <w:jc w:val="left"/>
        <w:rPr>
          <w:rFonts w:eastAsiaTheme="majorEastAsia" w:cstheme="majorBidi"/>
          <w:b/>
          <w:color w:val="729646"/>
          <w:sz w:val="26"/>
          <w:szCs w:val="26"/>
        </w:rPr>
      </w:pPr>
      <w:bookmarkStart w:id="46" w:name="_Toc511905196"/>
      <w:r>
        <w:lastRenderedPageBreak/>
        <w:br w:type="page"/>
      </w:r>
    </w:p>
    <w:p w14:paraId="646A154D" w14:textId="5A7E991D" w:rsidR="009A7003" w:rsidRPr="00634967" w:rsidRDefault="0094220D" w:rsidP="008C54B4">
      <w:pPr>
        <w:pStyle w:val="Kop2"/>
      </w:pPr>
      <w:bookmarkStart w:id="47" w:name="_Toc530084307"/>
      <w:r>
        <w:lastRenderedPageBreak/>
        <w:t>Topic</w:t>
      </w:r>
      <w:r w:rsidR="009A7003">
        <w:t>s</w:t>
      </w:r>
      <w:bookmarkEnd w:id="45"/>
      <w:bookmarkEnd w:id="46"/>
      <w:bookmarkEnd w:id="47"/>
    </w:p>
    <w:p w14:paraId="54C00629" w14:textId="6CF4B8AA" w:rsidR="000D2E3D" w:rsidRDefault="003B4B21" w:rsidP="009A7003">
      <w:r>
        <w:t xml:space="preserve">There is a very broad collection of demonstrated </w:t>
      </w:r>
      <w:r w:rsidR="0094220D">
        <w:t>topics</w:t>
      </w:r>
      <w:r>
        <w:t>:</w:t>
      </w:r>
    </w:p>
    <w:p w14:paraId="65B92EE8" w14:textId="77777777" w:rsidR="003B4B21" w:rsidRDefault="003B4B21" w:rsidP="00682E74">
      <w:pPr>
        <w:pStyle w:val="Lijstalinea"/>
        <w:numPr>
          <w:ilvl w:val="0"/>
          <w:numId w:val="12"/>
        </w:numPr>
      </w:pPr>
      <w:r>
        <w:t>Customized agronomic solutions:</w:t>
      </w:r>
    </w:p>
    <w:p w14:paraId="0C495639" w14:textId="77777777" w:rsidR="003B4B21" w:rsidRDefault="003B4B21" w:rsidP="00682E74">
      <w:pPr>
        <w:pStyle w:val="Lijstalinea"/>
        <w:numPr>
          <w:ilvl w:val="1"/>
          <w:numId w:val="12"/>
        </w:numPr>
      </w:pPr>
      <w:r>
        <w:t>Seeds:</w:t>
      </w:r>
    </w:p>
    <w:p w14:paraId="747D774F" w14:textId="77777777" w:rsidR="003B4B21" w:rsidRDefault="003B4B21" w:rsidP="00682E74">
      <w:pPr>
        <w:pStyle w:val="Lijstalinea"/>
        <w:numPr>
          <w:ilvl w:val="2"/>
          <w:numId w:val="12"/>
        </w:numPr>
      </w:pPr>
      <w:r>
        <w:t>Need of seed treatment in IPC/ICM systems</w:t>
      </w:r>
    </w:p>
    <w:p w14:paraId="0C571128" w14:textId="77777777" w:rsidR="003B4B21" w:rsidRDefault="003B4B21" w:rsidP="00682E74">
      <w:pPr>
        <w:pStyle w:val="Lijstalinea"/>
        <w:numPr>
          <w:ilvl w:val="2"/>
          <w:numId w:val="12"/>
        </w:numPr>
      </w:pPr>
      <w:r>
        <w:t>Seeds as an integrated solution in a sustainable production</w:t>
      </w:r>
    </w:p>
    <w:p w14:paraId="0339DDF6" w14:textId="77777777" w:rsidR="003B4B21" w:rsidRDefault="003B4B21" w:rsidP="00682E74">
      <w:pPr>
        <w:pStyle w:val="Lijstalinea"/>
        <w:numPr>
          <w:ilvl w:val="1"/>
          <w:numId w:val="12"/>
        </w:numPr>
      </w:pPr>
      <w:r>
        <w:t>Crop protection:</w:t>
      </w:r>
    </w:p>
    <w:p w14:paraId="5E04E335" w14:textId="77777777" w:rsidR="003B4B21" w:rsidRDefault="005D585B" w:rsidP="00682E74">
      <w:pPr>
        <w:pStyle w:val="Lijstalinea"/>
        <w:numPr>
          <w:ilvl w:val="2"/>
          <w:numId w:val="12"/>
        </w:numPr>
      </w:pPr>
      <w:r>
        <w:t>Demonstrating the need/benefits of CPP</w:t>
      </w:r>
    </w:p>
    <w:p w14:paraId="7C8D54F9" w14:textId="77777777" w:rsidR="005D585B" w:rsidRDefault="00DE6B6D" w:rsidP="00682E74">
      <w:pPr>
        <w:pStyle w:val="Lijstalinea"/>
        <w:numPr>
          <w:ilvl w:val="2"/>
          <w:numId w:val="12"/>
        </w:numPr>
      </w:pPr>
      <w:r>
        <w:t>Integrated pest management -&gt; integrated crop management</w:t>
      </w:r>
    </w:p>
    <w:p w14:paraId="5501DACD" w14:textId="77777777" w:rsidR="00DE6B6D" w:rsidRDefault="00DE6B6D" w:rsidP="00682E74">
      <w:pPr>
        <w:pStyle w:val="Lijstalinea"/>
        <w:numPr>
          <w:ilvl w:val="2"/>
          <w:numId w:val="12"/>
        </w:numPr>
      </w:pPr>
      <w:r>
        <w:t>Integration of biological, chemical and precision application technology in order to optimize production</w:t>
      </w:r>
    </w:p>
    <w:p w14:paraId="4333DE89" w14:textId="77777777" w:rsidR="00DE6B6D" w:rsidRDefault="00DE6B6D" w:rsidP="00682E74">
      <w:pPr>
        <w:pStyle w:val="Lijstalinea"/>
        <w:numPr>
          <w:ilvl w:val="2"/>
          <w:numId w:val="12"/>
        </w:numPr>
      </w:pPr>
      <w:r>
        <w:t>Impact on quality</w:t>
      </w:r>
    </w:p>
    <w:p w14:paraId="37ED1579" w14:textId="77777777" w:rsidR="00DE6B6D" w:rsidRDefault="00DE6B6D" w:rsidP="00682E74">
      <w:pPr>
        <w:pStyle w:val="Lijstalinea"/>
        <w:numPr>
          <w:ilvl w:val="2"/>
          <w:numId w:val="12"/>
        </w:numPr>
      </w:pPr>
      <w:r>
        <w:t>Sustainable wheat growing</w:t>
      </w:r>
    </w:p>
    <w:p w14:paraId="1D5D856C" w14:textId="77777777" w:rsidR="00DE6B6D" w:rsidRDefault="00DE6B6D" w:rsidP="00682E74">
      <w:pPr>
        <w:pStyle w:val="Lijstalinea"/>
        <w:numPr>
          <w:ilvl w:val="2"/>
          <w:numId w:val="12"/>
        </w:numPr>
      </w:pPr>
      <w:r>
        <w:t>Application technology – demo kit</w:t>
      </w:r>
    </w:p>
    <w:p w14:paraId="27D43822" w14:textId="77777777" w:rsidR="00DE6B6D" w:rsidRDefault="00B012E8" w:rsidP="00682E74">
      <w:pPr>
        <w:pStyle w:val="Lijstalinea"/>
        <w:numPr>
          <w:ilvl w:val="1"/>
          <w:numId w:val="12"/>
        </w:numPr>
      </w:pPr>
      <w:r>
        <w:t>Supporting key services:</w:t>
      </w:r>
    </w:p>
    <w:p w14:paraId="137A3729" w14:textId="77777777" w:rsidR="00DE6B6D" w:rsidRDefault="00B012E8" w:rsidP="00682E74">
      <w:pPr>
        <w:pStyle w:val="Lijstalinea"/>
        <w:numPr>
          <w:ilvl w:val="2"/>
          <w:numId w:val="12"/>
        </w:numPr>
      </w:pPr>
      <w:r>
        <w:t>Weather station</w:t>
      </w:r>
    </w:p>
    <w:p w14:paraId="52A2EC52" w14:textId="77777777" w:rsidR="00B012E8" w:rsidRDefault="00B012E8" w:rsidP="00682E74">
      <w:pPr>
        <w:pStyle w:val="Lijstalinea"/>
        <w:numPr>
          <w:ilvl w:val="2"/>
          <w:numId w:val="12"/>
        </w:numPr>
      </w:pPr>
      <w:r>
        <w:t>Disease modelling – warning services</w:t>
      </w:r>
    </w:p>
    <w:p w14:paraId="4F50EA1E" w14:textId="77777777" w:rsidR="00B012E8" w:rsidRDefault="00B012E8" w:rsidP="00682E74">
      <w:pPr>
        <w:pStyle w:val="Lijstalinea"/>
        <w:numPr>
          <w:ilvl w:val="2"/>
          <w:numId w:val="12"/>
        </w:numPr>
      </w:pPr>
      <w:r>
        <w:t>Soil and crop scans + yield mapping</w:t>
      </w:r>
    </w:p>
    <w:p w14:paraId="6E32630D" w14:textId="77777777" w:rsidR="00B012E8" w:rsidRDefault="00B012E8" w:rsidP="00682E74">
      <w:pPr>
        <w:pStyle w:val="Lijstalinea"/>
        <w:numPr>
          <w:ilvl w:val="2"/>
          <w:numId w:val="12"/>
        </w:numPr>
      </w:pPr>
      <w:r>
        <w:t>Application technology</w:t>
      </w:r>
    </w:p>
    <w:p w14:paraId="1E0EE7FB" w14:textId="77777777" w:rsidR="00B012E8" w:rsidRDefault="0017613C" w:rsidP="00682E74">
      <w:pPr>
        <w:pStyle w:val="Lijstalinea"/>
        <w:numPr>
          <w:ilvl w:val="2"/>
          <w:numId w:val="12"/>
        </w:numPr>
      </w:pPr>
      <w:r>
        <w:t>Trainings on water protection for schools, farmers, distributors</w:t>
      </w:r>
    </w:p>
    <w:p w14:paraId="3CE63E35" w14:textId="77777777" w:rsidR="0017613C" w:rsidRDefault="0017613C" w:rsidP="00682E74">
      <w:pPr>
        <w:pStyle w:val="Lijstalinea"/>
        <w:numPr>
          <w:ilvl w:val="2"/>
          <w:numId w:val="12"/>
        </w:numPr>
      </w:pPr>
      <w:r>
        <w:t>Study functional agro biodiversity e.g. greening</w:t>
      </w:r>
    </w:p>
    <w:p w14:paraId="67ED4FAB" w14:textId="77777777" w:rsidR="0017613C" w:rsidRDefault="0017613C" w:rsidP="00682E74">
      <w:pPr>
        <w:pStyle w:val="Lijstalinea"/>
        <w:numPr>
          <w:ilvl w:val="0"/>
          <w:numId w:val="12"/>
        </w:numPr>
      </w:pPr>
      <w:r>
        <w:t>Proactive stewardship:</w:t>
      </w:r>
    </w:p>
    <w:p w14:paraId="161639DA" w14:textId="77777777" w:rsidR="0017613C" w:rsidRDefault="0017613C" w:rsidP="00682E74">
      <w:pPr>
        <w:pStyle w:val="Lijstalinea"/>
        <w:numPr>
          <w:ilvl w:val="1"/>
          <w:numId w:val="12"/>
        </w:numPr>
      </w:pPr>
      <w:r>
        <w:t>Product integrity:</w:t>
      </w:r>
    </w:p>
    <w:p w14:paraId="6DB614CB" w14:textId="77777777" w:rsidR="0017613C" w:rsidRDefault="0017613C" w:rsidP="00682E74">
      <w:pPr>
        <w:pStyle w:val="Lijstalinea"/>
        <w:numPr>
          <w:ilvl w:val="2"/>
          <w:numId w:val="12"/>
        </w:numPr>
      </w:pPr>
      <w:r>
        <w:t>Certified seed and registered CPP</w:t>
      </w:r>
    </w:p>
    <w:p w14:paraId="7D489D37" w14:textId="77777777" w:rsidR="0017613C" w:rsidRDefault="0017613C" w:rsidP="00682E74">
      <w:pPr>
        <w:pStyle w:val="Lijstalinea"/>
        <w:numPr>
          <w:ilvl w:val="2"/>
          <w:numId w:val="12"/>
        </w:numPr>
      </w:pPr>
      <w:r>
        <w:t>Anti-counterfe</w:t>
      </w:r>
      <w:r w:rsidR="00B22FF9">
        <w:t>i</w:t>
      </w:r>
      <w:r>
        <w:t>t</w:t>
      </w:r>
    </w:p>
    <w:p w14:paraId="65C42F5B" w14:textId="77777777" w:rsidR="0017613C" w:rsidRDefault="0017613C" w:rsidP="00682E74">
      <w:pPr>
        <w:pStyle w:val="Lijstalinea"/>
        <w:numPr>
          <w:ilvl w:val="2"/>
          <w:numId w:val="12"/>
        </w:numPr>
      </w:pPr>
      <w:r>
        <w:t>Container management</w:t>
      </w:r>
    </w:p>
    <w:p w14:paraId="325990F3" w14:textId="77777777" w:rsidR="0017613C" w:rsidRDefault="0017613C" w:rsidP="00682E74">
      <w:pPr>
        <w:pStyle w:val="Lijstalinea"/>
        <w:numPr>
          <w:ilvl w:val="1"/>
          <w:numId w:val="12"/>
        </w:numPr>
      </w:pPr>
      <w:r>
        <w:t>Human protection:</w:t>
      </w:r>
    </w:p>
    <w:p w14:paraId="311A7A6B" w14:textId="77777777" w:rsidR="0017613C" w:rsidRDefault="00B22FF9" w:rsidP="00682E74">
      <w:pPr>
        <w:pStyle w:val="Lijstalinea"/>
        <w:numPr>
          <w:ilvl w:val="2"/>
          <w:numId w:val="12"/>
        </w:numPr>
      </w:pPr>
      <w:r>
        <w:t>Safe-use training</w:t>
      </w:r>
    </w:p>
    <w:p w14:paraId="5FD720ED" w14:textId="77777777" w:rsidR="00B22FF9" w:rsidRDefault="00B22FF9" w:rsidP="00682E74">
      <w:pPr>
        <w:pStyle w:val="Lijstalinea"/>
        <w:numPr>
          <w:ilvl w:val="2"/>
          <w:numId w:val="12"/>
        </w:numPr>
      </w:pPr>
      <w:r>
        <w:t>Dress code</w:t>
      </w:r>
    </w:p>
    <w:p w14:paraId="5B171DEE" w14:textId="77777777" w:rsidR="00B22FF9" w:rsidRDefault="00B22FF9" w:rsidP="00682E74">
      <w:pPr>
        <w:pStyle w:val="Lijstalinea"/>
        <w:numPr>
          <w:ilvl w:val="2"/>
          <w:numId w:val="12"/>
        </w:numPr>
      </w:pPr>
      <w:r>
        <w:t>CPP storage facilities</w:t>
      </w:r>
    </w:p>
    <w:p w14:paraId="20E41AA4" w14:textId="77777777" w:rsidR="00B22FF9" w:rsidRDefault="00B22FF9" w:rsidP="00682E74">
      <w:pPr>
        <w:pStyle w:val="Lijstalinea"/>
        <w:numPr>
          <w:ilvl w:val="2"/>
          <w:numId w:val="12"/>
        </w:numPr>
      </w:pPr>
      <w:r>
        <w:t>EasyFlow</w:t>
      </w:r>
    </w:p>
    <w:p w14:paraId="69DEBD9F" w14:textId="77777777" w:rsidR="00B22FF9" w:rsidRDefault="00B22FF9" w:rsidP="00682E74">
      <w:pPr>
        <w:pStyle w:val="Lijstalinea"/>
        <w:numPr>
          <w:ilvl w:val="2"/>
          <w:numId w:val="12"/>
        </w:numPr>
      </w:pPr>
      <w:r>
        <w:t>Drift reduction</w:t>
      </w:r>
    </w:p>
    <w:p w14:paraId="211D77DF" w14:textId="77777777" w:rsidR="00B22FF9" w:rsidRDefault="00B22FF9" w:rsidP="00682E74">
      <w:pPr>
        <w:pStyle w:val="Lijstalinea"/>
        <w:numPr>
          <w:ilvl w:val="1"/>
          <w:numId w:val="12"/>
        </w:numPr>
      </w:pPr>
      <w:r>
        <w:t xml:space="preserve">Environmental preservation: </w:t>
      </w:r>
    </w:p>
    <w:p w14:paraId="028C6A33" w14:textId="77777777" w:rsidR="00B22FF9" w:rsidRDefault="00B22FF9" w:rsidP="00682E74">
      <w:pPr>
        <w:pStyle w:val="Lijstalinea"/>
        <w:numPr>
          <w:ilvl w:val="2"/>
          <w:numId w:val="12"/>
        </w:numPr>
      </w:pPr>
      <w:r>
        <w:t>Micro-dams</w:t>
      </w:r>
    </w:p>
    <w:p w14:paraId="5FD2E53E" w14:textId="77777777" w:rsidR="00B22FF9" w:rsidRDefault="00B22FF9" w:rsidP="00682E74">
      <w:pPr>
        <w:pStyle w:val="Lijstalinea"/>
        <w:numPr>
          <w:ilvl w:val="2"/>
          <w:numId w:val="12"/>
        </w:numPr>
      </w:pPr>
      <w:r>
        <w:t>Filling and rinsing: Phytobac®</w:t>
      </w:r>
    </w:p>
    <w:p w14:paraId="38B156A4" w14:textId="77777777" w:rsidR="00B22FF9" w:rsidRDefault="00B22FF9" w:rsidP="00682E74">
      <w:pPr>
        <w:pStyle w:val="Lijstalinea"/>
        <w:numPr>
          <w:ilvl w:val="2"/>
          <w:numId w:val="12"/>
        </w:numPr>
      </w:pPr>
      <w:r>
        <w:t>Drift reduction</w:t>
      </w:r>
    </w:p>
    <w:p w14:paraId="06559744" w14:textId="77777777" w:rsidR="00B22FF9" w:rsidRDefault="00B22FF9" w:rsidP="00682E74">
      <w:pPr>
        <w:pStyle w:val="Lijstalinea"/>
        <w:numPr>
          <w:ilvl w:val="2"/>
          <w:numId w:val="12"/>
        </w:numPr>
      </w:pPr>
      <w:r>
        <w:t>Biodiversity measures (hedges, nesting boxes, flowering strips, insect traps, shelters, buffer strips)</w:t>
      </w:r>
    </w:p>
    <w:p w14:paraId="1C98BC56" w14:textId="77777777" w:rsidR="00980817" w:rsidRPr="00634967" w:rsidRDefault="00980817" w:rsidP="009A7003"/>
    <w:p w14:paraId="2A7DDE4C" w14:textId="77777777" w:rsidR="00B95135" w:rsidRPr="00634967" w:rsidRDefault="00B95135" w:rsidP="00B95135">
      <w:pPr>
        <w:pStyle w:val="Kop2"/>
      </w:pPr>
      <w:bookmarkStart w:id="48" w:name="_Toc511905197"/>
      <w:bookmarkStart w:id="49" w:name="_Toc508195343"/>
      <w:bookmarkStart w:id="50" w:name="_Toc530084308"/>
      <w:r w:rsidRPr="00634967">
        <w:t>Access</w:t>
      </w:r>
      <w:bookmarkEnd w:id="48"/>
      <w:bookmarkEnd w:id="50"/>
    </w:p>
    <w:p w14:paraId="39C5E626" w14:textId="77777777" w:rsidR="003E2565" w:rsidRDefault="00C0670B" w:rsidP="002E4CFF">
      <w:r w:rsidRPr="00C0670B">
        <w:t>The targeted and approached audiences</w:t>
      </w:r>
      <w:r w:rsidR="000B1942">
        <w:t xml:space="preserve"> are </w:t>
      </w:r>
      <w:r w:rsidR="008457F4">
        <w:t>farmers, representatives of the EU, national policy makers, food chain and distribution partners, advisors, universities and schools, consumers.</w:t>
      </w:r>
      <w:bookmarkStart w:id="51" w:name="_Toc508195347"/>
      <w:bookmarkStart w:id="52" w:name="_Toc511905198"/>
      <w:bookmarkEnd w:id="49"/>
    </w:p>
    <w:p w14:paraId="781AFFCA" w14:textId="77777777" w:rsidR="003E2565" w:rsidRDefault="003E2565" w:rsidP="002E4CFF"/>
    <w:p w14:paraId="3ED3ED3B" w14:textId="7FD5244C" w:rsidR="00902431" w:rsidRDefault="003E2565" w:rsidP="002E4CFF">
      <w:pPr>
        <w:rPr>
          <w:rFonts w:eastAsiaTheme="majorEastAsia" w:cstheme="majorBidi"/>
          <w:b/>
          <w:color w:val="4A782E"/>
          <w:sz w:val="32"/>
          <w:szCs w:val="32"/>
        </w:rPr>
      </w:pPr>
      <w:r>
        <w:t xml:space="preserve">By </w:t>
      </w:r>
      <w:r w:rsidR="00137B1C">
        <w:t xml:space="preserve">cooperating with other organisations like KVLV-Agra (organisation for female farmers) or Groene Kring (young farmers’ organisation), specific groups are targeted and </w:t>
      </w:r>
      <w:r w:rsidR="0094220D">
        <w:t xml:space="preserve">also </w:t>
      </w:r>
      <w:r w:rsidR="00137B1C">
        <w:t>reached.</w:t>
      </w:r>
      <w:r w:rsidR="00902431">
        <w:br w:type="page"/>
      </w:r>
    </w:p>
    <w:p w14:paraId="6340CC38" w14:textId="77777777" w:rsidR="009A7003" w:rsidRPr="00634967" w:rsidRDefault="009A7003" w:rsidP="009E0C6E">
      <w:pPr>
        <w:pStyle w:val="Kop1"/>
        <w:tabs>
          <w:tab w:val="left" w:pos="1985"/>
        </w:tabs>
        <w:spacing w:after="0"/>
        <w:jc w:val="left"/>
        <w:rPr>
          <w:lang w:val="en-GB"/>
        </w:rPr>
      </w:pPr>
      <w:bookmarkStart w:id="53" w:name="_Toc530084309"/>
      <w:r w:rsidRPr="00634967">
        <w:rPr>
          <w:lang w:val="en-GB"/>
        </w:rPr>
        <w:lastRenderedPageBreak/>
        <w:t>Demonstration event</w:t>
      </w:r>
      <w:bookmarkEnd w:id="51"/>
      <w:bookmarkEnd w:id="52"/>
      <w:bookmarkEnd w:id="53"/>
    </w:p>
    <w:p w14:paraId="47E76DBD" w14:textId="77777777" w:rsidR="00C2515E" w:rsidRDefault="00C2515E" w:rsidP="009A7003"/>
    <w:p w14:paraId="1469CCFF" w14:textId="77777777" w:rsidR="00D6677F" w:rsidRDefault="00D6677F" w:rsidP="009A7003">
      <w:r>
        <w:t xml:space="preserve">We </w:t>
      </w:r>
      <w:r w:rsidR="00C32BCC">
        <w:t>attended</w:t>
      </w:r>
      <w:r>
        <w:t xml:space="preserve"> a demo event on </w:t>
      </w:r>
      <w:r w:rsidR="00372AEA">
        <w:t xml:space="preserve">the morning of </w:t>
      </w:r>
      <w:r>
        <w:t>5</w:t>
      </w:r>
      <w:r w:rsidRPr="00D6677F">
        <w:rPr>
          <w:vertAlign w:val="superscript"/>
        </w:rPr>
        <w:t>th</w:t>
      </w:r>
      <w:r>
        <w:t xml:space="preserve"> September 2018. </w:t>
      </w:r>
      <w:r w:rsidR="00BA61B7">
        <w:t>This demo event was held for a ‘closed group’ of Groene Kring, a young farmers</w:t>
      </w:r>
      <w:r w:rsidR="00323CED">
        <w:t>’</w:t>
      </w:r>
      <w:r w:rsidR="00BA61B7">
        <w:t xml:space="preserve"> organisation.</w:t>
      </w:r>
      <w:r w:rsidR="006603BD">
        <w:t xml:space="preserve"> The participants were all arable farmers</w:t>
      </w:r>
      <w:r w:rsidR="00AB4A6B">
        <w:t xml:space="preserve"> who know each other well</w:t>
      </w:r>
      <w:r w:rsidR="006603BD">
        <w:t>.</w:t>
      </w:r>
      <w:r w:rsidR="00517D59">
        <w:t xml:space="preserve"> The day was mainly </w:t>
      </w:r>
      <w:r w:rsidR="006E7CC4">
        <w:t>led</w:t>
      </w:r>
      <w:r w:rsidR="00517D59">
        <w:t xml:space="preserve"> by the advisors of Bayer ForwardFarming.</w:t>
      </w:r>
      <w:r w:rsidR="006E7CC4">
        <w:t xml:space="preserve"> The host farmers did not participate because of time shortage reasons.</w:t>
      </w:r>
      <w:r w:rsidR="00BC5FE6">
        <w:t xml:space="preserve"> Normally they give a tour and an explanation on the sustainability aspects on their farm.</w:t>
      </w:r>
    </w:p>
    <w:p w14:paraId="39EA043D" w14:textId="77777777" w:rsidR="00BA61B7" w:rsidRDefault="00BA61B7" w:rsidP="009A7003"/>
    <w:p w14:paraId="61B17B70" w14:textId="77777777" w:rsidR="00241F27" w:rsidRDefault="00BA61B7" w:rsidP="009A7003">
      <w:r>
        <w:t xml:space="preserve">The </w:t>
      </w:r>
      <w:r w:rsidR="00F952C8">
        <w:t xml:space="preserve">demo event was about water protection training: </w:t>
      </w:r>
      <w:r w:rsidR="00202852">
        <w:t>‘</w:t>
      </w:r>
      <w:r w:rsidR="00F952C8">
        <w:t>point pollution</w:t>
      </w:r>
      <w:r w:rsidR="00202852">
        <w:t>’</w:t>
      </w:r>
      <w:r w:rsidR="00F952C8">
        <w:t xml:space="preserve">, </w:t>
      </w:r>
      <w:r w:rsidR="00202852">
        <w:t>‘</w:t>
      </w:r>
      <w:r w:rsidR="00F952C8">
        <w:t>spraying techniques</w:t>
      </w:r>
      <w:r w:rsidR="00202852">
        <w:t>’ and</w:t>
      </w:r>
      <w:r w:rsidR="00F952C8">
        <w:t xml:space="preserve"> </w:t>
      </w:r>
      <w:r w:rsidR="00202852">
        <w:t>‘runoff and erosion’.</w:t>
      </w:r>
      <w:r w:rsidR="00F952C8">
        <w:t xml:space="preserve"> </w:t>
      </w:r>
      <w:r w:rsidR="00AE15E2">
        <w:t>The group had chosen those topics from a list of techniques that Bayer demonstrates on the host farm.</w:t>
      </w:r>
    </w:p>
    <w:p w14:paraId="70D96B60" w14:textId="77777777" w:rsidR="00241F27" w:rsidRDefault="00241F27" w:rsidP="009A7003"/>
    <w:p w14:paraId="5FF92D19" w14:textId="77777777" w:rsidR="00D91F4D" w:rsidRDefault="00F952C8" w:rsidP="009A7003">
      <w:r>
        <w:t xml:space="preserve">The </w:t>
      </w:r>
      <w:r w:rsidR="00372AEA">
        <w:t>morning</w:t>
      </w:r>
      <w:r w:rsidR="00BA61B7">
        <w:t xml:space="preserve"> started with a presentation of Bayer ForwardFarming on </w:t>
      </w:r>
      <w:r w:rsidR="0025129E">
        <w:t>those aspects</w:t>
      </w:r>
      <w:r w:rsidR="00BA61B7">
        <w:t>. Later on, the group went outside</w:t>
      </w:r>
      <w:r w:rsidR="00B032AE">
        <w:t xml:space="preserve"> for a demonstration of the discussed techniques </w:t>
      </w:r>
      <w:r w:rsidR="007600CF">
        <w:t xml:space="preserve">(e.g. Phytobac) </w:t>
      </w:r>
      <w:r w:rsidR="00B032AE">
        <w:t>and best practices</w:t>
      </w:r>
      <w:r w:rsidR="001F0CB8">
        <w:t xml:space="preserve"> (e.g. setting spray nozzle)</w:t>
      </w:r>
      <w:r w:rsidR="00B032AE">
        <w:t>.</w:t>
      </w:r>
      <w:r w:rsidR="00DF28A7">
        <w:t xml:space="preserve"> </w:t>
      </w:r>
    </w:p>
    <w:p w14:paraId="7543EF39" w14:textId="77777777" w:rsidR="000C4B05" w:rsidRDefault="000C4B05" w:rsidP="009A7003"/>
    <w:p w14:paraId="4A3D4110" w14:textId="77777777" w:rsidR="000C4B05" w:rsidRDefault="000C4B05" w:rsidP="009A7003">
      <w:r>
        <w:rPr>
          <w:noProof/>
          <w:lang w:eastAsia="en-GB"/>
        </w:rPr>
        <w:drawing>
          <wp:inline distT="0" distB="0" distL="0" distR="0" wp14:anchorId="1DA7AE69" wp14:editId="44DAAAF1">
            <wp:extent cx="5400040" cy="3542030"/>
            <wp:effectExtent l="0" t="0" r="0" b="1270"/>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400040" cy="3542030"/>
                    </a:xfrm>
                    <a:prstGeom prst="rect">
                      <a:avLst/>
                    </a:prstGeom>
                  </pic:spPr>
                </pic:pic>
              </a:graphicData>
            </a:graphic>
          </wp:inline>
        </w:drawing>
      </w:r>
    </w:p>
    <w:p w14:paraId="2AF5D742" w14:textId="77777777" w:rsidR="000C4B05" w:rsidRDefault="000C4B05" w:rsidP="009A7003"/>
    <w:p w14:paraId="344FCDA7" w14:textId="77777777" w:rsidR="000C4B05" w:rsidRDefault="000C4B05" w:rsidP="009A7003"/>
    <w:p w14:paraId="74914EDD" w14:textId="77777777" w:rsidR="00F1629C" w:rsidRDefault="00F1629C" w:rsidP="009A7003"/>
    <w:p w14:paraId="058B7444" w14:textId="77777777" w:rsidR="00F1629C" w:rsidRDefault="00F1629C" w:rsidP="009A7003">
      <w:r>
        <w:rPr>
          <w:noProof/>
          <w:lang w:eastAsia="en-GB"/>
        </w:rPr>
        <w:lastRenderedPageBreak/>
        <w:drawing>
          <wp:inline distT="0" distB="0" distL="0" distR="0" wp14:anchorId="13DCAD41" wp14:editId="13EF57F4">
            <wp:extent cx="5400040" cy="3601085"/>
            <wp:effectExtent l="0" t="0" r="0" b="0"/>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400040" cy="3601085"/>
                    </a:xfrm>
                    <a:prstGeom prst="rect">
                      <a:avLst/>
                    </a:prstGeom>
                  </pic:spPr>
                </pic:pic>
              </a:graphicData>
            </a:graphic>
          </wp:inline>
        </w:drawing>
      </w:r>
    </w:p>
    <w:p w14:paraId="51F81178" w14:textId="77777777" w:rsidR="00BA61B7" w:rsidRPr="00D6677F" w:rsidRDefault="00BA61B7" w:rsidP="009A7003"/>
    <w:p w14:paraId="34C30E59" w14:textId="77777777" w:rsidR="009A7003" w:rsidRPr="00634967" w:rsidRDefault="009A7003" w:rsidP="00B95135">
      <w:pPr>
        <w:pStyle w:val="Kop2"/>
      </w:pPr>
      <w:bookmarkStart w:id="54" w:name="_Toc508195348"/>
      <w:bookmarkStart w:id="55" w:name="_Toc511905199"/>
      <w:bookmarkStart w:id="56" w:name="_Toc530084310"/>
      <w:r w:rsidRPr="00634967">
        <w:t>Visitors</w:t>
      </w:r>
      <w:bookmarkEnd w:id="54"/>
      <w:bookmarkEnd w:id="55"/>
      <w:bookmarkEnd w:id="56"/>
    </w:p>
    <w:p w14:paraId="3A0A396F" w14:textId="77777777" w:rsidR="00AB4A6B" w:rsidRDefault="00D6677F" w:rsidP="009A7003">
      <w:r w:rsidRPr="00D6677F">
        <w:t xml:space="preserve">There </w:t>
      </w:r>
      <w:r w:rsidR="00BA61B7">
        <w:t xml:space="preserve">were 9 participants: 8 young farmers (all &lt;35 years old) </w:t>
      </w:r>
      <w:r w:rsidR="00ED6A6E">
        <w:t>plus</w:t>
      </w:r>
      <w:r w:rsidR="00BA61B7">
        <w:t xml:space="preserve"> the secretary of their young </w:t>
      </w:r>
      <w:r w:rsidR="006C52BF">
        <w:t xml:space="preserve">arable </w:t>
      </w:r>
      <w:r w:rsidR="00BA61B7">
        <w:t>farmers group. There was only 1 woman amongst th</w:t>
      </w:r>
      <w:r w:rsidR="002F6D0C">
        <w:t>os</w:t>
      </w:r>
      <w:r w:rsidR="00BA61B7">
        <w:t>e 8 farmers</w:t>
      </w:r>
      <w:r w:rsidR="00D5080F">
        <w:t>, which is a representative sample of the arable farmers population according to the secretary of this group</w:t>
      </w:r>
      <w:r w:rsidR="00BA61B7">
        <w:t>.</w:t>
      </w:r>
      <w:r w:rsidR="00ED6A6E">
        <w:t xml:space="preserve"> </w:t>
      </w:r>
      <w:r w:rsidR="00AB4A6B">
        <w:t>The young farmers come from all over the region of Flanders.</w:t>
      </w:r>
    </w:p>
    <w:p w14:paraId="354A2DA5" w14:textId="77777777" w:rsidR="00BA61B7" w:rsidRDefault="00BA61B7" w:rsidP="009A7003"/>
    <w:p w14:paraId="79C5D001" w14:textId="77777777" w:rsidR="00BA61B7" w:rsidRDefault="00B0264D" w:rsidP="009A7003">
      <w:r>
        <w:t>The group already knew each other, which</w:t>
      </w:r>
      <w:r w:rsidRPr="00B0264D">
        <w:t xml:space="preserve"> certainly increased the interaction and open communication between the participants</w:t>
      </w:r>
      <w:r>
        <w:t>.</w:t>
      </w:r>
    </w:p>
    <w:p w14:paraId="34C9B7FE" w14:textId="77777777" w:rsidR="00B0264D" w:rsidRPr="00D6677F" w:rsidRDefault="00B0264D" w:rsidP="009A7003"/>
    <w:p w14:paraId="39A4480A" w14:textId="77777777" w:rsidR="000E1E10" w:rsidRPr="00634967" w:rsidRDefault="000E1E10" w:rsidP="000E1E10">
      <w:pPr>
        <w:pStyle w:val="Kop2"/>
      </w:pPr>
      <w:bookmarkStart w:id="57" w:name="_Toc508195351"/>
      <w:bookmarkStart w:id="58" w:name="_Toc511905200"/>
      <w:bookmarkStart w:id="59" w:name="_Toc508195349"/>
      <w:bookmarkStart w:id="60" w:name="_Toc530084311"/>
      <w:r w:rsidRPr="00634967">
        <w:t>Communication &amp; Mediation</w:t>
      </w:r>
      <w:bookmarkEnd w:id="57"/>
      <w:bookmarkEnd w:id="58"/>
      <w:bookmarkEnd w:id="60"/>
    </w:p>
    <w:p w14:paraId="6E6C8D62" w14:textId="77777777" w:rsidR="000E1E10" w:rsidRDefault="0003767D" w:rsidP="000E1E10">
      <w:r w:rsidRPr="0003767D">
        <w:t xml:space="preserve">At the beginning of the day, a </w:t>
      </w:r>
      <w:r w:rsidR="001945D2">
        <w:t xml:space="preserve">Powerpoint </w:t>
      </w:r>
      <w:r w:rsidRPr="0003767D">
        <w:t>presentation was given.</w:t>
      </w:r>
      <w:r w:rsidR="000D2AB7">
        <w:t xml:space="preserve"> The participants got a printed document of this presentation.</w:t>
      </w:r>
    </w:p>
    <w:p w14:paraId="5578DC11" w14:textId="77777777" w:rsidR="0003767D" w:rsidRDefault="0003767D" w:rsidP="000E1E10"/>
    <w:p w14:paraId="189F4E92" w14:textId="77777777" w:rsidR="0003767D" w:rsidRDefault="0003767D" w:rsidP="000E1E10">
      <w:r>
        <w:t xml:space="preserve">In the reception </w:t>
      </w:r>
      <w:r w:rsidR="00AF62CF">
        <w:t>and</w:t>
      </w:r>
      <w:r>
        <w:t xml:space="preserve"> meeting room for participants at demo events at </w:t>
      </w:r>
      <w:r w:rsidR="001053E8">
        <w:t>the hosting farm</w:t>
      </w:r>
      <w:r>
        <w:t xml:space="preserve">, </w:t>
      </w:r>
      <w:r w:rsidR="00255531">
        <w:t>a lot of brochures on different topics are available.</w:t>
      </w:r>
      <w:r w:rsidR="00517D59">
        <w:t xml:space="preserve"> Information is also given by posters.</w:t>
      </w:r>
    </w:p>
    <w:p w14:paraId="3295FB13" w14:textId="77777777" w:rsidR="00255531" w:rsidRPr="0003767D" w:rsidRDefault="00255531" w:rsidP="000E1E10"/>
    <w:p w14:paraId="3ECDDF0B" w14:textId="77777777" w:rsidR="009A7003" w:rsidRPr="00634967" w:rsidRDefault="009A7003" w:rsidP="00B95135">
      <w:pPr>
        <w:pStyle w:val="Kop2"/>
      </w:pPr>
      <w:bookmarkStart w:id="61" w:name="_Toc511905201"/>
      <w:bookmarkStart w:id="62" w:name="_Toc530084312"/>
      <w:r w:rsidRPr="00634967">
        <w:t>Active participation</w:t>
      </w:r>
      <w:bookmarkEnd w:id="59"/>
      <w:bookmarkEnd w:id="61"/>
      <w:bookmarkEnd w:id="62"/>
    </w:p>
    <w:p w14:paraId="7AF28C59" w14:textId="77777777" w:rsidR="00517BEE" w:rsidRDefault="00E41BE3" w:rsidP="00517BEE">
      <w:r w:rsidRPr="00E41BE3">
        <w:t>During th</w:t>
      </w:r>
      <w:r w:rsidR="00950D19">
        <w:t>is</w:t>
      </w:r>
      <w:r w:rsidRPr="00E41BE3">
        <w:t xml:space="preserve"> morning presentation, </w:t>
      </w:r>
      <w:r>
        <w:t xml:space="preserve">there was a lot of </w:t>
      </w:r>
      <w:r w:rsidR="00312708">
        <w:t>interaction</w:t>
      </w:r>
      <w:r>
        <w:t xml:space="preserve"> between the farmers </w:t>
      </w:r>
      <w:r w:rsidR="00950D19">
        <w:t xml:space="preserve">on the one hand </w:t>
      </w:r>
      <w:r>
        <w:t>and between the farmers and the advisors of Bayer ForwardFarming</w:t>
      </w:r>
      <w:r w:rsidR="00950D19">
        <w:t xml:space="preserve"> on the other han</w:t>
      </w:r>
      <w:r w:rsidR="00CD7F62">
        <w:t>d</w:t>
      </w:r>
      <w:r>
        <w:t>.</w:t>
      </w:r>
      <w:r w:rsidR="00E760DC">
        <w:t xml:space="preserve"> </w:t>
      </w:r>
      <w:r w:rsidR="00312708">
        <w:t>The Bayer advisors</w:t>
      </w:r>
      <w:r w:rsidR="00517BEE">
        <w:t xml:space="preserve"> also </w:t>
      </w:r>
      <w:r w:rsidR="00312708">
        <w:t xml:space="preserve">made use of </w:t>
      </w:r>
      <w:r w:rsidR="00517BEE">
        <w:t xml:space="preserve">an interactive voting system (wireless ticking boxes) </w:t>
      </w:r>
      <w:r w:rsidR="00312708">
        <w:t>with</w:t>
      </w:r>
      <w:r w:rsidR="00E81923">
        <w:t xml:space="preserve"> triggering questions </w:t>
      </w:r>
      <w:r w:rsidR="00517BEE">
        <w:t>to stimulate participation and interaction in the discussion.</w:t>
      </w:r>
    </w:p>
    <w:p w14:paraId="45FF2CFD" w14:textId="77777777" w:rsidR="00735D2E" w:rsidRDefault="00735D2E" w:rsidP="00517BEE"/>
    <w:p w14:paraId="696DCD16" w14:textId="77777777" w:rsidR="00735D2E" w:rsidRDefault="00735D2E" w:rsidP="00517BEE">
      <w:r>
        <w:rPr>
          <w:noProof/>
          <w:lang w:eastAsia="en-GB"/>
        </w:rPr>
        <w:lastRenderedPageBreak/>
        <w:drawing>
          <wp:inline distT="0" distB="0" distL="0" distR="0" wp14:anchorId="600DEE1A" wp14:editId="117439B5">
            <wp:extent cx="5400040" cy="3563620"/>
            <wp:effectExtent l="0" t="0" r="0" b="0"/>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400040" cy="3563620"/>
                    </a:xfrm>
                    <a:prstGeom prst="rect">
                      <a:avLst/>
                    </a:prstGeom>
                  </pic:spPr>
                </pic:pic>
              </a:graphicData>
            </a:graphic>
          </wp:inline>
        </w:drawing>
      </w:r>
    </w:p>
    <w:p w14:paraId="3461A367" w14:textId="77777777" w:rsidR="00517BEE" w:rsidRDefault="00517BEE" w:rsidP="009A7003"/>
    <w:p w14:paraId="20C67B2A" w14:textId="77777777" w:rsidR="00021337" w:rsidRDefault="00E760DC" w:rsidP="009A7003">
      <w:r>
        <w:t xml:space="preserve">When the group was outside, the demo was </w:t>
      </w:r>
      <w:r w:rsidR="000A130A">
        <w:t xml:space="preserve">heavily </w:t>
      </w:r>
      <w:r>
        <w:t>led</w:t>
      </w:r>
      <w:r w:rsidR="006E68F8">
        <w:t xml:space="preserve"> by </w:t>
      </w:r>
      <w:r w:rsidR="000A130A">
        <w:t>the Bayer</w:t>
      </w:r>
      <w:r w:rsidR="006E68F8">
        <w:t xml:space="preserve"> advisors</w:t>
      </w:r>
      <w:r>
        <w:t>. There were no opportunities for the farmers to just walk around and see for themselves. Instead, they got a thorough explanation of every demonstrated technique.</w:t>
      </w:r>
      <w:r w:rsidR="00DF28A7">
        <w:t xml:space="preserve"> </w:t>
      </w:r>
    </w:p>
    <w:p w14:paraId="796FBE70" w14:textId="77777777" w:rsidR="00735D2E" w:rsidRDefault="00735D2E" w:rsidP="009A7003"/>
    <w:p w14:paraId="4EE9DA21" w14:textId="77777777" w:rsidR="00735D2E" w:rsidRDefault="00735D2E" w:rsidP="009A7003">
      <w:r>
        <w:rPr>
          <w:noProof/>
          <w:lang w:eastAsia="en-GB"/>
        </w:rPr>
        <w:drawing>
          <wp:inline distT="0" distB="0" distL="0" distR="0" wp14:anchorId="32D69B90" wp14:editId="6E1AAFBD">
            <wp:extent cx="5400040" cy="3552190"/>
            <wp:effectExtent l="0" t="0" r="0" b="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400040" cy="3552190"/>
                    </a:xfrm>
                    <a:prstGeom prst="rect">
                      <a:avLst/>
                    </a:prstGeom>
                  </pic:spPr>
                </pic:pic>
              </a:graphicData>
            </a:graphic>
          </wp:inline>
        </w:drawing>
      </w:r>
    </w:p>
    <w:p w14:paraId="7C61FF2C" w14:textId="77777777" w:rsidR="006E7CC4" w:rsidRDefault="006E7CC4" w:rsidP="009A7003"/>
    <w:p w14:paraId="56873D5C" w14:textId="77777777" w:rsidR="009A7003" w:rsidRPr="00634967" w:rsidRDefault="009A7003" w:rsidP="00021337">
      <w:pPr>
        <w:pStyle w:val="Kop2"/>
      </w:pPr>
      <w:bookmarkStart w:id="63" w:name="_Toc508195350"/>
      <w:bookmarkStart w:id="64" w:name="_Toc511905202"/>
      <w:bookmarkStart w:id="65" w:name="_Toc530084313"/>
      <w:r w:rsidRPr="00634967">
        <w:lastRenderedPageBreak/>
        <w:t>Doing business</w:t>
      </w:r>
      <w:bookmarkEnd w:id="63"/>
      <w:bookmarkEnd w:id="64"/>
      <w:bookmarkEnd w:id="65"/>
    </w:p>
    <w:p w14:paraId="1D49CE5D" w14:textId="77777777" w:rsidR="00021337" w:rsidRDefault="00E70698" w:rsidP="009A7003">
      <w:r w:rsidRPr="00E70698">
        <w:t xml:space="preserve">The visitors could not do business during the </w:t>
      </w:r>
      <w:r>
        <w:t>demonstration day, nor did Bayer ForwardFarming demonstrate any of their products.</w:t>
      </w:r>
    </w:p>
    <w:p w14:paraId="337E7464" w14:textId="77777777" w:rsidR="00E70698" w:rsidRPr="00E70698" w:rsidRDefault="00E70698" w:rsidP="009A7003"/>
    <w:p w14:paraId="1543F96C" w14:textId="77777777" w:rsidR="009A7003" w:rsidRPr="00634967" w:rsidRDefault="009A7003" w:rsidP="00021337">
      <w:pPr>
        <w:pStyle w:val="Kop2"/>
      </w:pPr>
      <w:bookmarkStart w:id="66" w:name="_Toc508195352"/>
      <w:bookmarkStart w:id="67" w:name="_Toc511905203"/>
      <w:bookmarkStart w:id="68" w:name="_Toc530084314"/>
      <w:r w:rsidRPr="00634967">
        <w:t>Role of sustainability</w:t>
      </w:r>
      <w:bookmarkEnd w:id="66"/>
      <w:bookmarkEnd w:id="67"/>
      <w:bookmarkEnd w:id="68"/>
    </w:p>
    <w:p w14:paraId="6BC45695" w14:textId="77777777" w:rsidR="00155E6F" w:rsidRDefault="007202CD" w:rsidP="009A7003">
      <w:r w:rsidRPr="007202CD">
        <w:t xml:space="preserve">The </w:t>
      </w:r>
      <w:r>
        <w:t>demo activities</w:t>
      </w:r>
      <w:r w:rsidRPr="007202CD">
        <w:t xml:space="preserve"> </w:t>
      </w:r>
      <w:r>
        <w:t>were</w:t>
      </w:r>
      <w:r w:rsidRPr="007202CD">
        <w:t xml:space="preserve"> </w:t>
      </w:r>
      <w:r w:rsidR="006042D1">
        <w:t>about</w:t>
      </w:r>
      <w:r>
        <w:t xml:space="preserve"> water protection. Regularly, a link was made with </w:t>
      </w:r>
      <w:r w:rsidR="008F7D0F">
        <w:t xml:space="preserve">environmental and </w:t>
      </w:r>
      <w:r>
        <w:t>social benefits</w:t>
      </w:r>
      <w:r w:rsidR="00CA78D4">
        <w:t xml:space="preserve"> and with social respons</w:t>
      </w:r>
      <w:r w:rsidR="00FA6DE4">
        <w:t>i</w:t>
      </w:r>
      <w:r w:rsidR="00CA78D4">
        <w:t>bility</w:t>
      </w:r>
      <w:r>
        <w:t xml:space="preserve"> (</w:t>
      </w:r>
      <w:r w:rsidR="00EE072D">
        <w:t xml:space="preserve">e.g. </w:t>
      </w:r>
      <w:r w:rsidR="008F7D0F">
        <w:t>good practices on cleaning sprinklers and tanks</w:t>
      </w:r>
      <w:r w:rsidR="00155E6F">
        <w:t>,</w:t>
      </w:r>
      <w:r w:rsidR="008F7D0F">
        <w:t xml:space="preserve"> </w:t>
      </w:r>
      <w:r w:rsidR="00EE072D">
        <w:t>how to use crop protection products in the vicinity of schools, communities, etc.).</w:t>
      </w:r>
      <w:r w:rsidR="00DF28A7">
        <w:t xml:space="preserve"> The </w:t>
      </w:r>
      <w:r w:rsidR="00570F01">
        <w:t>‘</w:t>
      </w:r>
      <w:r w:rsidR="00DF28A7">
        <w:t>licen</w:t>
      </w:r>
      <w:r w:rsidR="00155E6F">
        <w:t>s</w:t>
      </w:r>
      <w:r w:rsidR="00DF28A7">
        <w:t>e to produce in the future</w:t>
      </w:r>
      <w:r w:rsidR="00570F01">
        <w:t>’</w:t>
      </w:r>
      <w:r w:rsidR="00DF28A7">
        <w:t xml:space="preserve"> was regular</w:t>
      </w:r>
      <w:r w:rsidR="00155E6F">
        <w:t>l</w:t>
      </w:r>
      <w:r w:rsidR="00DF28A7">
        <w:t>y stressed to stimulate a broad vison on the topic.</w:t>
      </w:r>
      <w:r w:rsidR="002F0EF8">
        <w:t xml:space="preserve"> </w:t>
      </w:r>
    </w:p>
    <w:p w14:paraId="663A94BA" w14:textId="77777777" w:rsidR="00155E6F" w:rsidRDefault="00155E6F" w:rsidP="009A7003"/>
    <w:p w14:paraId="7068947C" w14:textId="77777777" w:rsidR="00C81F6E" w:rsidRDefault="002F0EF8" w:rsidP="009A7003">
      <w:r>
        <w:t xml:space="preserve">The visitors responded in a positive way, probably also because of their young age. </w:t>
      </w:r>
    </w:p>
    <w:p w14:paraId="77154EFB" w14:textId="77777777" w:rsidR="00C9219E" w:rsidRPr="007202CD" w:rsidRDefault="00C9219E" w:rsidP="009A7003"/>
    <w:p w14:paraId="0783EFCB" w14:textId="77777777" w:rsidR="009A7003" w:rsidRPr="00634967" w:rsidRDefault="00C81F6E" w:rsidP="00C81F6E">
      <w:pPr>
        <w:pStyle w:val="Kop2"/>
      </w:pPr>
      <w:bookmarkStart w:id="69" w:name="_Toc508195353"/>
      <w:bookmarkStart w:id="70" w:name="_Toc511905204"/>
      <w:bookmarkStart w:id="71" w:name="_Toc530084315"/>
      <w:r>
        <w:t>U</w:t>
      </w:r>
      <w:r w:rsidR="009A7003" w:rsidRPr="00634967">
        <w:t>nforeseen circumstances</w:t>
      </w:r>
      <w:bookmarkEnd w:id="69"/>
      <w:bookmarkEnd w:id="70"/>
      <w:bookmarkEnd w:id="71"/>
    </w:p>
    <w:p w14:paraId="6B92F4EB" w14:textId="77777777" w:rsidR="009A7003" w:rsidRDefault="00570F01" w:rsidP="009A7003">
      <w:r>
        <w:t>Besides the hosting farmers not being available for a general tour on their farm, t</w:t>
      </w:r>
      <w:r w:rsidR="00BC0926" w:rsidRPr="00BC0926">
        <w:t xml:space="preserve">here were no </w:t>
      </w:r>
      <w:r w:rsidR="00C81F6E" w:rsidRPr="00BC0926">
        <w:t>unfor</w:t>
      </w:r>
      <w:r w:rsidR="00BC0926" w:rsidRPr="00BC0926">
        <w:t>e</w:t>
      </w:r>
      <w:r w:rsidR="00C81F6E" w:rsidRPr="00BC0926">
        <w:t>seen circumstances</w:t>
      </w:r>
      <w:r w:rsidR="00BC0926" w:rsidRPr="00BC0926">
        <w:t xml:space="preserve"> that had</w:t>
      </w:r>
      <w:r w:rsidR="009A7003" w:rsidRPr="00BC0926">
        <w:t xml:space="preserve"> a significant influence on what happened.</w:t>
      </w:r>
      <w:r w:rsidR="009A7003">
        <w:t xml:space="preserve"> </w:t>
      </w:r>
    </w:p>
    <w:p w14:paraId="7FCAC1B8" w14:textId="77777777" w:rsidR="00C81F6E" w:rsidRDefault="00C81F6E" w:rsidP="009A7003"/>
    <w:p w14:paraId="2076B4D8" w14:textId="77777777" w:rsidR="009A7003" w:rsidRPr="00634967" w:rsidRDefault="009A7003" w:rsidP="00C81F6E">
      <w:pPr>
        <w:pStyle w:val="Kop2"/>
      </w:pPr>
      <w:bookmarkStart w:id="72" w:name="_Toc508195354"/>
      <w:bookmarkStart w:id="73" w:name="_Toc511905205"/>
      <w:bookmarkStart w:id="74" w:name="_Toc530084316"/>
      <w:r w:rsidRPr="00634967">
        <w:t>Plans vs. practice</w:t>
      </w:r>
      <w:bookmarkEnd w:id="72"/>
      <w:bookmarkEnd w:id="73"/>
      <w:bookmarkEnd w:id="74"/>
    </w:p>
    <w:p w14:paraId="050485D5" w14:textId="77777777" w:rsidR="00C81F6E" w:rsidRDefault="00E43B6C" w:rsidP="009A7003">
      <w:r>
        <w:t xml:space="preserve">The organisers of the demo indicated that they adapt their demonstration activities to the group of visitors that comes to Hof ten Bosch. Because of the closed and specialised group, the focus of the day </w:t>
      </w:r>
      <w:r w:rsidR="00BC1E2B">
        <w:t xml:space="preserve">when we attended the demonstration activity </w:t>
      </w:r>
      <w:r>
        <w:t xml:space="preserve">was on in-depth learning and discussing. </w:t>
      </w:r>
      <w:r w:rsidR="00E06614">
        <w:t>Hof ten Bosch and Bayer ForwardFarming</w:t>
      </w:r>
      <w:r>
        <w:t xml:space="preserve"> also receive a lot of big groups. At those moments, </w:t>
      </w:r>
      <w:r w:rsidR="00353809">
        <w:t xml:space="preserve">the information that is provided is more general and </w:t>
      </w:r>
      <w:r>
        <w:t>the participation</w:t>
      </w:r>
      <w:r w:rsidR="00353809">
        <w:t xml:space="preserve"> </w:t>
      </w:r>
      <w:r w:rsidR="00E06614">
        <w:t xml:space="preserve">of the visitors (farmers, policy makers, consumers, etc.) </w:t>
      </w:r>
      <w:r w:rsidR="00353809">
        <w:t xml:space="preserve">is more </w:t>
      </w:r>
      <w:r w:rsidR="00E06614">
        <w:t>‘without obligation’.</w:t>
      </w:r>
    </w:p>
    <w:p w14:paraId="198EFB2C" w14:textId="77777777" w:rsidR="005379F0" w:rsidRPr="00E43B6C" w:rsidRDefault="005379F0" w:rsidP="009A7003"/>
    <w:p w14:paraId="1D4682B4" w14:textId="77777777" w:rsidR="009A7003" w:rsidRPr="00634967" w:rsidRDefault="009A7003" w:rsidP="00C81F6E">
      <w:pPr>
        <w:pStyle w:val="Kop2"/>
      </w:pPr>
      <w:bookmarkStart w:id="75" w:name="_Toc508195355"/>
      <w:bookmarkStart w:id="76" w:name="_Toc511905206"/>
      <w:bookmarkStart w:id="77" w:name="_Toc530084317"/>
      <w:r w:rsidRPr="00634967">
        <w:t>Participants feedback</w:t>
      </w:r>
      <w:bookmarkEnd w:id="75"/>
      <w:bookmarkEnd w:id="76"/>
      <w:bookmarkEnd w:id="77"/>
    </w:p>
    <w:p w14:paraId="35110450" w14:textId="77777777" w:rsidR="008C6DAD" w:rsidRDefault="00761246" w:rsidP="00761246">
      <w:bookmarkStart w:id="78" w:name="_Toc508195356"/>
      <w:bookmarkStart w:id="79" w:name="_Toc511905207"/>
      <w:r>
        <w:t>T</w:t>
      </w:r>
      <w:r w:rsidRPr="00761246">
        <w:t xml:space="preserve">he participants were all convinced afterwards that the new insights will make a difference for their own </w:t>
      </w:r>
      <w:r>
        <w:t>farm</w:t>
      </w:r>
      <w:r w:rsidRPr="00761246">
        <w:t>.</w:t>
      </w:r>
      <w:r>
        <w:t xml:space="preserve"> </w:t>
      </w:r>
      <w:r w:rsidR="00B54C7C">
        <w:t xml:space="preserve">Some of the young farmers remarked that the shown techniques are not widely known, others said that the demonstration convinced them to work more on the prevention of </w:t>
      </w:r>
      <w:r w:rsidR="008C6DAD">
        <w:t xml:space="preserve">point </w:t>
      </w:r>
      <w:r w:rsidR="00B54C7C">
        <w:t>pollution by cleaning pesti</w:t>
      </w:r>
      <w:r w:rsidR="008C6DAD">
        <w:t>cides equipment or to be more careful when using pesticides (using adapted nozzles to reduce drift).</w:t>
      </w:r>
    </w:p>
    <w:p w14:paraId="68DF517E" w14:textId="77777777" w:rsidR="008C6DAD" w:rsidRDefault="008C6DAD" w:rsidP="00761246"/>
    <w:p w14:paraId="5A464635" w14:textId="77777777" w:rsidR="00F25C8C" w:rsidRDefault="008C6DAD" w:rsidP="00761246">
      <w:pPr>
        <w:rPr>
          <w:rFonts w:eastAsiaTheme="majorEastAsia" w:cstheme="majorBidi"/>
          <w:b/>
          <w:color w:val="4A782E"/>
          <w:sz w:val="32"/>
          <w:szCs w:val="32"/>
        </w:rPr>
      </w:pPr>
      <w:r>
        <w:t xml:space="preserve">There were no points of critique. The visitors </w:t>
      </w:r>
      <w:r w:rsidR="00F5261F">
        <w:t>liked</w:t>
      </w:r>
      <w:r>
        <w:t xml:space="preserve"> </w:t>
      </w:r>
      <w:r w:rsidR="00F5261F">
        <w:t xml:space="preserve">the combination of the theory and the practical explanation and demonstration. They also highly appreciated </w:t>
      </w:r>
      <w:r>
        <w:t xml:space="preserve">the </w:t>
      </w:r>
      <w:r w:rsidR="00F5261F">
        <w:t xml:space="preserve">direct </w:t>
      </w:r>
      <w:r>
        <w:t>interaction because of the small group.</w:t>
      </w:r>
      <w:r w:rsidR="00F25C8C">
        <w:br w:type="page"/>
      </w:r>
    </w:p>
    <w:p w14:paraId="55004D9F" w14:textId="77777777" w:rsidR="009A7003" w:rsidRPr="00634967" w:rsidRDefault="00F95BD0" w:rsidP="009A7003">
      <w:pPr>
        <w:pStyle w:val="Kop1"/>
        <w:spacing w:after="0"/>
        <w:jc w:val="left"/>
        <w:rPr>
          <w:lang w:val="en-GB"/>
        </w:rPr>
      </w:pPr>
      <w:bookmarkStart w:id="80" w:name="_Toc530084318"/>
      <w:r>
        <w:rPr>
          <w:lang w:val="en-GB"/>
        </w:rPr>
        <w:lastRenderedPageBreak/>
        <w:t xml:space="preserve">Motives, </w:t>
      </w:r>
      <w:r w:rsidR="00AD4878">
        <w:rPr>
          <w:lang w:val="en-GB"/>
        </w:rPr>
        <w:t>learning</w:t>
      </w:r>
      <w:r>
        <w:rPr>
          <w:lang w:val="en-GB"/>
        </w:rPr>
        <w:t xml:space="preserve"> and networking</w:t>
      </w:r>
      <w:bookmarkEnd w:id="78"/>
      <w:bookmarkEnd w:id="79"/>
      <w:bookmarkEnd w:id="80"/>
    </w:p>
    <w:p w14:paraId="07AEBBF6" w14:textId="77777777" w:rsidR="00936D04" w:rsidRDefault="00936D04" w:rsidP="009A7003">
      <w:pPr>
        <w:rPr>
          <w:bCs/>
        </w:rPr>
      </w:pPr>
    </w:p>
    <w:p w14:paraId="556D6EC2" w14:textId="77777777" w:rsidR="00936D04" w:rsidRDefault="00F13B8A" w:rsidP="00212853">
      <w:pPr>
        <w:pStyle w:val="Kop2"/>
      </w:pPr>
      <w:bookmarkStart w:id="81" w:name="_Toc511905208"/>
      <w:bookmarkStart w:id="82" w:name="_Toc508195357"/>
      <w:bookmarkStart w:id="83" w:name="_Toc530084319"/>
      <w:r>
        <w:t>Reasons</w:t>
      </w:r>
      <w:r w:rsidR="00716677">
        <w:t xml:space="preserve"> to attend demos</w:t>
      </w:r>
      <w:bookmarkEnd w:id="81"/>
      <w:bookmarkEnd w:id="83"/>
    </w:p>
    <w:p w14:paraId="623EF0A0" w14:textId="77777777" w:rsidR="00F919C7" w:rsidRPr="00F919C7" w:rsidRDefault="00F919C7" w:rsidP="00F919C7">
      <w:pPr>
        <w:spacing w:before="120" w:after="240"/>
        <w:rPr>
          <w:b/>
          <w:color w:val="538135" w:themeColor="accent6" w:themeShade="BF"/>
          <w:sz w:val="24"/>
          <w:szCs w:val="24"/>
        </w:rPr>
      </w:pPr>
      <w:r w:rsidRPr="00F919C7">
        <w:rPr>
          <w:b/>
          <w:color w:val="538135" w:themeColor="accent6" w:themeShade="BF"/>
          <w:sz w:val="24"/>
          <w:szCs w:val="24"/>
        </w:rPr>
        <w:t>Attitudes and perceptions</w:t>
      </w:r>
    </w:p>
    <w:p w14:paraId="23A21666" w14:textId="77777777" w:rsidR="00F919C7" w:rsidRDefault="0019672A" w:rsidP="00F919C7">
      <w:r w:rsidRPr="0019672A">
        <w:t xml:space="preserve">Visitors attended the demonstration </w:t>
      </w:r>
      <w:r w:rsidR="007411E6">
        <w:t>for various reasons, but mainly</w:t>
      </w:r>
      <w:r>
        <w:t xml:space="preserve"> for </w:t>
      </w:r>
      <w:r w:rsidR="007411E6">
        <w:t>obtaining new insights and knowledge</w:t>
      </w:r>
      <w:r>
        <w:t xml:space="preserve"> (multiple answers were possible):</w:t>
      </w:r>
    </w:p>
    <w:p w14:paraId="1C420C97" w14:textId="77777777" w:rsidR="007411E6" w:rsidRDefault="007411E6" w:rsidP="00682E74">
      <w:pPr>
        <w:pStyle w:val="Lijstalinea"/>
        <w:numPr>
          <w:ilvl w:val="0"/>
          <w:numId w:val="13"/>
        </w:numPr>
      </w:pPr>
      <w:r>
        <w:t>Obtaining new insights and knowledge: 8/9</w:t>
      </w:r>
    </w:p>
    <w:p w14:paraId="2CE9C5E9" w14:textId="77777777" w:rsidR="007411E6" w:rsidRDefault="007411E6" w:rsidP="00682E74">
      <w:pPr>
        <w:pStyle w:val="Lijstalinea"/>
        <w:numPr>
          <w:ilvl w:val="0"/>
          <w:numId w:val="13"/>
        </w:numPr>
      </w:pPr>
      <w:r>
        <w:t>To visit this particular farm: 1/9</w:t>
      </w:r>
    </w:p>
    <w:p w14:paraId="1F5A594F" w14:textId="77777777" w:rsidR="00F550BC" w:rsidRDefault="00F550BC" w:rsidP="00682E74">
      <w:pPr>
        <w:pStyle w:val="Lijstalinea"/>
        <w:numPr>
          <w:ilvl w:val="0"/>
          <w:numId w:val="13"/>
        </w:numPr>
      </w:pPr>
      <w:r>
        <w:t>Networking: 1/9</w:t>
      </w:r>
    </w:p>
    <w:p w14:paraId="6820E11F" w14:textId="77777777" w:rsidR="00C80495" w:rsidRDefault="00C80495" w:rsidP="00C80495"/>
    <w:p w14:paraId="50694FA8" w14:textId="77777777" w:rsidR="00C80495" w:rsidRDefault="006725E5" w:rsidP="00C80495">
      <w:r>
        <w:t>They indicated that o</w:t>
      </w:r>
      <w:r w:rsidR="00C80495">
        <w:t>ther options to achieve th</w:t>
      </w:r>
      <w:r w:rsidR="005936B6">
        <w:t>e</w:t>
      </w:r>
      <w:r w:rsidR="00C80495">
        <w:t xml:space="preserve"> objective </w:t>
      </w:r>
      <w:r w:rsidR="005936B6">
        <w:t>of obtaining new insights and knowledge on the topic of water protection</w:t>
      </w:r>
      <w:r>
        <w:t xml:space="preserve"> are</w:t>
      </w:r>
      <w:r w:rsidR="003B0589">
        <w:t xml:space="preserve">: mandatory </w:t>
      </w:r>
      <w:r w:rsidR="003B0589" w:rsidRPr="003B0589">
        <w:t>phytolicence course</w:t>
      </w:r>
      <w:r w:rsidR="003B0589">
        <w:t xml:space="preserve">, </w:t>
      </w:r>
      <w:r w:rsidR="00487A88">
        <w:t xml:space="preserve">articles in farming magazines, information moments, study meetings with arable farmers groups, </w:t>
      </w:r>
      <w:r>
        <w:t xml:space="preserve">contacts with advisors, contacts with providers of pesticides, </w:t>
      </w:r>
      <w:r w:rsidR="00522391">
        <w:t xml:space="preserve">agricultural </w:t>
      </w:r>
      <w:r>
        <w:t>fairs, the internet.</w:t>
      </w:r>
    </w:p>
    <w:p w14:paraId="7321C15C" w14:textId="77777777" w:rsidR="006725E5" w:rsidRDefault="006725E5" w:rsidP="00C80495"/>
    <w:p w14:paraId="7103E4C0" w14:textId="77777777" w:rsidR="006725E5" w:rsidRDefault="006725E5" w:rsidP="00C80495">
      <w:r>
        <w:t xml:space="preserve">Other options to achieve the objective of networking are: the young farmers organisation Groene Kring, </w:t>
      </w:r>
      <w:r w:rsidR="00522391">
        <w:t xml:space="preserve">agricultural fairs, </w:t>
      </w:r>
      <w:r w:rsidR="00522391" w:rsidRPr="003B0589">
        <w:t>phytolicence course</w:t>
      </w:r>
      <w:r w:rsidR="00522391">
        <w:t>.</w:t>
      </w:r>
    </w:p>
    <w:p w14:paraId="3D6B7D2E" w14:textId="77777777" w:rsidR="00253C99" w:rsidRDefault="00253C99" w:rsidP="00C80495"/>
    <w:p w14:paraId="5FAE290C" w14:textId="77777777" w:rsidR="00253C99" w:rsidRDefault="006534A1" w:rsidP="00C80495">
      <w:r>
        <w:t>Most visitors (8/9) said that other members of their farm also participate in demos f</w:t>
      </w:r>
      <w:r w:rsidR="00CB6900">
        <w:t>rom</w:t>
      </w:r>
      <w:r>
        <w:t xml:space="preserve"> time to time. As a reason for that they mentioned: to stay in touch with novelties, to obtain new knowledge, to learn from other farmers, to hear different opinions and visions.</w:t>
      </w:r>
    </w:p>
    <w:p w14:paraId="37699B4F" w14:textId="77777777" w:rsidR="00AC2C51" w:rsidRDefault="00AC2C51" w:rsidP="00C80495"/>
    <w:p w14:paraId="6977F964" w14:textId="77777777" w:rsidR="00F919C7" w:rsidRPr="00F919C7" w:rsidRDefault="00F919C7" w:rsidP="00F919C7">
      <w:pPr>
        <w:spacing w:before="120" w:after="240"/>
        <w:rPr>
          <w:b/>
          <w:color w:val="538135" w:themeColor="accent6" w:themeShade="BF"/>
          <w:sz w:val="24"/>
          <w:szCs w:val="24"/>
        </w:rPr>
      </w:pPr>
      <w:r w:rsidRPr="00F919C7">
        <w:rPr>
          <w:b/>
          <w:color w:val="538135" w:themeColor="accent6" w:themeShade="BF"/>
          <w:sz w:val="24"/>
          <w:szCs w:val="24"/>
        </w:rPr>
        <w:t>Norms</w:t>
      </w:r>
    </w:p>
    <w:p w14:paraId="3AA76D69" w14:textId="77777777" w:rsidR="00F919C7" w:rsidRDefault="002F582E" w:rsidP="00F919C7">
      <w:r>
        <w:t xml:space="preserve">The </w:t>
      </w:r>
      <w:r w:rsidR="00460B33">
        <w:t xml:space="preserve">hosting </w:t>
      </w:r>
      <w:r>
        <w:t>farmers are</w:t>
      </w:r>
      <w:r w:rsidR="00EB10AB">
        <w:t xml:space="preserve"> viewed as ‘good farm</w:t>
      </w:r>
      <w:r>
        <w:t>ers</w:t>
      </w:r>
      <w:r w:rsidR="00EB10AB">
        <w:t>’ because they are innovative</w:t>
      </w:r>
      <w:r>
        <w:t xml:space="preserve">, progressive, </w:t>
      </w:r>
      <w:r w:rsidRPr="002F582E">
        <w:t>environmentally conscious</w:t>
      </w:r>
      <w:r>
        <w:t xml:space="preserve"> and open for new projects according to the responses of the visitors.</w:t>
      </w:r>
      <w:r w:rsidR="008B630E">
        <w:t xml:space="preserve"> Visitors also appreciated that they organise tests on their farm and that they want to share new insights on the innovative techniques (“important for society”).</w:t>
      </w:r>
    </w:p>
    <w:p w14:paraId="441D2731" w14:textId="77777777" w:rsidR="008B630E" w:rsidRDefault="008B630E" w:rsidP="00F919C7"/>
    <w:p w14:paraId="2D7558AC" w14:textId="77777777" w:rsidR="008B630E" w:rsidRDefault="008B630E" w:rsidP="008B630E">
      <w:r>
        <w:t>Half of the visitors know other farmers who are already applying the demonstrated innovative techniques.</w:t>
      </w:r>
    </w:p>
    <w:p w14:paraId="09D7781C" w14:textId="77777777" w:rsidR="008B630E" w:rsidRDefault="008B630E" w:rsidP="00F919C7"/>
    <w:p w14:paraId="2A277170" w14:textId="77777777" w:rsidR="008B630E" w:rsidRDefault="008B630E" w:rsidP="008B630E">
      <w:r>
        <w:t>The question whether other farmers participate or not in this demo was irrelevant because it was a closed group. The same applies for the questions on whether they knew of other farmers who would attend the event and how that influenced their decision to attend.</w:t>
      </w:r>
    </w:p>
    <w:p w14:paraId="4637900E" w14:textId="77777777" w:rsidR="008B630E" w:rsidRDefault="008B630E" w:rsidP="008B630E"/>
    <w:p w14:paraId="5C9E5608" w14:textId="77777777" w:rsidR="00F919C7" w:rsidRPr="00F919C7" w:rsidRDefault="00F919C7" w:rsidP="00F919C7">
      <w:pPr>
        <w:spacing w:before="120" w:after="240"/>
        <w:rPr>
          <w:b/>
          <w:color w:val="538135" w:themeColor="accent6" w:themeShade="BF"/>
          <w:sz w:val="24"/>
          <w:szCs w:val="24"/>
        </w:rPr>
      </w:pPr>
      <w:r w:rsidRPr="00F919C7">
        <w:rPr>
          <w:b/>
          <w:color w:val="538135" w:themeColor="accent6" w:themeShade="BF"/>
          <w:sz w:val="24"/>
          <w:szCs w:val="24"/>
        </w:rPr>
        <w:t>Practicalities</w:t>
      </w:r>
    </w:p>
    <w:p w14:paraId="41574ECB" w14:textId="77777777" w:rsidR="00212853" w:rsidRDefault="009E253F" w:rsidP="00936D04">
      <w:r>
        <w:t>According to most visitors (</w:t>
      </w:r>
      <w:r w:rsidR="00557153">
        <w:t>8/9</w:t>
      </w:r>
      <w:r>
        <w:t>), th</w:t>
      </w:r>
      <w:r w:rsidR="00CA5156">
        <w:t>is particular</w:t>
      </w:r>
      <w:r>
        <w:t xml:space="preserve"> demonstration activity was at a convenient time. However, for </w:t>
      </w:r>
      <w:r w:rsidR="00557153">
        <w:t>half of</w:t>
      </w:r>
      <w:r>
        <w:t xml:space="preserve"> the visitors the location was not </w:t>
      </w:r>
      <w:r w:rsidR="00557153">
        <w:t xml:space="preserve">so </w:t>
      </w:r>
      <w:r>
        <w:t xml:space="preserve">easily </w:t>
      </w:r>
      <w:r w:rsidR="00557153">
        <w:t>to reach</w:t>
      </w:r>
      <w:r>
        <w:t xml:space="preserve"> (too far</w:t>
      </w:r>
      <w:r w:rsidR="00903D0E">
        <w:t>,</w:t>
      </w:r>
      <w:r>
        <w:t xml:space="preserve"> traffic jams)</w:t>
      </w:r>
      <w:r w:rsidR="00557153">
        <w:t>.</w:t>
      </w:r>
    </w:p>
    <w:p w14:paraId="4D768C13" w14:textId="77777777" w:rsidR="00557153" w:rsidRDefault="00557153" w:rsidP="00936D04"/>
    <w:p w14:paraId="57E895EF" w14:textId="77777777" w:rsidR="00557153" w:rsidRDefault="001D0CEA" w:rsidP="001D0CEA">
      <w:r>
        <w:lastRenderedPageBreak/>
        <w:t>Half of the visitors said that they did not visit similar events because of time shortage.</w:t>
      </w:r>
      <w:r w:rsidRPr="001D0CEA">
        <w:t xml:space="preserve"> </w:t>
      </w:r>
      <w:r>
        <w:t>One farmer added that he did not visit similar events because of an overload o</w:t>
      </w:r>
      <w:r w:rsidR="00903D0E">
        <w:t>f</w:t>
      </w:r>
      <w:r>
        <w:t xml:space="preserve"> such activities.</w:t>
      </w:r>
    </w:p>
    <w:p w14:paraId="10CCD448" w14:textId="77777777" w:rsidR="00EE2175" w:rsidRDefault="00EE2175" w:rsidP="001D0CEA"/>
    <w:p w14:paraId="1CF89B8F" w14:textId="77777777" w:rsidR="00EE2175" w:rsidRDefault="00505FDC" w:rsidP="00EE2175">
      <w:r>
        <w:t>Afterwards, t</w:t>
      </w:r>
      <w:r w:rsidR="00EE2175" w:rsidRPr="00761246">
        <w:t xml:space="preserve">he participants were all convinced that the new insights will make a difference for their own </w:t>
      </w:r>
      <w:r w:rsidR="00EE2175">
        <w:t>farm</w:t>
      </w:r>
      <w:r w:rsidR="00EE2175" w:rsidRPr="00761246">
        <w:t>.</w:t>
      </w:r>
      <w:r w:rsidR="00EE2175">
        <w:t xml:space="preserve"> Some of the young farmers remarked that the </w:t>
      </w:r>
      <w:r>
        <w:t>demonstrated</w:t>
      </w:r>
      <w:r w:rsidR="00EE2175">
        <w:t xml:space="preserve"> techniques are not widely known, others said that the demonstration convinced them to work more on the prevention of point pollution by cleaning pesticides equipment or to be more careful when using pesticides (using adapted nozzles to reduce drift).</w:t>
      </w:r>
    </w:p>
    <w:p w14:paraId="087488C8" w14:textId="77777777" w:rsidR="00557153" w:rsidRPr="009E253F" w:rsidRDefault="00557153" w:rsidP="00936D04"/>
    <w:p w14:paraId="79B00D3C" w14:textId="77777777" w:rsidR="009A7003" w:rsidRPr="00634967" w:rsidRDefault="009A7003" w:rsidP="00212853">
      <w:pPr>
        <w:pStyle w:val="Kop2"/>
      </w:pPr>
      <w:bookmarkStart w:id="84" w:name="_Toc511905209"/>
      <w:bookmarkStart w:id="85" w:name="_Toc530084320"/>
      <w:r w:rsidRPr="00634967">
        <w:t>Form</w:t>
      </w:r>
      <w:r w:rsidR="00F919C7">
        <w:t>s</w:t>
      </w:r>
      <w:r w:rsidRPr="00634967">
        <w:t xml:space="preserve"> of learning</w:t>
      </w:r>
      <w:bookmarkEnd w:id="82"/>
      <w:bookmarkEnd w:id="84"/>
      <w:bookmarkEnd w:id="85"/>
    </w:p>
    <w:p w14:paraId="71F8B9EB" w14:textId="77777777" w:rsidR="001B6E83" w:rsidRDefault="008328B6" w:rsidP="008328B6">
      <w:r>
        <w:t xml:space="preserve">The demonstration activity started with </w:t>
      </w:r>
      <w:r w:rsidRPr="00FC30F8">
        <w:t>an interactive lecture.</w:t>
      </w:r>
      <w:r>
        <w:t xml:space="preserve"> Participants were stimulated and encouraged to actively participate and discuss during this presentation: the organiser regularly asked questions and he also made use of an interactive voting system (wireless ticking boxes) with some triggering questions. This worked well, participants did not just ‘sit and watch’.</w:t>
      </w:r>
      <w:r w:rsidR="00FC30F8">
        <w:t xml:space="preserve"> </w:t>
      </w:r>
      <w:r w:rsidR="00FC30F8" w:rsidRPr="00FC30F8">
        <w:rPr>
          <w:i/>
        </w:rPr>
        <w:t>(verbal)</w:t>
      </w:r>
    </w:p>
    <w:p w14:paraId="6E0167C7" w14:textId="77777777" w:rsidR="008328B6" w:rsidRDefault="008328B6" w:rsidP="008328B6"/>
    <w:p w14:paraId="46F71D6D" w14:textId="77777777" w:rsidR="008328B6" w:rsidRDefault="008328B6" w:rsidP="008328B6">
      <w:r>
        <w:t>After this presentation, the group went outside to the different places where protection techniques were demonstrated. At the Phytobac, the organiser was mainly talking about the techniques, thereby using information boards. When demonstrating the different nozzles, the participants got the chance to have a closer look.</w:t>
      </w:r>
      <w:r w:rsidR="00FC30F8">
        <w:t xml:space="preserve"> There was lots of time for questions by the participants. </w:t>
      </w:r>
      <w:r w:rsidR="00FC30F8" w:rsidRPr="00FC30F8">
        <w:rPr>
          <w:i/>
        </w:rPr>
        <w:t>(verbal and physical)</w:t>
      </w:r>
    </w:p>
    <w:p w14:paraId="1130BA3D" w14:textId="77777777" w:rsidR="00FC30F8" w:rsidRDefault="00FC30F8" w:rsidP="008328B6"/>
    <w:p w14:paraId="15656F42" w14:textId="77777777" w:rsidR="00FC30F8" w:rsidRDefault="00FC30F8" w:rsidP="008328B6">
      <w:r w:rsidRPr="00FC30F8">
        <w:t>There was no gender or age difference in who participated in the different types of activities</w:t>
      </w:r>
      <w:r>
        <w:t>.</w:t>
      </w:r>
    </w:p>
    <w:p w14:paraId="6F69FA2F" w14:textId="77777777" w:rsidR="008328B6" w:rsidRPr="008328B6" w:rsidRDefault="008328B6" w:rsidP="009A7003"/>
    <w:p w14:paraId="4FAFDAA7" w14:textId="77777777" w:rsidR="009A7003" w:rsidRPr="00634967" w:rsidRDefault="001B6E83" w:rsidP="001B6E83">
      <w:pPr>
        <w:pStyle w:val="Kop2"/>
      </w:pPr>
      <w:bookmarkStart w:id="86" w:name="_Toc508195358"/>
      <w:bookmarkStart w:id="87" w:name="_Toc511905210"/>
      <w:bookmarkStart w:id="88" w:name="_Toc530084321"/>
      <w:r>
        <w:t>Content</w:t>
      </w:r>
      <w:r w:rsidR="009A7003" w:rsidRPr="00634967">
        <w:t xml:space="preserve"> of learning</w:t>
      </w:r>
      <w:bookmarkEnd w:id="86"/>
      <w:bookmarkEnd w:id="87"/>
      <w:bookmarkEnd w:id="88"/>
    </w:p>
    <w:p w14:paraId="286422FE" w14:textId="77777777" w:rsidR="00CE18D8" w:rsidRDefault="00D13373" w:rsidP="009A7003">
      <w:r w:rsidRPr="00D13373">
        <w:t xml:space="preserve">The information </w:t>
      </w:r>
      <w:r w:rsidR="00D84FB8">
        <w:t xml:space="preserve">and knowledge that is offered by the demonstrator </w:t>
      </w:r>
      <w:r w:rsidR="00CF0B38">
        <w:t>was</w:t>
      </w:r>
      <w:r w:rsidR="00D84FB8">
        <w:t xml:space="preserve"> very detailed</w:t>
      </w:r>
      <w:r w:rsidR="00CF0B38">
        <w:t>.</w:t>
      </w:r>
      <w:r w:rsidR="00D84FB8">
        <w:t xml:space="preserve"> </w:t>
      </w:r>
      <w:r w:rsidR="00CF0B38">
        <w:t xml:space="preserve">The presentation contained a lot of information: lots of pictures, </w:t>
      </w:r>
      <w:r w:rsidR="005517BE">
        <w:t xml:space="preserve">graphics, </w:t>
      </w:r>
      <w:r w:rsidR="006C2B6A">
        <w:t xml:space="preserve">facts &amp; </w:t>
      </w:r>
      <w:r w:rsidR="00CF0B38">
        <w:t xml:space="preserve">figures, </w:t>
      </w:r>
      <w:r w:rsidR="00885F52">
        <w:t>good practices, examples</w:t>
      </w:r>
      <w:r w:rsidR="00CF0B38">
        <w:t>, context variables, etc. on point pollution</w:t>
      </w:r>
      <w:r w:rsidR="00CA1CF1">
        <w:t xml:space="preserve">, </w:t>
      </w:r>
      <w:r w:rsidR="00CF0B38">
        <w:t>spray techniques</w:t>
      </w:r>
      <w:r w:rsidR="00CA1CF1">
        <w:t>, runoff and erosion</w:t>
      </w:r>
      <w:r w:rsidR="00CF0B38">
        <w:t>.</w:t>
      </w:r>
      <w:r w:rsidR="00090011">
        <w:t xml:space="preserve"> </w:t>
      </w:r>
      <w:r w:rsidR="00CF0B38">
        <w:t>Participants got a printed version of th</w:t>
      </w:r>
      <w:r w:rsidR="00090011">
        <w:t>is</w:t>
      </w:r>
      <w:r w:rsidR="00CF0B38">
        <w:t xml:space="preserve"> Powerpoint presentation.</w:t>
      </w:r>
      <w:r w:rsidR="00EF2A5E">
        <w:t xml:space="preserve"> During the tour outside, the demonstrator also got into </w:t>
      </w:r>
      <w:r w:rsidR="005517BE">
        <w:t xml:space="preserve">much </w:t>
      </w:r>
      <w:r w:rsidR="00EF2A5E">
        <w:t>detail about the installation</w:t>
      </w:r>
      <w:r w:rsidR="005517BE">
        <w:t>s</w:t>
      </w:r>
      <w:r w:rsidR="00EF2A5E">
        <w:t xml:space="preserve"> on the hosting farm (why, how, etc.).</w:t>
      </w:r>
    </w:p>
    <w:p w14:paraId="249F3A73" w14:textId="77777777" w:rsidR="008933CA" w:rsidRDefault="008933CA" w:rsidP="009A7003"/>
    <w:p w14:paraId="0B920EE5" w14:textId="77777777" w:rsidR="008933CA" w:rsidRDefault="008933CA" w:rsidP="009A7003">
      <w:r>
        <w:t>The participants considered the information ‘ready to use’</w:t>
      </w:r>
      <w:r w:rsidR="00EF2A5E">
        <w:t xml:space="preserve">. </w:t>
      </w:r>
    </w:p>
    <w:p w14:paraId="7D5214BF" w14:textId="77777777" w:rsidR="00D84FB8" w:rsidRPr="00D13373" w:rsidRDefault="00D84FB8" w:rsidP="009A7003"/>
    <w:p w14:paraId="50F2CE02" w14:textId="77777777" w:rsidR="009A7003" w:rsidRPr="00634967" w:rsidRDefault="009A7003" w:rsidP="001B6E83">
      <w:pPr>
        <w:pStyle w:val="Kop2"/>
      </w:pPr>
      <w:bookmarkStart w:id="89" w:name="_Toc508195359"/>
      <w:bookmarkStart w:id="90" w:name="_Toc511905211"/>
      <w:bookmarkStart w:id="91" w:name="_Toc530084322"/>
      <w:r w:rsidRPr="00634967">
        <w:t>Outcomes of learning</w:t>
      </w:r>
      <w:bookmarkEnd w:id="89"/>
      <w:bookmarkEnd w:id="90"/>
      <w:bookmarkEnd w:id="91"/>
    </w:p>
    <w:p w14:paraId="0DD60EDA" w14:textId="77777777" w:rsidR="003E1149" w:rsidRDefault="003E1149" w:rsidP="003E1149">
      <w:r>
        <w:t>T</w:t>
      </w:r>
      <w:r w:rsidRPr="00761246">
        <w:t xml:space="preserve">he participants were all convinced afterwards that the new insights will make a difference for their own </w:t>
      </w:r>
      <w:r>
        <w:t xml:space="preserve">farm (they all </w:t>
      </w:r>
      <w:r w:rsidR="008933CA">
        <w:t xml:space="preserve">had </w:t>
      </w:r>
      <w:r>
        <w:t>actively considered how the demonstrated techniques would apply to their farm)</w:t>
      </w:r>
      <w:r w:rsidRPr="00761246">
        <w:t>.</w:t>
      </w:r>
      <w:r>
        <w:t xml:space="preserve"> </w:t>
      </w:r>
    </w:p>
    <w:p w14:paraId="680478CA" w14:textId="77777777" w:rsidR="003E1149" w:rsidRDefault="003E1149" w:rsidP="003E1149"/>
    <w:p w14:paraId="0E9AD50C" w14:textId="77777777" w:rsidR="003E1149" w:rsidRDefault="003E1149" w:rsidP="003E1149">
      <w:r>
        <w:t xml:space="preserve">The demonstration certainly addressed a need that they have: the young farmers said that the demonstration convinced them to work more on the prevention of </w:t>
      </w:r>
      <w:r>
        <w:lastRenderedPageBreak/>
        <w:t>point pollution by cleaning pesticides equipment or to be more careful when using pesticides (using adapted nozzles to reduce drift).</w:t>
      </w:r>
    </w:p>
    <w:p w14:paraId="64EBE3E8" w14:textId="77777777" w:rsidR="003E1149" w:rsidRDefault="003E1149" w:rsidP="003E1149"/>
    <w:p w14:paraId="48931E1D" w14:textId="77777777" w:rsidR="003E1149" w:rsidRDefault="003E1149" w:rsidP="003E1149">
      <w:r>
        <w:t xml:space="preserve">As far as we can assess, the main outcome of this demonstration event was an increased awareness of a good ‘water protection management’ on their own farms. </w:t>
      </w:r>
    </w:p>
    <w:p w14:paraId="4EF7086A" w14:textId="77777777" w:rsidR="003E1149" w:rsidRDefault="003E1149" w:rsidP="009A7003"/>
    <w:p w14:paraId="760AA817" w14:textId="77777777" w:rsidR="00936D04" w:rsidRPr="00634967" w:rsidRDefault="00936D04" w:rsidP="001B6E83">
      <w:pPr>
        <w:pStyle w:val="Kop2"/>
      </w:pPr>
      <w:bookmarkStart w:id="92" w:name="_Toc511905212"/>
      <w:bookmarkStart w:id="93" w:name="_Toc530084323"/>
      <w:r>
        <w:t>Networki</w:t>
      </w:r>
      <w:r w:rsidRPr="00634967">
        <w:t>ng</w:t>
      </w:r>
      <w:bookmarkEnd w:id="92"/>
      <w:bookmarkEnd w:id="93"/>
    </w:p>
    <w:p w14:paraId="11DF758A" w14:textId="77777777" w:rsidR="006439AE" w:rsidRPr="00632DAC" w:rsidRDefault="00632DAC" w:rsidP="006439AE">
      <w:bookmarkStart w:id="94" w:name="_Toc508195361"/>
      <w:r>
        <w:t xml:space="preserve">Because of being a closed group and already knowing each other for a long time (arable farmers Groene Kring), there was no need to ‘meet new people’. Though they did respond in the questionnaire that networking was not an objective to go to this demonstration event, we observed that </w:t>
      </w:r>
      <w:r w:rsidRPr="00632DAC">
        <w:t xml:space="preserve">while walking from one demonstrated technique to another </w:t>
      </w:r>
      <w:r>
        <w:t xml:space="preserve">and during the lunch, a lot of time was spent on informal discussing other issues regarding arable farming, etc. </w:t>
      </w:r>
    </w:p>
    <w:p w14:paraId="44ACFA49" w14:textId="77777777" w:rsidR="00F25C8C" w:rsidRDefault="00F25C8C">
      <w:pPr>
        <w:spacing w:after="160" w:line="259" w:lineRule="auto"/>
        <w:jc w:val="left"/>
        <w:rPr>
          <w:rFonts w:eastAsiaTheme="majorEastAsia" w:cstheme="majorBidi"/>
          <w:b/>
          <w:color w:val="4A782E"/>
          <w:sz w:val="32"/>
          <w:szCs w:val="32"/>
        </w:rPr>
      </w:pPr>
      <w:bookmarkStart w:id="95" w:name="_Toc511905213"/>
      <w:r>
        <w:br w:type="page"/>
      </w:r>
    </w:p>
    <w:p w14:paraId="3B0AA37A" w14:textId="77777777" w:rsidR="009A7003" w:rsidRPr="00634967" w:rsidRDefault="009A7003" w:rsidP="009A7003">
      <w:pPr>
        <w:pStyle w:val="Kop1"/>
        <w:spacing w:after="0"/>
        <w:jc w:val="left"/>
        <w:rPr>
          <w:lang w:val="en-GB"/>
        </w:rPr>
      </w:pPr>
      <w:bookmarkStart w:id="96" w:name="_Toc530084324"/>
      <w:r w:rsidRPr="00634967">
        <w:rPr>
          <w:lang w:val="en-GB"/>
        </w:rPr>
        <w:lastRenderedPageBreak/>
        <w:t>Anchoring: Application of demo lessons by participants</w:t>
      </w:r>
      <w:bookmarkEnd w:id="94"/>
      <w:bookmarkEnd w:id="95"/>
      <w:bookmarkEnd w:id="96"/>
    </w:p>
    <w:p w14:paraId="222E5ACF" w14:textId="77777777" w:rsidR="009A7003" w:rsidRPr="00634967" w:rsidRDefault="009A7003" w:rsidP="00E07B35">
      <w:pPr>
        <w:pStyle w:val="Kop2"/>
      </w:pPr>
      <w:bookmarkStart w:id="97" w:name="_Toc508195362"/>
      <w:bookmarkStart w:id="98" w:name="_Toc511905214"/>
      <w:bookmarkStart w:id="99" w:name="_Toc530084325"/>
      <w:r w:rsidRPr="00634967">
        <w:t>Anchoring related to the present demo</w:t>
      </w:r>
      <w:bookmarkEnd w:id="97"/>
      <w:bookmarkEnd w:id="98"/>
      <w:bookmarkEnd w:id="99"/>
    </w:p>
    <w:p w14:paraId="675E88B8" w14:textId="77777777" w:rsidR="000E1799" w:rsidRDefault="000E1799" w:rsidP="000E1799">
      <w:r>
        <w:t>All</w:t>
      </w:r>
      <w:r w:rsidRPr="00761246">
        <w:t xml:space="preserve"> participants </w:t>
      </w:r>
      <w:r w:rsidR="00C86E0E">
        <w:t>responded</w:t>
      </w:r>
      <w:r w:rsidRPr="00761246">
        <w:t xml:space="preserve"> that the new insights </w:t>
      </w:r>
      <w:r w:rsidR="00C86E0E">
        <w:t xml:space="preserve">on water protection management </w:t>
      </w:r>
      <w:r w:rsidRPr="00761246">
        <w:t xml:space="preserve">will make a difference for their own </w:t>
      </w:r>
      <w:r>
        <w:t>farm</w:t>
      </w:r>
      <w:r w:rsidR="00F84931">
        <w:t xml:space="preserve"> when it comes to a changed attitude</w:t>
      </w:r>
      <w:r w:rsidRPr="00761246">
        <w:t>.</w:t>
      </w:r>
      <w:r>
        <w:t xml:space="preserve"> </w:t>
      </w:r>
      <w:r w:rsidR="00C86E0E">
        <w:t>T</w:t>
      </w:r>
      <w:r>
        <w:t xml:space="preserve">he demonstration convinced them </w:t>
      </w:r>
      <w:r w:rsidR="00F84931">
        <w:t xml:space="preserve">all </w:t>
      </w:r>
      <w:r>
        <w:t xml:space="preserve">to work more on the prevention of point pollution </w:t>
      </w:r>
      <w:r w:rsidR="00C86E0E">
        <w:t>(</w:t>
      </w:r>
      <w:r>
        <w:t>by cleaning pesticides equipment</w:t>
      </w:r>
      <w:r w:rsidR="00C86E0E">
        <w:t>)</w:t>
      </w:r>
      <w:r>
        <w:t xml:space="preserve"> or to be more</w:t>
      </w:r>
      <w:r w:rsidR="00C86E0E">
        <w:t xml:space="preserve"> careful when using pesticides (by </w:t>
      </w:r>
      <w:r>
        <w:t>using a</w:t>
      </w:r>
      <w:r w:rsidR="0031486D">
        <w:t xml:space="preserve">dapted nozzles to reduce drift). </w:t>
      </w:r>
    </w:p>
    <w:p w14:paraId="30AFECA9" w14:textId="77777777" w:rsidR="00F84931" w:rsidRDefault="00F84931" w:rsidP="000E1799"/>
    <w:p w14:paraId="6816E5DC" w14:textId="77777777" w:rsidR="007165AF" w:rsidRDefault="00F84931" w:rsidP="000E1799">
      <w:r>
        <w:t>About implementing more costly or infrastructural measures, like the Phytobac, they responded that they would not implement them right away, but maybe when (re)building their farm.</w:t>
      </w:r>
      <w:r w:rsidR="00840B6E">
        <w:t xml:space="preserve"> </w:t>
      </w:r>
    </w:p>
    <w:p w14:paraId="517D1A4A" w14:textId="77777777" w:rsidR="005E36C9" w:rsidRDefault="005E36C9" w:rsidP="009A7003"/>
    <w:p w14:paraId="47665BE7" w14:textId="77777777" w:rsidR="00FA5BA6" w:rsidRPr="00634967" w:rsidRDefault="00FA5BA6" w:rsidP="005E36C9">
      <w:pPr>
        <w:pStyle w:val="Kop2"/>
      </w:pPr>
      <w:bookmarkStart w:id="100" w:name="_Toc511905215"/>
      <w:bookmarkStart w:id="101" w:name="_Toc508195363"/>
      <w:bookmarkStart w:id="102" w:name="_Toc530084326"/>
      <w:r>
        <w:t>Stimulating anchoring</w:t>
      </w:r>
      <w:bookmarkEnd w:id="100"/>
      <w:bookmarkEnd w:id="102"/>
    </w:p>
    <w:p w14:paraId="3CE090A6" w14:textId="77777777" w:rsidR="005E36C9" w:rsidRDefault="0031486D" w:rsidP="00FA5BA6">
      <w:r w:rsidRPr="0031486D">
        <w:t xml:space="preserve">There are no specific follow-up activities planned. </w:t>
      </w:r>
      <w:r w:rsidR="008B045E">
        <w:t>More information on the demonstrated techniques can be found on the Bayer ForwardFarming website. Visitors are aware of that. Some have already used this source of information.</w:t>
      </w:r>
      <w:r w:rsidR="000F2D86">
        <w:t xml:space="preserve"> </w:t>
      </w:r>
    </w:p>
    <w:p w14:paraId="0E1A0115" w14:textId="77777777" w:rsidR="0031486D" w:rsidRPr="0031486D" w:rsidRDefault="0031486D" w:rsidP="00FA5BA6"/>
    <w:p w14:paraId="16A82EC4" w14:textId="15060580" w:rsidR="009A7003" w:rsidRDefault="009A7003" w:rsidP="005E36C9">
      <w:pPr>
        <w:pStyle w:val="Kop2"/>
      </w:pPr>
      <w:bookmarkStart w:id="103" w:name="_Toc511905216"/>
      <w:bookmarkStart w:id="104" w:name="_Toc530084327"/>
      <w:r w:rsidRPr="00634967">
        <w:t>Anchoring related to earlier demos</w:t>
      </w:r>
      <w:bookmarkEnd w:id="101"/>
      <w:bookmarkEnd w:id="103"/>
      <w:bookmarkEnd w:id="104"/>
    </w:p>
    <w:p w14:paraId="7CCC4EDB" w14:textId="77777777" w:rsidR="00A77167" w:rsidRDefault="00761497" w:rsidP="00761497">
      <w:r>
        <w:t xml:space="preserve">From earlier demonstration activities, we </w:t>
      </w:r>
      <w:r w:rsidR="00FC64DA">
        <w:t>heard that visitors of the hosting farm highly appreciated the combination of the practical experiences of the hosting farmers and the expert explanation of the Bayer ForwardFarming advisors.</w:t>
      </w:r>
      <w:r w:rsidR="00820B60">
        <w:t xml:space="preserve"> </w:t>
      </w:r>
    </w:p>
    <w:p w14:paraId="68D133FD" w14:textId="77777777" w:rsidR="00A77167" w:rsidRDefault="00A77167" w:rsidP="00761497"/>
    <w:p w14:paraId="230DC376" w14:textId="0983B233" w:rsidR="00761497" w:rsidRDefault="00517290" w:rsidP="00761497">
      <w:r>
        <w:t>Visiting farmers as well as other stakeholders</w:t>
      </w:r>
      <w:r w:rsidR="00A77167">
        <w:t xml:space="preserve"> can get the ‘facts &amp; figures’ about the newest techniques at </w:t>
      </w:r>
      <w:r w:rsidR="004D2466">
        <w:t>study</w:t>
      </w:r>
      <w:r w:rsidR="00A77167">
        <w:t xml:space="preserve"> meetings</w:t>
      </w:r>
      <w:r w:rsidR="004D2466">
        <w:t xml:space="preserve"> with arable farmers groups</w:t>
      </w:r>
      <w:r w:rsidR="00A77167">
        <w:t xml:space="preserve">, </w:t>
      </w:r>
      <w:r w:rsidR="004D2466">
        <w:t xml:space="preserve">at the mandatory phytolicence courses, </w:t>
      </w:r>
      <w:r w:rsidR="00A77167">
        <w:t>by reading articles in the agricultural press or at the internet</w:t>
      </w:r>
      <w:r w:rsidR="004D2466">
        <w:t>, by contacts with advisors, by contacts with providers of pesticides, etc</w:t>
      </w:r>
      <w:r w:rsidR="00A77167">
        <w:t>. But a</w:t>
      </w:r>
      <w:r w:rsidR="00820B60">
        <w:t xml:space="preserve">t the Bayer Forward Farm, which is a ‘real working’ farm, the visitors can see </w:t>
      </w:r>
      <w:r w:rsidR="00A77167">
        <w:t>those</w:t>
      </w:r>
      <w:r w:rsidR="00820B60">
        <w:t xml:space="preserve"> techniques ‘in real life’</w:t>
      </w:r>
      <w:r w:rsidR="00A77167">
        <w:t xml:space="preserve">. </w:t>
      </w:r>
    </w:p>
    <w:p w14:paraId="33D1850D" w14:textId="77777777" w:rsidR="00761497" w:rsidRPr="00761497" w:rsidRDefault="00761497" w:rsidP="00761497"/>
    <w:p w14:paraId="758FD166" w14:textId="2CA05738" w:rsidR="00761497" w:rsidRPr="004D2466" w:rsidRDefault="004D2466" w:rsidP="002D17D3">
      <w:r>
        <w:t>According to people of Boerenbond who often accompany groups of farmer members to a demonstration activity at the Bayer Forward Farm, most</w:t>
      </w:r>
      <w:r w:rsidR="000F2D86" w:rsidRPr="004D2466">
        <w:t xml:space="preserve"> visitors are willing to implement some measures and small investments like spray nozzles </w:t>
      </w:r>
      <w:r>
        <w:t>in a short term (for</w:t>
      </w:r>
      <w:r w:rsidRPr="004D2466">
        <w:t xml:space="preserve"> investing in a technique like Phytob</w:t>
      </w:r>
      <w:r>
        <w:t>ac,</w:t>
      </w:r>
      <w:r w:rsidRPr="004D2466">
        <w:t xml:space="preserve"> the cost of the investment</w:t>
      </w:r>
      <w:r>
        <w:t xml:space="preserve"> is also important: t</w:t>
      </w:r>
      <w:r w:rsidRPr="004D2466">
        <w:t xml:space="preserve">hey only will invest when they can include the investment in </w:t>
      </w:r>
      <w:r>
        <w:t>new construction plans)</w:t>
      </w:r>
      <w:r w:rsidR="000F2D86" w:rsidRPr="004D2466">
        <w:t>. Important in that decision is learning from other farmers’ experiences</w:t>
      </w:r>
      <w:r>
        <w:t xml:space="preserve"> (the hosting farmers as well as other visiting farmers)</w:t>
      </w:r>
      <w:r w:rsidR="000F2D86" w:rsidRPr="004D2466">
        <w:t xml:space="preserve">, have a look </w:t>
      </w:r>
      <w:r>
        <w:t xml:space="preserve">at </w:t>
      </w:r>
      <w:r w:rsidR="000F2D86" w:rsidRPr="004D2466">
        <w:t xml:space="preserve">how measures can be implemented in </w:t>
      </w:r>
      <w:r w:rsidR="00BF7CF3" w:rsidRPr="004D2466">
        <w:t>practice</w:t>
      </w:r>
      <w:r>
        <w:t xml:space="preserve">. </w:t>
      </w:r>
      <w:bookmarkStart w:id="105" w:name="_Toc508195365"/>
      <w:bookmarkStart w:id="106" w:name="_Toc511905217"/>
    </w:p>
    <w:p w14:paraId="29E14A71" w14:textId="2975C87D" w:rsidR="002D17D3" w:rsidRDefault="002D17D3">
      <w:pPr>
        <w:spacing w:after="160" w:line="259" w:lineRule="auto"/>
        <w:jc w:val="left"/>
        <w:rPr>
          <w:rFonts w:eastAsiaTheme="majorEastAsia" w:cstheme="majorBidi"/>
          <w:b/>
          <w:color w:val="4A782E"/>
          <w:sz w:val="32"/>
          <w:szCs w:val="32"/>
        </w:rPr>
      </w:pPr>
      <w:r>
        <w:br w:type="page"/>
      </w:r>
    </w:p>
    <w:p w14:paraId="71FC8BA6" w14:textId="53602110" w:rsidR="009A7003" w:rsidRPr="00634967" w:rsidRDefault="009A7003" w:rsidP="009A7003">
      <w:pPr>
        <w:pStyle w:val="Kop1"/>
        <w:spacing w:after="0"/>
        <w:jc w:val="left"/>
        <w:rPr>
          <w:lang w:val="en-GB"/>
        </w:rPr>
      </w:pPr>
      <w:bookmarkStart w:id="107" w:name="_Toc530084328"/>
      <w:r w:rsidRPr="00634967">
        <w:rPr>
          <w:lang w:val="en-GB"/>
        </w:rPr>
        <w:t>Scaling: Application of demo lessons by the wider farming community</w:t>
      </w:r>
      <w:bookmarkEnd w:id="105"/>
      <w:bookmarkEnd w:id="106"/>
      <w:bookmarkEnd w:id="107"/>
    </w:p>
    <w:p w14:paraId="6ED8E9E9" w14:textId="77777777" w:rsidR="009A7003" w:rsidRPr="00634967" w:rsidRDefault="00EA22C2" w:rsidP="00EA22C2">
      <w:pPr>
        <w:pStyle w:val="Kop2"/>
      </w:pPr>
      <w:bookmarkStart w:id="108" w:name="_Toc508195367"/>
      <w:bookmarkStart w:id="109" w:name="_Toc511905218"/>
      <w:bookmarkStart w:id="110" w:name="_Toc530084329"/>
      <w:r>
        <w:t>Retrospective e</w:t>
      </w:r>
      <w:r w:rsidR="009A7003" w:rsidRPr="00634967">
        <w:t>xamples of scaling</w:t>
      </w:r>
      <w:bookmarkEnd w:id="108"/>
      <w:bookmarkEnd w:id="109"/>
      <w:bookmarkEnd w:id="110"/>
    </w:p>
    <w:p w14:paraId="470E66F5" w14:textId="5A9AD141" w:rsidR="00BF7CF3" w:rsidRDefault="00BF7CF3" w:rsidP="00BF7CF3">
      <w:r w:rsidRPr="00BF7CF3">
        <w:t xml:space="preserve">Actors of the Flemish AKIS do stimulate the uptake of </w:t>
      </w:r>
      <w:r>
        <w:t>water protection techniques in different ways.</w:t>
      </w:r>
    </w:p>
    <w:p w14:paraId="005A970A" w14:textId="77777777" w:rsidR="00761497" w:rsidRDefault="00761497" w:rsidP="00BF7CF3"/>
    <w:p w14:paraId="6EB85AA9" w14:textId="0C8C2B0E" w:rsidR="00BF7CF3" w:rsidRPr="00BF7CF3" w:rsidRDefault="00BF7CF3" w:rsidP="00BF7CF3">
      <w:pPr>
        <w:rPr>
          <w:lang w:val="en"/>
        </w:rPr>
      </w:pPr>
      <w:r w:rsidRPr="00BF7CF3">
        <w:rPr>
          <w:lang w:val="en"/>
        </w:rPr>
        <w:t xml:space="preserve">In 2014, the Flemish government approved 3 projects within the framework of the demonstration projects (PDPO) in the theme of protection of surface water against point contamination and diffuse pollution. Projects within this theme </w:t>
      </w:r>
      <w:r>
        <w:rPr>
          <w:lang w:val="en"/>
        </w:rPr>
        <w:t xml:space="preserve">had </w:t>
      </w:r>
      <w:r>
        <w:rPr>
          <w:lang w:val="en"/>
        </w:rPr>
        <w:lastRenderedPageBreak/>
        <w:t>to</w:t>
      </w:r>
      <w:r w:rsidRPr="00BF7CF3">
        <w:rPr>
          <w:lang w:val="en"/>
        </w:rPr>
        <w:t xml:space="preserve"> focus on encouraging and supporting the farmer and horticulturist to apply measures to prevent this pollution</w:t>
      </w:r>
      <w:r>
        <w:rPr>
          <w:lang w:val="en"/>
        </w:rPr>
        <w:t xml:space="preserve"> by organising demonstration events</w:t>
      </w:r>
      <w:r w:rsidRPr="00BF7CF3">
        <w:rPr>
          <w:lang w:val="en"/>
        </w:rPr>
        <w:t xml:space="preserve">. This was to raise awareness in the area of </w:t>
      </w:r>
      <w:r w:rsidRPr="00BF7CF3">
        <w:rPr>
          <w:rFonts w:ascii="Arial" w:hAnsi="Arial" w:cs="Arial"/>
          <w:lang w:val="en"/>
        </w:rPr>
        <w:t>​​</w:t>
      </w:r>
      <w:r w:rsidRPr="00BF7CF3">
        <w:rPr>
          <w:lang w:val="en"/>
        </w:rPr>
        <w:t xml:space="preserve">bioremediation systems and buffer strips. Here, bioremediation systems such as a biofilter or a </w:t>
      </w:r>
      <w:r w:rsidR="00DA535D">
        <w:rPr>
          <w:lang w:val="en"/>
        </w:rPr>
        <w:t>P</w:t>
      </w:r>
      <w:r w:rsidRPr="00BF7CF3">
        <w:rPr>
          <w:lang w:val="en"/>
        </w:rPr>
        <w:t>hytoba</w:t>
      </w:r>
      <w:r w:rsidR="00DA535D">
        <w:rPr>
          <w:lang w:val="en"/>
        </w:rPr>
        <w:t>c</w:t>
      </w:r>
      <w:r w:rsidRPr="00BF7CF3">
        <w:rPr>
          <w:lang w:val="en"/>
        </w:rPr>
        <w:t xml:space="preserve"> were also demonstrated as a way to prevent point contamination.</w:t>
      </w:r>
      <w:r w:rsidR="00DA535D">
        <w:rPr>
          <w:lang w:val="en"/>
        </w:rPr>
        <w:t xml:space="preserve"> </w:t>
      </w:r>
      <w:r w:rsidRPr="00BF7CF3">
        <w:rPr>
          <w:lang w:val="en"/>
        </w:rPr>
        <w:t xml:space="preserve">The support of the flemish government for diverse research stations in agriculture to organise demonstration activities helped to spread the use of </w:t>
      </w:r>
      <w:r w:rsidR="00DA535D">
        <w:rPr>
          <w:lang w:val="en"/>
        </w:rPr>
        <w:t>P</w:t>
      </w:r>
      <w:r w:rsidRPr="00BF7CF3">
        <w:rPr>
          <w:lang w:val="en"/>
        </w:rPr>
        <w:t xml:space="preserve">hytobacs. The research </w:t>
      </w:r>
      <w:r w:rsidR="00DA535D">
        <w:rPr>
          <w:lang w:val="en"/>
        </w:rPr>
        <w:t>farms</w:t>
      </w:r>
      <w:r w:rsidRPr="00BF7CF3">
        <w:rPr>
          <w:lang w:val="en"/>
        </w:rPr>
        <w:t xml:space="preserve"> (AKIS) involved in these projects were:</w:t>
      </w:r>
    </w:p>
    <w:p w14:paraId="317B05AC" w14:textId="77777777" w:rsidR="00BF7CF3" w:rsidRPr="00454299" w:rsidRDefault="00BF7CF3" w:rsidP="00454299">
      <w:pPr>
        <w:pStyle w:val="Lijstalinea"/>
        <w:numPr>
          <w:ilvl w:val="0"/>
          <w:numId w:val="16"/>
        </w:numPr>
        <w:rPr>
          <w:lang w:val="en"/>
        </w:rPr>
      </w:pPr>
      <w:r w:rsidRPr="00454299">
        <w:rPr>
          <w:lang w:val="en"/>
        </w:rPr>
        <w:t>Project bioremidiatie west: Inagro, PCG, PCS en PCA</w:t>
      </w:r>
    </w:p>
    <w:p w14:paraId="57957020" w14:textId="77777777" w:rsidR="00BF7CF3" w:rsidRPr="00454299" w:rsidRDefault="00BF7CF3" w:rsidP="00454299">
      <w:pPr>
        <w:pStyle w:val="Lijstalinea"/>
        <w:numPr>
          <w:ilvl w:val="0"/>
          <w:numId w:val="16"/>
        </w:numPr>
        <w:rPr>
          <w:lang w:val="en"/>
        </w:rPr>
      </w:pPr>
      <w:r w:rsidRPr="00454299">
        <w:rPr>
          <w:lang w:val="en"/>
        </w:rPr>
        <w:t>Project bioremidiatie oost: Pcfruit, NPW, PCH, PSKW, LCV</w:t>
      </w:r>
    </w:p>
    <w:p w14:paraId="1AFB50E5" w14:textId="77777777" w:rsidR="00BF7CF3" w:rsidRDefault="00BF7CF3" w:rsidP="00BF7CF3">
      <w:pPr>
        <w:rPr>
          <w:lang w:val="en"/>
        </w:rPr>
      </w:pPr>
    </w:p>
    <w:p w14:paraId="634546FA" w14:textId="3D8BE993" w:rsidR="00BF7CF3" w:rsidRPr="00BF7CF3" w:rsidRDefault="00BF7CF3" w:rsidP="00BF7CF3">
      <w:pPr>
        <w:rPr>
          <w:lang w:val="en"/>
        </w:rPr>
      </w:pPr>
      <w:r w:rsidRPr="00BF7CF3">
        <w:rPr>
          <w:lang w:val="en"/>
        </w:rPr>
        <w:t>Beside the support for demonstration</w:t>
      </w:r>
      <w:r w:rsidR="00454299">
        <w:rPr>
          <w:lang w:val="en"/>
        </w:rPr>
        <w:t>,</w:t>
      </w:r>
      <w:r w:rsidRPr="00BF7CF3">
        <w:rPr>
          <w:lang w:val="en"/>
        </w:rPr>
        <w:t xml:space="preserve"> the Flemish Agricultural Investment Fund (VLIF) supports Flemish agriculture and horticulture by encouraging sustainable investments to improve the structure of agricultural and horticultural businesses, to ensure their profitability and to reduce the cost price. </w:t>
      </w:r>
      <w:r w:rsidR="005232DF">
        <w:rPr>
          <w:lang w:val="en"/>
        </w:rPr>
        <w:t>Ph</w:t>
      </w:r>
      <w:r w:rsidRPr="00BF7CF3">
        <w:rPr>
          <w:lang w:val="en"/>
        </w:rPr>
        <w:t>ytoba</w:t>
      </w:r>
      <w:r w:rsidR="005232DF">
        <w:rPr>
          <w:lang w:val="en"/>
        </w:rPr>
        <w:t>c</w:t>
      </w:r>
      <w:r w:rsidRPr="00BF7CF3">
        <w:rPr>
          <w:lang w:val="en"/>
        </w:rPr>
        <w:t xml:space="preserve"> systems get a support of 30% on the investment. Since 2015</w:t>
      </w:r>
      <w:r w:rsidR="00761497">
        <w:rPr>
          <w:lang w:val="en"/>
        </w:rPr>
        <w:t>,</w:t>
      </w:r>
      <w:r w:rsidRPr="00BF7CF3">
        <w:rPr>
          <w:lang w:val="en"/>
        </w:rPr>
        <w:t xml:space="preserve"> VLIF received 33 applications on the VLIF code 'phytoba</w:t>
      </w:r>
      <w:r w:rsidR="005232DF">
        <w:rPr>
          <w:lang w:val="en"/>
        </w:rPr>
        <w:t>c</w:t>
      </w:r>
      <w:r w:rsidRPr="00BF7CF3">
        <w:rPr>
          <w:lang w:val="en"/>
        </w:rPr>
        <w:t xml:space="preserve"> / biofilter / evaporator for waste water containing pesticides'.</w:t>
      </w:r>
    </w:p>
    <w:p w14:paraId="73C0C28E" w14:textId="77777777" w:rsidR="00BF7CF3" w:rsidRPr="00BF7CF3" w:rsidRDefault="00BF7CF3" w:rsidP="00BF7CF3">
      <w:pPr>
        <w:rPr>
          <w:lang w:val="en"/>
        </w:rPr>
      </w:pPr>
    </w:p>
    <w:p w14:paraId="44F4A457" w14:textId="0C8F7384" w:rsidR="00BF7CF3" w:rsidRPr="00454299" w:rsidRDefault="00BF7CF3" w:rsidP="00454299">
      <w:pPr>
        <w:pStyle w:val="Lijstalinea"/>
        <w:numPr>
          <w:ilvl w:val="0"/>
          <w:numId w:val="17"/>
        </w:numPr>
        <w:rPr>
          <w:lang w:val="en"/>
        </w:rPr>
      </w:pPr>
      <w:r w:rsidRPr="00454299">
        <w:rPr>
          <w:lang w:val="en"/>
        </w:rPr>
        <w:t>Arable farming</w:t>
      </w:r>
      <w:r w:rsidR="00454299">
        <w:rPr>
          <w:lang w:val="en"/>
        </w:rPr>
        <w:t>:</w:t>
      </w:r>
      <w:r w:rsidRPr="00454299">
        <w:rPr>
          <w:lang w:val="en"/>
        </w:rPr>
        <w:t xml:space="preserve"> 9</w:t>
      </w:r>
    </w:p>
    <w:p w14:paraId="78518707" w14:textId="58931912" w:rsidR="00BF7CF3" w:rsidRPr="00454299" w:rsidRDefault="00BF7CF3" w:rsidP="00454299">
      <w:pPr>
        <w:pStyle w:val="Lijstalinea"/>
        <w:numPr>
          <w:ilvl w:val="0"/>
          <w:numId w:val="17"/>
        </w:numPr>
        <w:rPr>
          <w:lang w:val="en"/>
        </w:rPr>
      </w:pPr>
      <w:r w:rsidRPr="00454299">
        <w:rPr>
          <w:lang w:val="en"/>
        </w:rPr>
        <w:t xml:space="preserve">Arable </w:t>
      </w:r>
      <w:r w:rsidR="000C76AB">
        <w:rPr>
          <w:lang w:val="en"/>
        </w:rPr>
        <w:t xml:space="preserve">+ </w:t>
      </w:r>
      <w:r w:rsidRPr="00454299">
        <w:rPr>
          <w:lang w:val="en"/>
        </w:rPr>
        <w:t>cattle</w:t>
      </w:r>
      <w:r w:rsidR="00454299">
        <w:rPr>
          <w:lang w:val="en"/>
        </w:rPr>
        <w:t>:</w:t>
      </w:r>
      <w:r w:rsidRPr="00454299">
        <w:rPr>
          <w:lang w:val="en"/>
        </w:rPr>
        <w:t xml:space="preserve"> 6</w:t>
      </w:r>
    </w:p>
    <w:p w14:paraId="6AB6072F" w14:textId="7233A6E6" w:rsidR="00BF7CF3" w:rsidRPr="00454299" w:rsidRDefault="00BF7CF3" w:rsidP="00454299">
      <w:pPr>
        <w:pStyle w:val="Lijstalinea"/>
        <w:numPr>
          <w:ilvl w:val="0"/>
          <w:numId w:val="17"/>
        </w:numPr>
        <w:rPr>
          <w:lang w:val="en"/>
        </w:rPr>
      </w:pPr>
      <w:r w:rsidRPr="00454299">
        <w:rPr>
          <w:lang w:val="en"/>
        </w:rPr>
        <w:t xml:space="preserve">Arable </w:t>
      </w:r>
      <w:r w:rsidR="000C76AB">
        <w:rPr>
          <w:lang w:val="en"/>
        </w:rPr>
        <w:t xml:space="preserve">+ </w:t>
      </w:r>
      <w:r w:rsidRPr="00454299">
        <w:rPr>
          <w:lang w:val="en"/>
        </w:rPr>
        <w:t>pigs</w:t>
      </w:r>
      <w:r w:rsidR="00454299">
        <w:rPr>
          <w:lang w:val="en"/>
        </w:rPr>
        <w:t>:</w:t>
      </w:r>
      <w:r w:rsidRPr="00454299">
        <w:rPr>
          <w:lang w:val="en"/>
        </w:rPr>
        <w:t xml:space="preserve"> 2</w:t>
      </w:r>
    </w:p>
    <w:p w14:paraId="643E88CA" w14:textId="3CB3E4BA" w:rsidR="00BF7CF3" w:rsidRPr="00454299" w:rsidRDefault="00BF7CF3" w:rsidP="00454299">
      <w:pPr>
        <w:pStyle w:val="Lijstalinea"/>
        <w:numPr>
          <w:ilvl w:val="0"/>
          <w:numId w:val="17"/>
        </w:numPr>
        <w:rPr>
          <w:lang w:val="en"/>
        </w:rPr>
      </w:pPr>
      <w:r w:rsidRPr="00454299">
        <w:rPr>
          <w:lang w:val="en"/>
        </w:rPr>
        <w:t>Tree nursery</w:t>
      </w:r>
      <w:r w:rsidR="00454299">
        <w:rPr>
          <w:lang w:val="en"/>
        </w:rPr>
        <w:t>:</w:t>
      </w:r>
      <w:r w:rsidRPr="00454299">
        <w:rPr>
          <w:lang w:val="en"/>
        </w:rPr>
        <w:t xml:space="preserve"> 1</w:t>
      </w:r>
    </w:p>
    <w:p w14:paraId="4E128ABE" w14:textId="512EF4CC" w:rsidR="00BF7CF3" w:rsidRPr="00454299" w:rsidRDefault="00BF7CF3" w:rsidP="00454299">
      <w:pPr>
        <w:pStyle w:val="Lijstalinea"/>
        <w:numPr>
          <w:ilvl w:val="0"/>
          <w:numId w:val="17"/>
        </w:numPr>
        <w:rPr>
          <w:lang w:val="en"/>
        </w:rPr>
      </w:pPr>
      <w:r w:rsidRPr="00454299">
        <w:rPr>
          <w:lang w:val="en"/>
        </w:rPr>
        <w:t>Fruit growing</w:t>
      </w:r>
      <w:r w:rsidR="00454299">
        <w:rPr>
          <w:lang w:val="en"/>
        </w:rPr>
        <w:t>:</w:t>
      </w:r>
      <w:r w:rsidRPr="00454299">
        <w:rPr>
          <w:lang w:val="en"/>
        </w:rPr>
        <w:t xml:space="preserve"> 9</w:t>
      </w:r>
    </w:p>
    <w:p w14:paraId="3861814D" w14:textId="7E8BCC90" w:rsidR="00BF7CF3" w:rsidRPr="00454299" w:rsidRDefault="00BF7CF3" w:rsidP="00454299">
      <w:pPr>
        <w:pStyle w:val="Lijstalinea"/>
        <w:numPr>
          <w:ilvl w:val="0"/>
          <w:numId w:val="17"/>
        </w:numPr>
        <w:rPr>
          <w:lang w:val="en"/>
        </w:rPr>
      </w:pPr>
      <w:r w:rsidRPr="00454299">
        <w:rPr>
          <w:lang w:val="en"/>
        </w:rPr>
        <w:t>Floriculture</w:t>
      </w:r>
      <w:r w:rsidR="00454299">
        <w:rPr>
          <w:lang w:val="en"/>
        </w:rPr>
        <w:t>:</w:t>
      </w:r>
      <w:r w:rsidRPr="00454299">
        <w:rPr>
          <w:lang w:val="en"/>
        </w:rPr>
        <w:t xml:space="preserve"> 1</w:t>
      </w:r>
    </w:p>
    <w:p w14:paraId="0FAA3E7E" w14:textId="5FAE47E4" w:rsidR="00BF7CF3" w:rsidRPr="00454299" w:rsidRDefault="00BF7CF3" w:rsidP="00454299">
      <w:pPr>
        <w:pStyle w:val="Lijstalinea"/>
        <w:numPr>
          <w:ilvl w:val="0"/>
          <w:numId w:val="17"/>
        </w:numPr>
        <w:rPr>
          <w:lang w:val="en"/>
        </w:rPr>
      </w:pPr>
      <w:r w:rsidRPr="00454299">
        <w:rPr>
          <w:lang w:val="en"/>
        </w:rPr>
        <w:t>Horticulture</w:t>
      </w:r>
      <w:r w:rsidR="00454299">
        <w:rPr>
          <w:lang w:val="en"/>
        </w:rPr>
        <w:t>:</w:t>
      </w:r>
      <w:r w:rsidRPr="00454299">
        <w:rPr>
          <w:lang w:val="en"/>
        </w:rPr>
        <w:t xml:space="preserve"> 5</w:t>
      </w:r>
    </w:p>
    <w:p w14:paraId="61BF9D83" w14:textId="77777777" w:rsidR="00454299" w:rsidRPr="00BF7CF3" w:rsidRDefault="00454299" w:rsidP="00BF7CF3">
      <w:pPr>
        <w:rPr>
          <w:lang w:val="nl-NL"/>
        </w:rPr>
      </w:pPr>
    </w:p>
    <w:p w14:paraId="0CA917C6" w14:textId="65F181F2" w:rsidR="009A7003" w:rsidRPr="00634967" w:rsidRDefault="00EA22C2" w:rsidP="00EA22C2">
      <w:pPr>
        <w:pStyle w:val="Kop2"/>
      </w:pPr>
      <w:bookmarkStart w:id="111" w:name="_Toc508195368"/>
      <w:bookmarkStart w:id="112" w:name="_Toc511905219"/>
      <w:bookmarkStart w:id="113" w:name="_Toc530084330"/>
      <w:r>
        <w:t xml:space="preserve">Prospective </w:t>
      </w:r>
      <w:r w:rsidR="0045675C">
        <w:t xml:space="preserve">assessment of </w:t>
      </w:r>
      <w:r>
        <w:t xml:space="preserve">scaling: </w:t>
      </w:r>
      <w:r w:rsidR="009A7003" w:rsidRPr="00634967">
        <w:t>Impact pathways</w:t>
      </w:r>
      <w:bookmarkEnd w:id="111"/>
      <w:bookmarkEnd w:id="112"/>
      <w:bookmarkEnd w:id="113"/>
    </w:p>
    <w:p w14:paraId="2DD992FE" w14:textId="71C85619" w:rsidR="00761497" w:rsidRDefault="00761497" w:rsidP="00761497">
      <w:bookmarkStart w:id="114" w:name="_Toc500353660"/>
      <w:bookmarkStart w:id="115" w:name="_Toc508195369"/>
      <w:bookmarkStart w:id="116" w:name="_Toc511905220"/>
      <w:r w:rsidRPr="00BF7CF3">
        <w:t xml:space="preserve">In connection with our demonstration case, following impact pathways seem the most plausible via which lessons from </w:t>
      </w:r>
      <w:r w:rsidR="00CD1658">
        <w:t>the</w:t>
      </w:r>
      <w:r w:rsidRPr="00BF7CF3">
        <w:t xml:space="preserve"> demo become widely shared and may influence the farming community at large: </w:t>
      </w:r>
      <w:r w:rsidR="00CD1658">
        <w:t xml:space="preserve">via </w:t>
      </w:r>
      <w:r w:rsidRPr="00BF7CF3">
        <w:t xml:space="preserve">articles in agricultural press, </w:t>
      </w:r>
      <w:r w:rsidR="00CD1658">
        <w:t xml:space="preserve">via </w:t>
      </w:r>
      <w:r w:rsidRPr="00BF7CF3">
        <w:t>peer-to-peer contacts between farmers</w:t>
      </w:r>
      <w:r w:rsidR="00CD1658">
        <w:t xml:space="preserve"> and via advisors.</w:t>
      </w:r>
    </w:p>
    <w:p w14:paraId="2D9C005C" w14:textId="77777777" w:rsidR="00CD1658" w:rsidRPr="00BF7CF3" w:rsidRDefault="00CD1658" w:rsidP="00761497"/>
    <w:p w14:paraId="6837118E" w14:textId="39D2E47A" w:rsidR="00F25C8C" w:rsidRDefault="00CD1658" w:rsidP="00297A22">
      <w:pPr>
        <w:rPr>
          <w:rFonts w:eastAsiaTheme="majorEastAsia" w:cstheme="majorBidi"/>
          <w:b/>
          <w:color w:val="4A782E"/>
          <w:sz w:val="32"/>
          <w:szCs w:val="32"/>
        </w:rPr>
      </w:pPr>
      <w:r w:rsidRPr="00297A22">
        <w:t>Bayer ForwardF</w:t>
      </w:r>
      <w:r w:rsidR="00761497" w:rsidRPr="00297A22">
        <w:t>arm</w:t>
      </w:r>
      <w:r w:rsidRPr="00297A22">
        <w:t>ing</w:t>
      </w:r>
      <w:r w:rsidR="00761497" w:rsidRPr="00297A22">
        <w:t xml:space="preserve"> is very well aware that only organi</w:t>
      </w:r>
      <w:r w:rsidRPr="00297A22">
        <w:t>zing</w:t>
      </w:r>
      <w:r w:rsidR="00761497" w:rsidRPr="00297A22">
        <w:t xml:space="preserve"> demonstration events </w:t>
      </w:r>
      <w:r w:rsidRPr="00297A22">
        <w:t xml:space="preserve">on their own </w:t>
      </w:r>
      <w:r w:rsidR="00761497" w:rsidRPr="00297A22">
        <w:t>isn’t enough to raise real awar</w:t>
      </w:r>
      <w:r w:rsidRPr="00297A22">
        <w:t>e</w:t>
      </w:r>
      <w:r w:rsidR="00761497" w:rsidRPr="00297A22">
        <w:t>ness on water protection within the farmer community. That’s why they seek active collaboration with research stations, farmers organi</w:t>
      </w:r>
      <w:r w:rsidRPr="00297A22">
        <w:t>z</w:t>
      </w:r>
      <w:r w:rsidR="00761497" w:rsidRPr="00297A22">
        <w:t>ations,… to co-organize events and to collaborate in prevention. So advisors play a significant role.</w:t>
      </w:r>
      <w:r w:rsidR="00761497">
        <w:rPr>
          <w:lang w:val="en"/>
        </w:rPr>
        <w:t xml:space="preserve"> </w:t>
      </w:r>
      <w:r w:rsidR="00F25C8C">
        <w:br w:type="page"/>
      </w:r>
    </w:p>
    <w:p w14:paraId="23A96BA6" w14:textId="77777777" w:rsidR="009A7003" w:rsidRPr="00634967" w:rsidRDefault="009A7003" w:rsidP="009A7003">
      <w:pPr>
        <w:pStyle w:val="Kop1"/>
        <w:spacing w:after="0"/>
        <w:jc w:val="left"/>
        <w:rPr>
          <w:lang w:val="en-GB"/>
        </w:rPr>
      </w:pPr>
      <w:bookmarkStart w:id="117" w:name="_Toc530084331"/>
      <w:r w:rsidRPr="00634967">
        <w:rPr>
          <w:lang w:val="en-GB"/>
        </w:rPr>
        <w:lastRenderedPageBreak/>
        <w:t>Case study reflection</w:t>
      </w:r>
      <w:bookmarkEnd w:id="114"/>
      <w:bookmarkEnd w:id="115"/>
      <w:bookmarkEnd w:id="116"/>
      <w:bookmarkEnd w:id="117"/>
    </w:p>
    <w:p w14:paraId="2EF4030E" w14:textId="77777777" w:rsidR="007858F7" w:rsidRDefault="007858F7" w:rsidP="00807B62">
      <w:pPr>
        <w:pStyle w:val="Kop2"/>
      </w:pPr>
      <w:bookmarkStart w:id="118" w:name="_Toc508195370"/>
      <w:bookmarkStart w:id="119" w:name="_Toc511905221"/>
      <w:bookmarkStart w:id="120" w:name="_Toc500353661"/>
      <w:bookmarkStart w:id="121" w:name="_Toc530084332"/>
      <w:r>
        <w:t>Demonstration-innovation narrative</w:t>
      </w:r>
      <w:bookmarkEnd w:id="121"/>
    </w:p>
    <w:p w14:paraId="6226079A" w14:textId="2F0B0DC2" w:rsidR="004D524C" w:rsidRDefault="00472A68" w:rsidP="004D524C">
      <w:pPr>
        <w:rPr>
          <w:szCs w:val="20"/>
          <w:lang w:val="en"/>
        </w:rPr>
      </w:pPr>
      <w:r>
        <w:t xml:space="preserve">The text below describes the innovation trajectory of the </w:t>
      </w:r>
      <w:r w:rsidR="004D524C">
        <w:rPr>
          <w:szCs w:val="20"/>
          <w:lang w:val="en"/>
        </w:rPr>
        <w:t>Phytobac system.</w:t>
      </w:r>
    </w:p>
    <w:p w14:paraId="67FE7EC7" w14:textId="26AEE86F" w:rsidR="004D524C" w:rsidRDefault="004D524C" w:rsidP="004D524C">
      <w:pPr>
        <w:rPr>
          <w:szCs w:val="20"/>
          <w:lang w:val="en"/>
        </w:rPr>
      </w:pPr>
    </w:p>
    <w:p w14:paraId="5CC5DEF1" w14:textId="477D0C0B" w:rsidR="004D524C" w:rsidRDefault="001E37E1" w:rsidP="004D524C">
      <w:pPr>
        <w:rPr>
          <w:szCs w:val="20"/>
          <w:lang w:val="en"/>
        </w:rPr>
      </w:pPr>
      <w:r>
        <w:rPr>
          <w:szCs w:val="20"/>
          <w:lang w:val="en"/>
        </w:rPr>
        <w:t>In 2011</w:t>
      </w:r>
      <w:r w:rsidR="00FB6C88">
        <w:rPr>
          <w:szCs w:val="20"/>
          <w:lang w:val="en"/>
        </w:rPr>
        <w:t>, the</w:t>
      </w:r>
      <w:r>
        <w:rPr>
          <w:szCs w:val="20"/>
          <w:lang w:val="en"/>
        </w:rPr>
        <w:t xml:space="preserve"> awar</w:t>
      </w:r>
      <w:r w:rsidR="00FB6C88">
        <w:rPr>
          <w:szCs w:val="20"/>
          <w:lang w:val="en"/>
        </w:rPr>
        <w:t>e</w:t>
      </w:r>
      <w:r>
        <w:rPr>
          <w:szCs w:val="20"/>
          <w:lang w:val="en"/>
        </w:rPr>
        <w:t xml:space="preserve">ness raised that </w:t>
      </w:r>
      <w:r w:rsidRPr="001E37E1">
        <w:rPr>
          <w:szCs w:val="20"/>
          <w:lang w:val="en"/>
        </w:rPr>
        <w:t xml:space="preserve">the main cause of water contamination by crop protection agents </w:t>
      </w:r>
      <w:r>
        <w:rPr>
          <w:szCs w:val="20"/>
          <w:lang w:val="en"/>
        </w:rPr>
        <w:t>was</w:t>
      </w:r>
      <w:r w:rsidRPr="001E37E1">
        <w:rPr>
          <w:szCs w:val="20"/>
          <w:lang w:val="en"/>
        </w:rPr>
        <w:t xml:space="preserve"> point contamination</w:t>
      </w:r>
      <w:r>
        <w:rPr>
          <w:szCs w:val="20"/>
          <w:lang w:val="en"/>
        </w:rPr>
        <w:t xml:space="preserve">. </w:t>
      </w:r>
      <w:r w:rsidR="006B7BB7">
        <w:rPr>
          <w:szCs w:val="20"/>
          <w:lang w:val="en"/>
        </w:rPr>
        <w:t xml:space="preserve">Lots of scientific studies indicated that that point contamination was responsible for more than 50% of the contamination. </w:t>
      </w:r>
      <w:r w:rsidR="005A32A7">
        <w:rPr>
          <w:szCs w:val="20"/>
          <w:lang w:val="en"/>
        </w:rPr>
        <w:t xml:space="preserve">On </w:t>
      </w:r>
      <w:r w:rsidR="00E769FA">
        <w:rPr>
          <w:szCs w:val="20"/>
          <w:lang w:val="en"/>
        </w:rPr>
        <w:t>the hosting farm</w:t>
      </w:r>
      <w:r w:rsidR="005A32A7">
        <w:rPr>
          <w:szCs w:val="20"/>
          <w:lang w:val="en"/>
        </w:rPr>
        <w:t xml:space="preserve"> they noticed that the</w:t>
      </w:r>
      <w:r w:rsidR="00BD7DC5">
        <w:rPr>
          <w:szCs w:val="20"/>
          <w:lang w:val="en"/>
        </w:rPr>
        <w:t>ir</w:t>
      </w:r>
      <w:r w:rsidR="005A32A7">
        <w:rPr>
          <w:szCs w:val="20"/>
          <w:lang w:val="en"/>
        </w:rPr>
        <w:t xml:space="preserve"> pond was contaminated by crop protection agents. They decided to take action by installing </w:t>
      </w:r>
      <w:r w:rsidR="004D524C" w:rsidRPr="004D524C">
        <w:rPr>
          <w:szCs w:val="20"/>
          <w:lang w:val="en"/>
        </w:rPr>
        <w:t xml:space="preserve">The Phytobac™ </w:t>
      </w:r>
      <w:r w:rsidR="004D524C" w:rsidRPr="004D524C">
        <w:rPr>
          <w:szCs w:val="20"/>
          <w:lang w:val="en"/>
        </w:rPr>
        <w:lastRenderedPageBreak/>
        <w:t>system developed by Bayer</w:t>
      </w:r>
      <w:r w:rsidR="00BD7DC5">
        <w:rPr>
          <w:szCs w:val="20"/>
          <w:lang w:val="en"/>
        </w:rPr>
        <w:t>. This system</w:t>
      </w:r>
      <w:r w:rsidR="004D524C" w:rsidRPr="004D524C">
        <w:rPr>
          <w:szCs w:val="20"/>
          <w:lang w:val="en"/>
        </w:rPr>
        <w:t xml:space="preserve"> ensures that contaminants cannot get into sewage systems or nearby bodies of water when spraying equipment is filled or cleaned on the farm. The dirty water first flows into a mud tank, where the rough dirt settles as sediment. The clear residual liquid is stored in the second tank and fed in doses into the substrate container filled with farm soil and straw. The straw serves as an additional source of carbon which promotes microbial degradation. Measurement and control elements regulate the soil moisture levels, creating ideal living conditions for microorganisms such as bacteria and fungi. The enzymes in these tiny helpers break down residues of fungicides, herbicides and insectic</w:t>
      </w:r>
      <w:r w:rsidR="004D524C">
        <w:rPr>
          <w:szCs w:val="20"/>
          <w:lang w:val="en"/>
        </w:rPr>
        <w:t>ides while the water evaporates</w:t>
      </w:r>
      <w:r w:rsidR="004D524C" w:rsidRPr="004D524C">
        <w:rPr>
          <w:szCs w:val="20"/>
          <w:lang w:val="en"/>
        </w:rPr>
        <w:t>.</w:t>
      </w:r>
    </w:p>
    <w:p w14:paraId="2E06AFC0" w14:textId="77777777" w:rsidR="005A32A7" w:rsidRDefault="005A32A7" w:rsidP="004D524C">
      <w:pPr>
        <w:rPr>
          <w:szCs w:val="20"/>
          <w:lang w:val="en"/>
        </w:rPr>
      </w:pPr>
    </w:p>
    <w:p w14:paraId="51911750" w14:textId="77777777" w:rsidR="005A32A7" w:rsidRDefault="005A32A7" w:rsidP="004D524C">
      <w:pPr>
        <w:rPr>
          <w:szCs w:val="20"/>
          <w:lang w:val="en"/>
        </w:rPr>
      </w:pPr>
      <w:r>
        <w:rPr>
          <w:szCs w:val="20"/>
          <w:lang w:val="en"/>
        </w:rPr>
        <w:t xml:space="preserve">The problem was the big investment in the technique (without any return on investment) and the fact that this innovative system wasn’t allowed by the government. </w:t>
      </w:r>
    </w:p>
    <w:p w14:paraId="46384B9A" w14:textId="77777777" w:rsidR="005A32A7" w:rsidRDefault="005A32A7" w:rsidP="004D524C">
      <w:pPr>
        <w:rPr>
          <w:szCs w:val="20"/>
          <w:lang w:val="en"/>
        </w:rPr>
      </w:pPr>
    </w:p>
    <w:p w14:paraId="78B9303A" w14:textId="77777777" w:rsidR="00297551" w:rsidRDefault="00297551" w:rsidP="004D524C">
      <w:pPr>
        <w:rPr>
          <w:szCs w:val="20"/>
          <w:lang w:val="en"/>
        </w:rPr>
      </w:pPr>
      <w:r>
        <w:rPr>
          <w:szCs w:val="20"/>
          <w:lang w:val="en"/>
        </w:rPr>
        <w:t>In 2012:</w:t>
      </w:r>
    </w:p>
    <w:p w14:paraId="737C26BD" w14:textId="77777777" w:rsidR="005A32A7" w:rsidRDefault="00297551" w:rsidP="00FB6C88">
      <w:pPr>
        <w:pStyle w:val="Bullet-1"/>
        <w:rPr>
          <w:lang w:val="en"/>
        </w:rPr>
      </w:pPr>
      <w:r w:rsidRPr="00297551">
        <w:rPr>
          <w:lang w:val="en"/>
        </w:rPr>
        <w:t>design of the filling and washing area with buffer tank and phytobac installation</w:t>
      </w:r>
      <w:r>
        <w:rPr>
          <w:lang w:val="en"/>
        </w:rPr>
        <w:t xml:space="preserve"> by Bayer in collaboration with </w:t>
      </w:r>
      <w:r w:rsidR="00E769FA">
        <w:rPr>
          <w:lang w:val="en"/>
        </w:rPr>
        <w:t>the host farmers</w:t>
      </w:r>
      <w:r>
        <w:rPr>
          <w:lang w:val="en"/>
        </w:rPr>
        <w:t xml:space="preserve"> (the farmers). </w:t>
      </w:r>
    </w:p>
    <w:p w14:paraId="7CE722A8" w14:textId="77777777" w:rsidR="00297551" w:rsidRDefault="00297551" w:rsidP="00FB6C88">
      <w:pPr>
        <w:pStyle w:val="Bullet-1"/>
        <w:rPr>
          <w:lang w:val="en"/>
        </w:rPr>
      </w:pPr>
      <w:r>
        <w:rPr>
          <w:lang w:val="en"/>
        </w:rPr>
        <w:t>Negotiation with the governement on the specifications for a licence</w:t>
      </w:r>
    </w:p>
    <w:p w14:paraId="4A298CEE" w14:textId="77777777" w:rsidR="00297551" w:rsidRDefault="00297551" w:rsidP="00FB6C88">
      <w:pPr>
        <w:pStyle w:val="Bullet-1"/>
        <w:rPr>
          <w:lang w:val="en"/>
        </w:rPr>
      </w:pPr>
      <w:r w:rsidRPr="00297551">
        <w:rPr>
          <w:lang w:val="en"/>
        </w:rPr>
        <w:t>buffertank calculation capacity and phytobac dimensions based on the filling and rinsing methods of the company</w:t>
      </w:r>
    </w:p>
    <w:p w14:paraId="371050B7" w14:textId="77777777" w:rsidR="00297551" w:rsidRDefault="00297551" w:rsidP="00FB6C88">
      <w:pPr>
        <w:pStyle w:val="Bullet-1"/>
        <w:rPr>
          <w:lang w:val="en"/>
        </w:rPr>
      </w:pPr>
      <w:r>
        <w:rPr>
          <w:lang w:val="en"/>
        </w:rPr>
        <w:t>patenting by 2 french constructors (Biotisa and Harmex)</w:t>
      </w:r>
    </w:p>
    <w:p w14:paraId="07F5568C" w14:textId="77777777" w:rsidR="00297551" w:rsidRDefault="00297551" w:rsidP="00FB6C88">
      <w:pPr>
        <w:pStyle w:val="Bullet-1"/>
        <w:rPr>
          <w:lang w:val="en"/>
        </w:rPr>
      </w:pPr>
      <w:r>
        <w:rPr>
          <w:lang w:val="en"/>
        </w:rPr>
        <w:t>Contract with Biotisa for the installation</w:t>
      </w:r>
    </w:p>
    <w:p w14:paraId="6A05F912" w14:textId="77777777" w:rsidR="00297551" w:rsidRDefault="00297551" w:rsidP="00FB6C88">
      <w:pPr>
        <w:pStyle w:val="Bullet-1"/>
        <w:numPr>
          <w:ilvl w:val="0"/>
          <w:numId w:val="0"/>
        </w:numPr>
        <w:rPr>
          <w:lang w:val="en"/>
        </w:rPr>
      </w:pPr>
    </w:p>
    <w:p w14:paraId="02311AEF" w14:textId="77777777" w:rsidR="00297551" w:rsidRDefault="00297551" w:rsidP="00FB6C88">
      <w:pPr>
        <w:pStyle w:val="Bullet-1"/>
        <w:numPr>
          <w:ilvl w:val="0"/>
          <w:numId w:val="0"/>
        </w:numPr>
        <w:rPr>
          <w:lang w:val="en"/>
        </w:rPr>
      </w:pPr>
      <w:r>
        <w:rPr>
          <w:lang w:val="en"/>
        </w:rPr>
        <w:t xml:space="preserve">2013: </w:t>
      </w:r>
    </w:p>
    <w:p w14:paraId="30E2EBD0" w14:textId="77777777" w:rsidR="00C47647" w:rsidRPr="00C47647" w:rsidRDefault="00C47647" w:rsidP="00C47647">
      <w:pPr>
        <w:pStyle w:val="Bullet-1"/>
        <w:rPr>
          <w:lang w:val="en"/>
        </w:rPr>
      </w:pPr>
      <w:r>
        <w:rPr>
          <w:lang w:val="en"/>
        </w:rPr>
        <w:t xml:space="preserve">Support for water protection measures in the </w:t>
      </w:r>
      <w:r w:rsidRPr="00C47647">
        <w:rPr>
          <w:lang w:val="en"/>
        </w:rPr>
        <w:t>the Flemish Agr</w:t>
      </w:r>
      <w:r w:rsidR="0013681D">
        <w:rPr>
          <w:lang w:val="en"/>
        </w:rPr>
        <w:t>icultural Investment Fund (VLIF. This fund</w:t>
      </w:r>
      <w:r w:rsidRPr="00C47647">
        <w:rPr>
          <w:lang w:val="en"/>
        </w:rPr>
        <w:t xml:space="preserve"> supports Flemish agriculture and horticulture by encouraging sustainable investments to improve the structure of agricultural and horticultural businesses, to ensure their profitability and to reduce the cost price. Fytobak systems get a support of 30% on the investment. VLIF code 'phytobak / biofilter / evaporator for waste water containing pesticides'.</w:t>
      </w:r>
    </w:p>
    <w:p w14:paraId="0C7D4BC2" w14:textId="77777777" w:rsidR="00C47647" w:rsidRDefault="0013681D" w:rsidP="00C47647">
      <w:pPr>
        <w:pStyle w:val="Bullet-1"/>
        <w:rPr>
          <w:lang w:val="en"/>
        </w:rPr>
      </w:pPr>
      <w:r>
        <w:rPr>
          <w:lang w:val="en"/>
        </w:rPr>
        <w:t>Construction approved by the governement</w:t>
      </w:r>
    </w:p>
    <w:p w14:paraId="3DCFF6A4" w14:textId="77777777" w:rsidR="0013681D" w:rsidRDefault="0013681D" w:rsidP="00C47647">
      <w:pPr>
        <w:pStyle w:val="Bullet-1"/>
        <w:rPr>
          <w:lang w:val="en"/>
        </w:rPr>
      </w:pPr>
      <w:r>
        <w:rPr>
          <w:lang w:val="en"/>
        </w:rPr>
        <w:t>Installation of the phytobac</w:t>
      </w:r>
    </w:p>
    <w:p w14:paraId="6E35CF03" w14:textId="77777777" w:rsidR="00297551" w:rsidRDefault="00297551" w:rsidP="00FB6C88">
      <w:pPr>
        <w:pStyle w:val="Bullet-1"/>
        <w:numPr>
          <w:ilvl w:val="0"/>
          <w:numId w:val="0"/>
        </w:numPr>
        <w:ind w:left="113"/>
        <w:rPr>
          <w:lang w:val="en"/>
        </w:rPr>
      </w:pPr>
    </w:p>
    <w:p w14:paraId="3B7954DB" w14:textId="77777777" w:rsidR="00614B10" w:rsidRDefault="00614B10">
      <w:pPr>
        <w:spacing w:after="160" w:line="259" w:lineRule="auto"/>
        <w:jc w:val="left"/>
        <w:rPr>
          <w:rFonts w:cs="Times New Roman"/>
          <w:szCs w:val="20"/>
          <w:lang w:val="en"/>
        </w:rPr>
      </w:pPr>
      <w:r>
        <w:rPr>
          <w:lang w:val="en"/>
        </w:rPr>
        <w:br w:type="page"/>
      </w:r>
    </w:p>
    <w:p w14:paraId="21539356" w14:textId="711E88F7" w:rsidR="0013681D" w:rsidRDefault="003244D6" w:rsidP="00BD7DC5">
      <w:pPr>
        <w:pStyle w:val="Bullet-1"/>
        <w:numPr>
          <w:ilvl w:val="0"/>
          <w:numId w:val="0"/>
        </w:numPr>
        <w:ind w:left="340" w:hanging="227"/>
        <w:rPr>
          <w:lang w:val="en"/>
        </w:rPr>
      </w:pPr>
      <w:r>
        <w:rPr>
          <w:lang w:val="en"/>
        </w:rPr>
        <w:t>2014:</w:t>
      </w:r>
    </w:p>
    <w:p w14:paraId="1E481DCA" w14:textId="77777777" w:rsidR="003244D6" w:rsidRPr="003244D6" w:rsidRDefault="003244D6" w:rsidP="00BD7DC5">
      <w:pPr>
        <w:pStyle w:val="Bullet-1"/>
        <w:rPr>
          <w:lang w:val="en"/>
        </w:rPr>
      </w:pPr>
      <w:r w:rsidRPr="003244D6">
        <w:rPr>
          <w:lang w:val="en"/>
        </w:rPr>
        <w:t>Follow-up action Phytobac - sampling / analysis residual water and substrate</w:t>
      </w:r>
    </w:p>
    <w:p w14:paraId="4FAB962A" w14:textId="77777777" w:rsidR="003244D6" w:rsidRPr="003244D6" w:rsidRDefault="003244D6" w:rsidP="00BD7DC5">
      <w:pPr>
        <w:pStyle w:val="Bullet-1"/>
        <w:rPr>
          <w:lang w:val="en"/>
        </w:rPr>
      </w:pPr>
      <w:r w:rsidRPr="003244D6">
        <w:rPr>
          <w:lang w:val="en"/>
        </w:rPr>
        <w:t>Approval of bioremediation systems by Flemish Government (VLAREM II)</w:t>
      </w:r>
    </w:p>
    <w:p w14:paraId="04ACA38D" w14:textId="77777777" w:rsidR="003244D6" w:rsidRPr="003244D6" w:rsidRDefault="003244D6" w:rsidP="00BD7DC5">
      <w:pPr>
        <w:pStyle w:val="Bullet-1"/>
        <w:rPr>
          <w:lang w:val="en"/>
        </w:rPr>
      </w:pPr>
      <w:r w:rsidRPr="003244D6">
        <w:rPr>
          <w:lang w:val="en"/>
        </w:rPr>
        <w:t>Negotiation patent extension for Benelux with Beutech Agro BV</w:t>
      </w:r>
    </w:p>
    <w:p w14:paraId="6E0B06FA" w14:textId="77777777" w:rsidR="003244D6" w:rsidRPr="003244D6" w:rsidRDefault="003244D6" w:rsidP="00BD7DC5">
      <w:pPr>
        <w:pStyle w:val="Bullet-1"/>
        <w:rPr>
          <w:lang w:val="en"/>
        </w:rPr>
      </w:pPr>
      <w:r w:rsidRPr="003244D6">
        <w:rPr>
          <w:lang w:val="en"/>
        </w:rPr>
        <w:t>Development ForwardFarming Field Academy - Water Protection Training:</w:t>
      </w:r>
    </w:p>
    <w:p w14:paraId="38178BD9" w14:textId="77777777" w:rsidR="003244D6" w:rsidRPr="003244D6" w:rsidRDefault="003244D6" w:rsidP="00BD7DC5">
      <w:pPr>
        <w:pStyle w:val="Bullet-1"/>
        <w:numPr>
          <w:ilvl w:val="1"/>
          <w:numId w:val="1"/>
        </w:numPr>
        <w:ind w:left="1068"/>
        <w:rPr>
          <w:lang w:val="en"/>
        </w:rPr>
      </w:pPr>
      <w:r w:rsidRPr="003244D6">
        <w:rPr>
          <w:lang w:val="en"/>
        </w:rPr>
        <w:t>Intro problem statement</w:t>
      </w:r>
    </w:p>
    <w:p w14:paraId="7A5CD460" w14:textId="77777777" w:rsidR="003244D6" w:rsidRPr="003244D6" w:rsidRDefault="003244D6" w:rsidP="00BD7DC5">
      <w:pPr>
        <w:pStyle w:val="Bullet-1"/>
        <w:numPr>
          <w:ilvl w:val="1"/>
          <w:numId w:val="1"/>
        </w:numPr>
        <w:ind w:left="1068"/>
        <w:rPr>
          <w:lang w:val="en"/>
        </w:rPr>
      </w:pPr>
      <w:r w:rsidRPr="003244D6">
        <w:rPr>
          <w:lang w:val="en"/>
        </w:rPr>
        <w:t>Module 1: Point pollution + Demo</w:t>
      </w:r>
    </w:p>
    <w:p w14:paraId="564C7131" w14:textId="77777777" w:rsidR="003244D6" w:rsidRPr="003244D6" w:rsidRDefault="003244D6" w:rsidP="00BD7DC5">
      <w:pPr>
        <w:pStyle w:val="Bullet-1"/>
        <w:numPr>
          <w:ilvl w:val="1"/>
          <w:numId w:val="1"/>
        </w:numPr>
        <w:ind w:left="1068"/>
        <w:rPr>
          <w:lang w:val="en"/>
        </w:rPr>
      </w:pPr>
      <w:r w:rsidRPr="003244D6">
        <w:rPr>
          <w:lang w:val="en"/>
        </w:rPr>
        <w:t>Module 2: Spray technology (buffer zones, drift reduction) + Demo</w:t>
      </w:r>
    </w:p>
    <w:p w14:paraId="4D9F4AA1" w14:textId="77777777" w:rsidR="003244D6" w:rsidRPr="003244D6" w:rsidRDefault="003244D6" w:rsidP="00BD7DC5">
      <w:pPr>
        <w:pStyle w:val="Bullet-1"/>
        <w:numPr>
          <w:ilvl w:val="1"/>
          <w:numId w:val="1"/>
        </w:numPr>
        <w:ind w:left="1068"/>
        <w:rPr>
          <w:lang w:val="en"/>
        </w:rPr>
      </w:pPr>
      <w:r w:rsidRPr="003244D6">
        <w:rPr>
          <w:lang w:val="en"/>
        </w:rPr>
        <w:t>Module 3: Rinsing and erosion + Demo</w:t>
      </w:r>
    </w:p>
    <w:p w14:paraId="72FED68E" w14:textId="77777777" w:rsidR="003244D6" w:rsidRPr="003244D6" w:rsidRDefault="003244D6" w:rsidP="00BD7DC5">
      <w:pPr>
        <w:pStyle w:val="Bullet-1"/>
        <w:numPr>
          <w:ilvl w:val="1"/>
          <w:numId w:val="1"/>
        </w:numPr>
        <w:ind w:left="1068"/>
        <w:rPr>
          <w:lang w:val="en"/>
        </w:rPr>
      </w:pPr>
      <w:r w:rsidRPr="003244D6">
        <w:rPr>
          <w:lang w:val="en"/>
        </w:rPr>
        <w:t>Expansion of Phytobac® demo with other bioremediation systems:</w:t>
      </w:r>
    </w:p>
    <w:p w14:paraId="3579FE26" w14:textId="77777777" w:rsidR="003244D6" w:rsidRDefault="003244D6" w:rsidP="00BD7DC5">
      <w:pPr>
        <w:pStyle w:val="Bullet-1"/>
        <w:numPr>
          <w:ilvl w:val="0"/>
          <w:numId w:val="0"/>
        </w:numPr>
        <w:ind w:left="473" w:firstLine="595"/>
        <w:rPr>
          <w:lang w:val="en"/>
        </w:rPr>
      </w:pPr>
      <w:r w:rsidRPr="003244D6">
        <w:rPr>
          <w:lang w:val="en"/>
        </w:rPr>
        <w:t>Phytobac® from Beutech Agro BV</w:t>
      </w:r>
      <w:r w:rsidRPr="003E3E7A">
        <w:rPr>
          <w:lang w:val="en"/>
        </w:rPr>
        <w:t xml:space="preserve"> Biofilter</w:t>
      </w:r>
    </w:p>
    <w:p w14:paraId="2417B553" w14:textId="77777777" w:rsidR="003244D6" w:rsidRDefault="003244D6" w:rsidP="00FB6C88">
      <w:pPr>
        <w:pStyle w:val="Bullet-1"/>
        <w:numPr>
          <w:ilvl w:val="0"/>
          <w:numId w:val="0"/>
        </w:numPr>
        <w:ind w:left="340" w:hanging="227"/>
        <w:rPr>
          <w:lang w:val="en"/>
        </w:rPr>
      </w:pPr>
    </w:p>
    <w:p w14:paraId="3C93E980" w14:textId="77777777" w:rsidR="003244D6" w:rsidRDefault="003244D6" w:rsidP="00FB6C88">
      <w:pPr>
        <w:pStyle w:val="Bullet-1"/>
        <w:numPr>
          <w:ilvl w:val="0"/>
          <w:numId w:val="0"/>
        </w:numPr>
        <w:ind w:left="340" w:hanging="227"/>
        <w:rPr>
          <w:lang w:val="en"/>
        </w:rPr>
      </w:pPr>
      <w:r>
        <w:rPr>
          <w:lang w:val="en"/>
        </w:rPr>
        <w:t>2015:</w:t>
      </w:r>
    </w:p>
    <w:p w14:paraId="11719DC2" w14:textId="77777777" w:rsidR="003244D6" w:rsidRPr="003244D6" w:rsidRDefault="003244D6" w:rsidP="00FB6C88">
      <w:pPr>
        <w:pStyle w:val="Bullet-1"/>
        <w:numPr>
          <w:ilvl w:val="0"/>
          <w:numId w:val="0"/>
        </w:numPr>
        <w:ind w:left="340" w:hanging="227"/>
        <w:rPr>
          <w:lang w:val="en"/>
        </w:rPr>
      </w:pPr>
      <w:r w:rsidRPr="003244D6">
        <w:rPr>
          <w:lang w:val="en"/>
        </w:rPr>
        <w:t>• Launch ForwardFarming Field Academy - Water Protection Training at the Bayer Forward Farm</w:t>
      </w:r>
    </w:p>
    <w:p w14:paraId="4EBDCF2D" w14:textId="77777777" w:rsidR="003244D6" w:rsidRPr="003244D6" w:rsidRDefault="003244D6" w:rsidP="00FB6C88">
      <w:pPr>
        <w:pStyle w:val="Bullet-1"/>
        <w:numPr>
          <w:ilvl w:val="0"/>
          <w:numId w:val="0"/>
        </w:numPr>
        <w:ind w:left="340" w:hanging="227"/>
        <w:rPr>
          <w:lang w:val="en"/>
        </w:rPr>
      </w:pPr>
      <w:r w:rsidRPr="003244D6">
        <w:rPr>
          <w:lang w:val="en"/>
        </w:rPr>
        <w:lastRenderedPageBreak/>
        <w:t>• Expansion demo projects around Water Protection Training</w:t>
      </w:r>
    </w:p>
    <w:p w14:paraId="62C1D7EC" w14:textId="77777777" w:rsidR="003244D6" w:rsidRPr="003244D6" w:rsidRDefault="003244D6" w:rsidP="00FB6C88">
      <w:pPr>
        <w:pStyle w:val="Bullet-1"/>
        <w:numPr>
          <w:ilvl w:val="0"/>
          <w:numId w:val="0"/>
        </w:numPr>
        <w:ind w:left="340" w:hanging="227"/>
        <w:rPr>
          <w:lang w:val="en"/>
        </w:rPr>
      </w:pPr>
      <w:r w:rsidRPr="003244D6">
        <w:rPr>
          <w:lang w:val="en"/>
        </w:rPr>
        <w:t>• Partnership with TOPPS, INAGRO, PhyteauWall (PROTECT'eau), Flemish Government, Training Centers (AgroCampus, NAC), Agricultural Schools, Research Centers</w:t>
      </w:r>
    </w:p>
    <w:p w14:paraId="41856C20" w14:textId="77777777" w:rsidR="003244D6" w:rsidRPr="003244D6" w:rsidRDefault="003244D6" w:rsidP="00FB6C88">
      <w:pPr>
        <w:pStyle w:val="Bullet-1"/>
        <w:numPr>
          <w:ilvl w:val="0"/>
          <w:numId w:val="0"/>
        </w:numPr>
        <w:ind w:left="340" w:hanging="227"/>
        <w:rPr>
          <w:lang w:val="en"/>
        </w:rPr>
      </w:pPr>
      <w:r w:rsidRPr="003244D6">
        <w:rPr>
          <w:lang w:val="en"/>
        </w:rPr>
        <w:t>• Expansion Water Protection Training outside the Bayer Forward Farm on location:</w:t>
      </w:r>
    </w:p>
    <w:p w14:paraId="3691D6FA" w14:textId="77777777" w:rsidR="003244D6" w:rsidRPr="003244D6" w:rsidRDefault="003244D6" w:rsidP="00FB6C88">
      <w:pPr>
        <w:pStyle w:val="Bullet-1"/>
        <w:numPr>
          <w:ilvl w:val="0"/>
          <w:numId w:val="0"/>
        </w:numPr>
        <w:ind w:left="340"/>
        <w:rPr>
          <w:lang w:val="en"/>
        </w:rPr>
      </w:pPr>
      <w:r w:rsidRPr="003244D6">
        <w:rPr>
          <w:lang w:val="en"/>
        </w:rPr>
        <w:t>• During winter meetings</w:t>
      </w:r>
    </w:p>
    <w:p w14:paraId="13F0F603" w14:textId="77777777" w:rsidR="003244D6" w:rsidRPr="003244D6" w:rsidRDefault="003244D6" w:rsidP="00FB6C88">
      <w:pPr>
        <w:pStyle w:val="Bullet-1"/>
        <w:numPr>
          <w:ilvl w:val="0"/>
          <w:numId w:val="0"/>
        </w:numPr>
        <w:ind w:left="340"/>
        <w:rPr>
          <w:lang w:val="en"/>
        </w:rPr>
      </w:pPr>
      <w:r w:rsidRPr="003244D6">
        <w:rPr>
          <w:lang w:val="en"/>
        </w:rPr>
        <w:t xml:space="preserve">• </w:t>
      </w:r>
      <w:r>
        <w:rPr>
          <w:lang w:val="en"/>
        </w:rPr>
        <w:t>Mandatory phytolycense training - startercourse</w:t>
      </w:r>
    </w:p>
    <w:p w14:paraId="7A84BE89" w14:textId="77777777" w:rsidR="004D524C" w:rsidRDefault="004D524C" w:rsidP="004D524C">
      <w:pPr>
        <w:rPr>
          <w:szCs w:val="20"/>
          <w:lang w:val="en"/>
        </w:rPr>
      </w:pPr>
    </w:p>
    <w:p w14:paraId="518E7A31" w14:textId="77777777" w:rsidR="004D524C" w:rsidRDefault="003244D6" w:rsidP="004D524C">
      <w:pPr>
        <w:rPr>
          <w:szCs w:val="20"/>
        </w:rPr>
      </w:pPr>
      <w:r>
        <w:rPr>
          <w:szCs w:val="20"/>
        </w:rPr>
        <w:t>2016-2018:</w:t>
      </w:r>
    </w:p>
    <w:p w14:paraId="61F27D58" w14:textId="77777777" w:rsidR="003244D6" w:rsidRPr="003244D6" w:rsidRDefault="003244D6" w:rsidP="003244D6">
      <w:pPr>
        <w:rPr>
          <w:szCs w:val="20"/>
          <w:lang w:val="en"/>
        </w:rPr>
      </w:pPr>
      <w:r w:rsidRPr="003244D6">
        <w:rPr>
          <w:szCs w:val="20"/>
          <w:lang w:val="en"/>
        </w:rPr>
        <w:t>Scale enlargement Water Protection Training</w:t>
      </w:r>
    </w:p>
    <w:p w14:paraId="2EBF871D" w14:textId="77777777" w:rsidR="003244D6" w:rsidRDefault="003244D6" w:rsidP="003244D6">
      <w:pPr>
        <w:rPr>
          <w:szCs w:val="20"/>
          <w:lang w:val="en"/>
        </w:rPr>
      </w:pPr>
      <w:r w:rsidRPr="003244D6">
        <w:rPr>
          <w:szCs w:val="20"/>
          <w:lang w:val="en"/>
        </w:rPr>
        <w:t>Contribution expertise of "Water monitoring and modeling project Grote Kemmelbeek" in the training program</w:t>
      </w:r>
    </w:p>
    <w:p w14:paraId="04AF3DD4" w14:textId="77777777" w:rsidR="003244D6" w:rsidRDefault="003244D6" w:rsidP="003244D6">
      <w:pPr>
        <w:rPr>
          <w:szCs w:val="20"/>
          <w:lang w:val="en"/>
        </w:rPr>
      </w:pPr>
    </w:p>
    <w:p w14:paraId="51E39CC5" w14:textId="77777777" w:rsidR="003244D6" w:rsidRDefault="003244D6" w:rsidP="003244D6">
      <w:pPr>
        <w:rPr>
          <w:szCs w:val="20"/>
        </w:rPr>
      </w:pPr>
      <w:r>
        <w:rPr>
          <w:szCs w:val="20"/>
        </w:rPr>
        <w:t>Participants in the Water Protection Training:</w:t>
      </w:r>
    </w:p>
    <w:p w14:paraId="24021898" w14:textId="6EA54680" w:rsidR="003244D6" w:rsidRDefault="003244D6" w:rsidP="003244D6">
      <w:pPr>
        <w:rPr>
          <w:szCs w:val="20"/>
        </w:rPr>
      </w:pPr>
      <w:r>
        <w:rPr>
          <w:szCs w:val="20"/>
        </w:rPr>
        <w:t xml:space="preserve">2016: </w:t>
      </w:r>
    </w:p>
    <w:p w14:paraId="7F764FB0" w14:textId="77777777" w:rsidR="003244D6" w:rsidRDefault="003244D6" w:rsidP="00FB6C88">
      <w:pPr>
        <w:pStyle w:val="Bullet-1"/>
      </w:pPr>
      <w:r>
        <w:t>on farm demo: 1596</w:t>
      </w:r>
    </w:p>
    <w:p w14:paraId="78DC1649" w14:textId="77777777" w:rsidR="003244D6" w:rsidRDefault="003244D6" w:rsidP="00FB6C88">
      <w:pPr>
        <w:pStyle w:val="Bullet-1"/>
      </w:pPr>
      <w:r>
        <w:t>Winter meetings outside the demo farm: 2433</w:t>
      </w:r>
    </w:p>
    <w:p w14:paraId="2E4FD865" w14:textId="77777777" w:rsidR="003244D6" w:rsidRDefault="003244D6" w:rsidP="00FB6C88">
      <w:pPr>
        <w:pStyle w:val="Bullet-1"/>
      </w:pPr>
      <w:r>
        <w:t>Total: 4029</w:t>
      </w:r>
    </w:p>
    <w:p w14:paraId="482D677E" w14:textId="77777777" w:rsidR="003244D6" w:rsidRDefault="003244D6" w:rsidP="00BD7DC5">
      <w:pPr>
        <w:pStyle w:val="Bullet-1"/>
        <w:numPr>
          <w:ilvl w:val="0"/>
          <w:numId w:val="0"/>
        </w:numPr>
        <w:ind w:left="340" w:hanging="227"/>
      </w:pPr>
      <w:r>
        <w:t>2017:</w:t>
      </w:r>
    </w:p>
    <w:p w14:paraId="10E82D96" w14:textId="77777777" w:rsidR="003244D6" w:rsidRDefault="003244D6" w:rsidP="00FB6C88">
      <w:pPr>
        <w:pStyle w:val="Bullet-1"/>
      </w:pPr>
      <w:r>
        <w:t>On farm demo: 1605</w:t>
      </w:r>
    </w:p>
    <w:p w14:paraId="36297AAE" w14:textId="77777777" w:rsidR="003244D6" w:rsidRDefault="003244D6" w:rsidP="00FB6C88">
      <w:pPr>
        <w:pStyle w:val="Bullet-1"/>
      </w:pPr>
      <w:r>
        <w:t>Winter meetings outside the demo farm: 2759</w:t>
      </w:r>
    </w:p>
    <w:p w14:paraId="70543EF9" w14:textId="77777777" w:rsidR="003244D6" w:rsidRPr="004D524C" w:rsidRDefault="003244D6" w:rsidP="00FB6C88">
      <w:pPr>
        <w:pStyle w:val="Bullet-1"/>
      </w:pPr>
      <w:r>
        <w:t>Total: 4364</w:t>
      </w:r>
    </w:p>
    <w:p w14:paraId="6B00C786" w14:textId="77777777" w:rsidR="00E769FA" w:rsidRDefault="00E769FA" w:rsidP="004925A5"/>
    <w:p w14:paraId="424275B4" w14:textId="12D6EC7C" w:rsidR="004925A5" w:rsidRPr="00FB6C88" w:rsidRDefault="00E769FA" w:rsidP="004925A5">
      <w:pPr>
        <w:rPr>
          <w:lang w:val="en"/>
        </w:rPr>
      </w:pPr>
      <w:r w:rsidRPr="00E769FA">
        <w:rPr>
          <w:lang w:val="en"/>
        </w:rPr>
        <w:t>Since 2015 VLIF received 33 applications on the VLIF code 'phytobak / biofilter / evaporator for waste water containing pesticides'.</w:t>
      </w:r>
      <w:r>
        <w:rPr>
          <w:lang w:val="en"/>
        </w:rPr>
        <w:t xml:space="preserve"> This proves that there is a wider uptake of this innovative technique. </w:t>
      </w:r>
    </w:p>
    <w:p w14:paraId="0AAA573B" w14:textId="77777777" w:rsidR="004925A5" w:rsidRPr="004925A5" w:rsidRDefault="004925A5" w:rsidP="004925A5"/>
    <w:p w14:paraId="7ACDA9AD" w14:textId="77777777" w:rsidR="00614B10" w:rsidRDefault="00614B10">
      <w:pPr>
        <w:spacing w:after="160" w:line="259" w:lineRule="auto"/>
        <w:jc w:val="left"/>
        <w:rPr>
          <w:rFonts w:eastAsiaTheme="majorEastAsia" w:cstheme="majorBidi"/>
          <w:b/>
          <w:color w:val="729646"/>
          <w:sz w:val="26"/>
          <w:szCs w:val="26"/>
        </w:rPr>
      </w:pPr>
      <w:r>
        <w:br w:type="page"/>
      </w:r>
    </w:p>
    <w:p w14:paraId="43E127EF" w14:textId="3CE36605" w:rsidR="009A7003" w:rsidRPr="00634967" w:rsidRDefault="009A7003" w:rsidP="00807B62">
      <w:pPr>
        <w:pStyle w:val="Kop2"/>
      </w:pPr>
      <w:bookmarkStart w:id="122" w:name="_Toc530084333"/>
      <w:r w:rsidRPr="00634967">
        <w:t xml:space="preserve">Facilitating and impeding factors </w:t>
      </w:r>
      <w:r>
        <w:t>for successful</w:t>
      </w:r>
      <w:r w:rsidRPr="00634967">
        <w:t xml:space="preserve"> demonstration</w:t>
      </w:r>
      <w:r>
        <w:t>s</w:t>
      </w:r>
      <w:bookmarkEnd w:id="118"/>
      <w:bookmarkEnd w:id="119"/>
      <w:bookmarkEnd w:id="122"/>
      <w:r w:rsidRPr="00634967">
        <w:t xml:space="preserve"> </w:t>
      </w:r>
    </w:p>
    <w:p w14:paraId="43441DD7" w14:textId="77777777" w:rsidR="00744448" w:rsidRPr="00984118" w:rsidRDefault="00744448" w:rsidP="00744448">
      <w:pPr>
        <w:rPr>
          <w:u w:val="single"/>
        </w:rPr>
      </w:pPr>
      <w:bookmarkStart w:id="123" w:name="_Toc500353662"/>
      <w:bookmarkEnd w:id="120"/>
      <w:r w:rsidRPr="00984118">
        <w:rPr>
          <w:u w:val="single"/>
        </w:rPr>
        <w:t>What is a successful demonstration?</w:t>
      </w:r>
    </w:p>
    <w:p w14:paraId="2739AA15" w14:textId="0B6457FF" w:rsidR="00744448" w:rsidRDefault="00744448" w:rsidP="00744448">
      <w:r>
        <w:t xml:space="preserve">We </w:t>
      </w:r>
      <w:r w:rsidRPr="00034DB3">
        <w:t>asked</w:t>
      </w:r>
      <w:r>
        <w:t xml:space="preserve"> the</w:t>
      </w:r>
      <w:r w:rsidRPr="00034DB3">
        <w:t xml:space="preserve"> </w:t>
      </w:r>
      <w:r>
        <w:t>advisors of Bayer ForwardFarming</w:t>
      </w:r>
      <w:r w:rsidRPr="00034DB3">
        <w:t xml:space="preserve"> about </w:t>
      </w:r>
      <w:r>
        <w:t>the</w:t>
      </w:r>
      <w:r w:rsidRPr="00034DB3">
        <w:t xml:space="preserve"> </w:t>
      </w:r>
      <w:r>
        <w:t xml:space="preserve">key indicators to determine whether their demonstration activities are a success </w:t>
      </w:r>
      <w:r w:rsidRPr="00034DB3">
        <w:t>to them.</w:t>
      </w:r>
      <w:r>
        <w:t xml:space="preserve"> They mentioned positive feedback, the level of interaction and also the number of visitors.</w:t>
      </w:r>
    </w:p>
    <w:p w14:paraId="14DA502C" w14:textId="77777777" w:rsidR="0045675C" w:rsidRDefault="0045675C" w:rsidP="009A7003"/>
    <w:p w14:paraId="27D7AD7A" w14:textId="74B58BE0" w:rsidR="00366F7C" w:rsidRPr="00366F7C" w:rsidRDefault="00366F7C" w:rsidP="004667CC">
      <w:bookmarkStart w:id="124" w:name="_Toc508195372"/>
      <w:bookmarkStart w:id="125" w:name="_Toc511905222"/>
      <w:bookmarkEnd w:id="123"/>
      <w:r w:rsidRPr="00366F7C">
        <w:t>In the focus group, following input was given on the factors</w:t>
      </w:r>
      <w:r>
        <w:t xml:space="preserve"> for a successful demonstration event</w:t>
      </w:r>
      <w:r w:rsidRPr="00366F7C">
        <w:t>:</w:t>
      </w:r>
    </w:p>
    <w:p w14:paraId="26328070" w14:textId="77777777" w:rsidR="00366F7C" w:rsidRDefault="00366F7C" w:rsidP="004667CC">
      <w:pPr>
        <w:rPr>
          <w:u w:val="single"/>
        </w:rPr>
      </w:pPr>
    </w:p>
    <w:p w14:paraId="16426D72" w14:textId="2B48E2D3" w:rsidR="004667CC" w:rsidRPr="00744448" w:rsidRDefault="004667CC" w:rsidP="004667CC">
      <w:pPr>
        <w:rPr>
          <w:u w:val="single"/>
        </w:rPr>
      </w:pPr>
      <w:r w:rsidRPr="00744448">
        <w:rPr>
          <w:u w:val="single"/>
        </w:rPr>
        <w:t>Success factors for increased access:</w:t>
      </w:r>
    </w:p>
    <w:p w14:paraId="0D6D7081" w14:textId="77777777" w:rsidR="004667CC" w:rsidRDefault="004667CC" w:rsidP="00682E74">
      <w:pPr>
        <w:pStyle w:val="Lijstalinea"/>
        <w:numPr>
          <w:ilvl w:val="0"/>
          <w:numId w:val="14"/>
        </w:numPr>
      </w:pPr>
      <w:r>
        <w:t>clear focus/objective of the demo event</w:t>
      </w:r>
    </w:p>
    <w:p w14:paraId="3A81C048" w14:textId="35BB0F21" w:rsidR="004667CC" w:rsidRDefault="004667CC" w:rsidP="00682E74">
      <w:pPr>
        <w:pStyle w:val="Lijstalinea"/>
        <w:numPr>
          <w:ilvl w:val="0"/>
          <w:numId w:val="14"/>
        </w:numPr>
      </w:pPr>
      <w:r>
        <w:t>relevant topic for the target group</w:t>
      </w:r>
    </w:p>
    <w:p w14:paraId="64402BF2" w14:textId="683F6B6C" w:rsidR="00871D3A" w:rsidRDefault="00871D3A" w:rsidP="00682E74">
      <w:pPr>
        <w:pStyle w:val="Lijstalinea"/>
        <w:numPr>
          <w:ilvl w:val="0"/>
          <w:numId w:val="14"/>
        </w:numPr>
      </w:pPr>
      <w:r>
        <w:t>collaboration with other organisations</w:t>
      </w:r>
    </w:p>
    <w:p w14:paraId="1EBA6592" w14:textId="77777777" w:rsidR="004667CC" w:rsidRDefault="004667CC" w:rsidP="00682E74">
      <w:pPr>
        <w:pStyle w:val="Lijstalinea"/>
        <w:numPr>
          <w:ilvl w:val="0"/>
          <w:numId w:val="14"/>
        </w:numPr>
      </w:pPr>
      <w:r>
        <w:t>timing during the year/during the day</w:t>
      </w:r>
    </w:p>
    <w:p w14:paraId="6FD75C97" w14:textId="71EA3870" w:rsidR="00587E53" w:rsidRDefault="00587E53" w:rsidP="00682E74">
      <w:pPr>
        <w:pStyle w:val="Lijstalinea"/>
        <w:numPr>
          <w:ilvl w:val="0"/>
          <w:numId w:val="14"/>
        </w:numPr>
      </w:pPr>
      <w:r>
        <w:t xml:space="preserve">strong communication / promotion </w:t>
      </w:r>
    </w:p>
    <w:p w14:paraId="41842815" w14:textId="528D2783" w:rsidR="00871D3A" w:rsidRDefault="00871D3A" w:rsidP="00682E74">
      <w:pPr>
        <w:pStyle w:val="Lijstalinea"/>
        <w:numPr>
          <w:ilvl w:val="0"/>
          <w:numId w:val="14"/>
        </w:numPr>
      </w:pPr>
      <w:r>
        <w:t>location nearby Brussels (when inviting policy makers)</w:t>
      </w:r>
    </w:p>
    <w:p w14:paraId="340802CB" w14:textId="77777777" w:rsidR="004667CC" w:rsidRDefault="004667CC" w:rsidP="004667CC"/>
    <w:p w14:paraId="325FFBFD" w14:textId="77D375D9" w:rsidR="004667CC" w:rsidRPr="00744448" w:rsidRDefault="004667CC" w:rsidP="004667CC">
      <w:pPr>
        <w:rPr>
          <w:u w:val="single"/>
        </w:rPr>
      </w:pPr>
      <w:r w:rsidRPr="00744448">
        <w:rPr>
          <w:u w:val="single"/>
        </w:rPr>
        <w:lastRenderedPageBreak/>
        <w:t>Success factors for an effective demonstration process:</w:t>
      </w:r>
    </w:p>
    <w:p w14:paraId="2752F560" w14:textId="77777777" w:rsidR="004667CC" w:rsidRDefault="004667CC" w:rsidP="00682E74">
      <w:pPr>
        <w:pStyle w:val="Lijstalinea"/>
        <w:numPr>
          <w:ilvl w:val="0"/>
          <w:numId w:val="15"/>
        </w:numPr>
      </w:pPr>
      <w:r>
        <w:t>credibility of the demonstrator</w:t>
      </w:r>
    </w:p>
    <w:p w14:paraId="349C1CE5" w14:textId="77777777" w:rsidR="004667CC" w:rsidRDefault="004667CC" w:rsidP="00682E74">
      <w:pPr>
        <w:pStyle w:val="Lijstalinea"/>
        <w:numPr>
          <w:ilvl w:val="0"/>
          <w:numId w:val="15"/>
        </w:numPr>
      </w:pPr>
      <w:r>
        <w:t>many practical examples</w:t>
      </w:r>
    </w:p>
    <w:p w14:paraId="640D5FCC" w14:textId="77777777" w:rsidR="004667CC" w:rsidRDefault="004667CC" w:rsidP="00682E74">
      <w:pPr>
        <w:pStyle w:val="Lijstalinea"/>
        <w:numPr>
          <w:ilvl w:val="0"/>
          <w:numId w:val="15"/>
        </w:numPr>
      </w:pPr>
      <w:r>
        <w:t>interactive discussions</w:t>
      </w:r>
    </w:p>
    <w:p w14:paraId="7020F072" w14:textId="77777777" w:rsidR="004667CC" w:rsidRDefault="004667CC" w:rsidP="00682E74">
      <w:pPr>
        <w:pStyle w:val="Lijstalinea"/>
        <w:numPr>
          <w:ilvl w:val="0"/>
          <w:numId w:val="15"/>
        </w:numPr>
      </w:pPr>
      <w:r>
        <w:t>mediation technique adapted to the group size</w:t>
      </w:r>
    </w:p>
    <w:p w14:paraId="3AB52F5D" w14:textId="77777777" w:rsidR="00545FE6" w:rsidRDefault="00545FE6" w:rsidP="00682E74">
      <w:pPr>
        <w:pStyle w:val="Lijstalinea"/>
        <w:numPr>
          <w:ilvl w:val="0"/>
          <w:numId w:val="15"/>
        </w:numPr>
      </w:pPr>
      <w:r>
        <w:t>enough informal moments (including food &amp; drinks)</w:t>
      </w:r>
    </w:p>
    <w:p w14:paraId="53E6D6A1" w14:textId="77777777" w:rsidR="004667CC" w:rsidRDefault="004667CC" w:rsidP="004667CC"/>
    <w:p w14:paraId="59C4C224" w14:textId="77777777" w:rsidR="009A7003" w:rsidRDefault="009A7003" w:rsidP="0045675C">
      <w:pPr>
        <w:pStyle w:val="Kop2"/>
      </w:pPr>
      <w:bookmarkStart w:id="126" w:name="_Toc530084334"/>
      <w:r w:rsidRPr="00634967">
        <w:t>Impact of demonstration</w:t>
      </w:r>
      <w:r>
        <w:t>s</w:t>
      </w:r>
      <w:bookmarkEnd w:id="124"/>
      <w:bookmarkEnd w:id="125"/>
      <w:bookmarkEnd w:id="126"/>
    </w:p>
    <w:p w14:paraId="0A6CB5DD" w14:textId="1210F9D1" w:rsidR="002E5464" w:rsidRDefault="002E5464" w:rsidP="002E5464">
      <w:bookmarkStart w:id="127" w:name="_Toc511905223"/>
      <w:r w:rsidRPr="00D35AC1">
        <w:t>From th</w:t>
      </w:r>
      <w:r>
        <w:t>is</w:t>
      </w:r>
      <w:r w:rsidRPr="00D35AC1">
        <w:t xml:space="preserve"> case study, we learned that </w:t>
      </w:r>
      <w:r>
        <w:t xml:space="preserve">the combination of a commercial company like Bayer and a commercial farm can lead to effective demonstration activities. Visitors can see the newest innovative techniques on a real working farm in a real context and with real conditions. Moreover, visitors can learn from the knowledge and experience of both </w:t>
      </w:r>
      <w:r w:rsidR="00525163">
        <w:t xml:space="preserve">the </w:t>
      </w:r>
      <w:r>
        <w:t xml:space="preserve">experts from Bayer and the hosting farmers. </w:t>
      </w:r>
    </w:p>
    <w:p w14:paraId="6B4348E9" w14:textId="62734DC9" w:rsidR="002E5464" w:rsidRDefault="002E5464" w:rsidP="002E5464"/>
    <w:p w14:paraId="7C7C0C61" w14:textId="7598AB55" w:rsidR="002E5464" w:rsidRDefault="00407B68" w:rsidP="002E5464">
      <w:r>
        <w:t>However, potential o</w:t>
      </w:r>
      <w:r w:rsidR="002E5464">
        <w:t xml:space="preserve">rganisers of demonstration activities should be aware of the possible pitfalls of such a collaboration. Therefore, </w:t>
      </w:r>
      <w:r>
        <w:t>it is important to make good agreements between the (co-)organisers. One of the principles could be that commercial companies should not solely co-organise or attend the demo to make a sale pitch, but also contribute in terms of knowledge and information provision. Involving more than one company of involving ‘neutral’ parties like non-commercial advisory services or researchers can contribute to the credibility of the demonstration event and thus the anchoring and the uptake of the demonstrated novelties.</w:t>
      </w:r>
    </w:p>
    <w:p w14:paraId="234DCFA1" w14:textId="77777777" w:rsidR="002E5464" w:rsidRDefault="002E5464" w:rsidP="002E5464"/>
    <w:p w14:paraId="2A5D786E" w14:textId="263C6A0C" w:rsidR="002E5464" w:rsidRDefault="00407B68" w:rsidP="002E5464">
      <w:r>
        <w:t>Another interesting aspect of this case study is that the target group also includes food chain representatives, the general public and last but certainly not least policy makers and regulatory authorities. By watching what is going on in agriculture, they can make incentives (regulatory as well as financial) for an acceleration of the uptake of innovative techniques.</w:t>
      </w:r>
    </w:p>
    <w:p w14:paraId="784328A5" w14:textId="77777777" w:rsidR="00407B68" w:rsidRPr="00D35AC1" w:rsidRDefault="00407B68" w:rsidP="002E5464"/>
    <w:p w14:paraId="38905626" w14:textId="77777777" w:rsidR="00614B10" w:rsidRDefault="00614B10">
      <w:pPr>
        <w:spacing w:after="160" w:line="259" w:lineRule="auto"/>
        <w:jc w:val="left"/>
        <w:rPr>
          <w:rFonts w:eastAsiaTheme="majorEastAsia" w:cstheme="majorBidi"/>
          <w:b/>
          <w:color w:val="729646"/>
          <w:sz w:val="26"/>
          <w:szCs w:val="26"/>
        </w:rPr>
      </w:pPr>
      <w:r>
        <w:br w:type="page"/>
      </w:r>
    </w:p>
    <w:p w14:paraId="72FAB538" w14:textId="2DAF4900" w:rsidR="009A7003" w:rsidRDefault="001F5910" w:rsidP="0045675C">
      <w:pPr>
        <w:pStyle w:val="Kop2"/>
      </w:pPr>
      <w:bookmarkStart w:id="128" w:name="_Toc530084335"/>
      <w:r>
        <w:t>Key lessons from this case study</w:t>
      </w:r>
      <w:bookmarkEnd w:id="127"/>
      <w:bookmarkEnd w:id="128"/>
    </w:p>
    <w:p w14:paraId="170728D9" w14:textId="77777777" w:rsidR="00425657" w:rsidRPr="0002105A" w:rsidRDefault="00425657" w:rsidP="00425657">
      <w:r>
        <w:t xml:space="preserve">Main lessons from this case study </w:t>
      </w:r>
      <w:r w:rsidRPr="00F25DA9">
        <w:t>on how to organise a successful demonstration an</w:t>
      </w:r>
      <w:r>
        <w:t>d how to achieve maximum impact:</w:t>
      </w:r>
    </w:p>
    <w:p w14:paraId="08B6B7EB" w14:textId="77777777" w:rsidR="00425657" w:rsidRDefault="00425657" w:rsidP="009A7003"/>
    <w:p w14:paraId="62353366" w14:textId="0F6EB27C" w:rsidR="00C92E3F" w:rsidRDefault="00C92E3F" w:rsidP="00505C91">
      <w:pPr>
        <w:rPr>
          <w:u w:val="single"/>
        </w:rPr>
      </w:pPr>
      <w:r>
        <w:rPr>
          <w:u w:val="single"/>
        </w:rPr>
        <w:t>Broad target group</w:t>
      </w:r>
    </w:p>
    <w:p w14:paraId="24C1F9CB" w14:textId="36AFC47F" w:rsidR="00C92E3F" w:rsidRPr="00C92E3F" w:rsidRDefault="00C92E3F" w:rsidP="00505C91">
      <w:r>
        <w:t xml:space="preserve">The visitors include farmers as well as food chain representatives, the general public, politicians and regulatory authorities. </w:t>
      </w:r>
      <w:r w:rsidR="001D746C">
        <w:t>Therefore, both the hosting farmers and Bayer ForwardFarming collaborate with a lot of other organisations.</w:t>
      </w:r>
    </w:p>
    <w:p w14:paraId="33C61B16" w14:textId="77777777" w:rsidR="00C92E3F" w:rsidRDefault="00C92E3F" w:rsidP="00505C91">
      <w:pPr>
        <w:rPr>
          <w:u w:val="single"/>
        </w:rPr>
      </w:pPr>
    </w:p>
    <w:p w14:paraId="64BA76DB" w14:textId="1E454357" w:rsidR="0051778D" w:rsidRPr="0095521B" w:rsidRDefault="0051778D" w:rsidP="00505C91">
      <w:pPr>
        <w:rPr>
          <w:u w:val="single"/>
        </w:rPr>
      </w:pPr>
      <w:r w:rsidRPr="0095521B">
        <w:rPr>
          <w:u w:val="single"/>
        </w:rPr>
        <w:t>Good mix of theory and practice</w:t>
      </w:r>
    </w:p>
    <w:p w14:paraId="606E8A25" w14:textId="77777777" w:rsidR="00505C91" w:rsidRDefault="00505C91" w:rsidP="00505C91">
      <w:r>
        <w:t xml:space="preserve">The participants of this demonstration event got a very detailed and thorough explanation of the demonstrated techniques on </w:t>
      </w:r>
      <w:r w:rsidR="0095521B">
        <w:t>water protection. They could see the techniques in real life.</w:t>
      </w:r>
    </w:p>
    <w:p w14:paraId="0BB69E70" w14:textId="77777777" w:rsidR="00505C91" w:rsidRDefault="00505C91" w:rsidP="00505C91"/>
    <w:p w14:paraId="77E8DEDD" w14:textId="77777777" w:rsidR="0095521B" w:rsidRPr="0095521B" w:rsidRDefault="0095521B" w:rsidP="00505C91">
      <w:pPr>
        <w:rPr>
          <w:u w:val="single"/>
        </w:rPr>
      </w:pPr>
      <w:r w:rsidRPr="0095521B">
        <w:rPr>
          <w:u w:val="single"/>
        </w:rPr>
        <w:t>A lot of interaction</w:t>
      </w:r>
    </w:p>
    <w:p w14:paraId="3BBABC9F" w14:textId="77777777" w:rsidR="0095521B" w:rsidRDefault="0095521B" w:rsidP="00505C91">
      <w:r>
        <w:t>The demonstrator actively engaged the participants of the demonstration event by asking triggering questions (i.a. by using wireless voting boxes). The group already knew each other before and were also open in their communication. Because they could choose the topic of the event, they were all engaged.</w:t>
      </w:r>
    </w:p>
    <w:p w14:paraId="05E2EED1" w14:textId="77777777" w:rsidR="0095521B" w:rsidRDefault="0095521B" w:rsidP="00505C91"/>
    <w:p w14:paraId="6DF06D3D" w14:textId="44D69CEA" w:rsidR="003A5D8B" w:rsidRPr="0095521B" w:rsidRDefault="003A5D8B" w:rsidP="00614B10">
      <w:pPr>
        <w:rPr>
          <w:u w:val="single"/>
        </w:rPr>
      </w:pPr>
      <w:r w:rsidRPr="0095521B">
        <w:rPr>
          <w:u w:val="single"/>
        </w:rPr>
        <w:t>Relevant topic</w:t>
      </w:r>
    </w:p>
    <w:p w14:paraId="3B9BA888" w14:textId="77777777" w:rsidR="00E42998" w:rsidRDefault="00E42998" w:rsidP="00E42998">
      <w:bookmarkStart w:id="129" w:name="_Toc508195374"/>
      <w:r>
        <w:t>The demonstration certainly addressed a need that the young farmers have: they all said afterwards that the demonstration convinced them to work more on the prevention of point pollution by cleaning pesticides equipment or to be more careful when using pesticides (using adapted nozzles to reduce drift).</w:t>
      </w:r>
      <w:r w:rsidR="00C937DC">
        <w:t xml:space="preserve"> </w:t>
      </w:r>
    </w:p>
    <w:p w14:paraId="5D9D4E7C" w14:textId="77777777" w:rsidR="00E42998" w:rsidRPr="0095521B" w:rsidRDefault="00E42998" w:rsidP="0045675C"/>
    <w:p w14:paraId="76D8C628" w14:textId="77777777" w:rsidR="00F25C8C" w:rsidRDefault="00F25C8C">
      <w:pPr>
        <w:spacing w:after="160" w:line="259" w:lineRule="auto"/>
        <w:jc w:val="left"/>
        <w:rPr>
          <w:rFonts w:eastAsiaTheme="majorEastAsia" w:cstheme="majorBidi"/>
          <w:b/>
          <w:color w:val="4A782E"/>
          <w:sz w:val="32"/>
          <w:szCs w:val="32"/>
        </w:rPr>
      </w:pPr>
      <w:r>
        <w:rPr>
          <w:rFonts w:eastAsiaTheme="majorEastAsia" w:cstheme="majorBidi"/>
          <w:b/>
          <w:color w:val="4A782E"/>
          <w:sz w:val="32"/>
          <w:szCs w:val="32"/>
        </w:rPr>
        <w:br w:type="page"/>
      </w:r>
    </w:p>
    <w:p w14:paraId="7536E7EF" w14:textId="77777777" w:rsidR="0045675C" w:rsidRPr="00BA7924" w:rsidRDefault="0045675C" w:rsidP="0045675C">
      <w:pPr>
        <w:rPr>
          <w:rFonts w:eastAsiaTheme="majorEastAsia" w:cstheme="majorBidi"/>
          <w:b/>
          <w:color w:val="4A782E"/>
          <w:sz w:val="32"/>
          <w:szCs w:val="32"/>
        </w:rPr>
      </w:pPr>
      <w:r w:rsidRPr="00BA7924">
        <w:rPr>
          <w:rFonts w:eastAsiaTheme="majorEastAsia" w:cstheme="majorBidi"/>
          <w:b/>
          <w:color w:val="4A782E"/>
          <w:sz w:val="32"/>
          <w:szCs w:val="32"/>
        </w:rPr>
        <w:lastRenderedPageBreak/>
        <w:t xml:space="preserve">Acknowledgements </w:t>
      </w:r>
    </w:p>
    <w:p w14:paraId="566CC252" w14:textId="77777777" w:rsidR="0045675C" w:rsidRPr="00BA7924" w:rsidRDefault="0045675C" w:rsidP="0045675C">
      <w:pPr>
        <w:rPr>
          <w:rFonts w:eastAsiaTheme="majorEastAsia" w:cstheme="majorBidi"/>
          <w:b/>
          <w:color w:val="4A782E"/>
          <w:sz w:val="32"/>
          <w:szCs w:val="32"/>
        </w:rPr>
      </w:pPr>
    </w:p>
    <w:p w14:paraId="25679F6E" w14:textId="77777777" w:rsidR="0045675C" w:rsidRDefault="0045675C" w:rsidP="0045675C">
      <w:r w:rsidRPr="001F0713">
        <w:t xml:space="preserve">We would like to thank </w:t>
      </w:r>
      <w:r w:rsidR="001F0713">
        <w:t>the host farmers for their hospitality and their collaboration. Without them, there was no case study! We very much appreciate the input of Dirk Baets and Marc Sneyders from Bayer ForwardFarming, the visiting young farmers and the members of our NSCG.</w:t>
      </w:r>
      <w:r w:rsidR="00F1171C">
        <w:t xml:space="preserve"> We had interesting discussion on the different aspects of the demonstration event and on peer-to-peer demonstration in general.</w:t>
      </w:r>
    </w:p>
    <w:p w14:paraId="135BF80F" w14:textId="77777777" w:rsidR="00591F5C" w:rsidRPr="00BA7924" w:rsidRDefault="00591F5C" w:rsidP="0045675C"/>
    <w:p w14:paraId="4A481AA9" w14:textId="77777777" w:rsidR="0045675C" w:rsidRDefault="0045675C">
      <w:pPr>
        <w:spacing w:after="160" w:line="259" w:lineRule="auto"/>
        <w:jc w:val="left"/>
        <w:rPr>
          <w:rFonts w:eastAsiaTheme="majorEastAsia" w:cstheme="majorBidi"/>
          <w:b/>
          <w:color w:val="4A782E"/>
          <w:sz w:val="32"/>
          <w:szCs w:val="32"/>
        </w:rPr>
      </w:pPr>
    </w:p>
    <w:p w14:paraId="4B339C9C" w14:textId="77777777" w:rsidR="00EE1885" w:rsidRDefault="00EE1885">
      <w:pPr>
        <w:spacing w:after="160" w:line="259" w:lineRule="auto"/>
        <w:jc w:val="left"/>
        <w:rPr>
          <w:rFonts w:eastAsiaTheme="majorEastAsia" w:cstheme="majorBidi"/>
          <w:b/>
          <w:color w:val="4A782E"/>
          <w:sz w:val="32"/>
          <w:szCs w:val="32"/>
        </w:rPr>
      </w:pPr>
      <w:bookmarkStart w:id="130" w:name="_Toc511905224"/>
      <w:r>
        <w:br w:type="page"/>
      </w:r>
    </w:p>
    <w:p w14:paraId="160BF6FF" w14:textId="77777777" w:rsidR="009A7003" w:rsidRDefault="009A7003" w:rsidP="009A7003">
      <w:pPr>
        <w:pStyle w:val="Kop1"/>
        <w:spacing w:after="0"/>
        <w:jc w:val="left"/>
        <w:rPr>
          <w:lang w:val="en-GB"/>
        </w:rPr>
      </w:pPr>
      <w:bookmarkStart w:id="131" w:name="_Toc530084336"/>
      <w:r w:rsidRPr="00634967">
        <w:rPr>
          <w:lang w:val="en-GB"/>
        </w:rPr>
        <w:lastRenderedPageBreak/>
        <w:t>Annexes</w:t>
      </w:r>
      <w:bookmarkEnd w:id="129"/>
      <w:bookmarkEnd w:id="130"/>
      <w:bookmarkEnd w:id="131"/>
    </w:p>
    <w:p w14:paraId="640F64CF" w14:textId="77777777" w:rsidR="009A7003" w:rsidRPr="00634967" w:rsidRDefault="009A7003" w:rsidP="0045675C">
      <w:pPr>
        <w:pStyle w:val="Kop2"/>
      </w:pPr>
      <w:bookmarkStart w:id="132" w:name="_Toc508195375"/>
      <w:bookmarkStart w:id="133" w:name="_Toc511905225"/>
      <w:bookmarkStart w:id="134" w:name="_Toc530084337"/>
      <w:r w:rsidRPr="00634967">
        <w:t>Data sources</w:t>
      </w:r>
      <w:bookmarkEnd w:id="132"/>
      <w:bookmarkEnd w:id="133"/>
      <w:bookmarkEnd w:id="134"/>
    </w:p>
    <w:p w14:paraId="080D00C5" w14:textId="77777777" w:rsidR="0045675C" w:rsidRDefault="00BB0AF3" w:rsidP="009A7003">
      <w:r>
        <w:t>Literature:</w:t>
      </w:r>
    </w:p>
    <w:p w14:paraId="75E349D3" w14:textId="77777777" w:rsidR="0045675C" w:rsidRDefault="00A25403" w:rsidP="00682E74">
      <w:pPr>
        <w:pStyle w:val="Lijstalinea"/>
        <w:numPr>
          <w:ilvl w:val="0"/>
          <w:numId w:val="10"/>
        </w:numPr>
        <w:rPr>
          <w:lang w:val="nl-BE"/>
        </w:rPr>
      </w:pPr>
      <w:r w:rsidRPr="00A25403">
        <w:rPr>
          <w:lang w:val="nl-BE"/>
        </w:rPr>
        <w:t>VILT, 29/05/2018: “Bayer toetst bescherming bijen aan landbouwpraktijk”</w:t>
      </w:r>
    </w:p>
    <w:p w14:paraId="2B940FB3" w14:textId="77777777" w:rsidR="00421229" w:rsidRPr="00421229" w:rsidRDefault="00421229" w:rsidP="00682E74">
      <w:pPr>
        <w:pStyle w:val="Lijstalinea"/>
        <w:numPr>
          <w:ilvl w:val="0"/>
          <w:numId w:val="10"/>
        </w:numPr>
        <w:rPr>
          <w:lang w:val="en-US"/>
        </w:rPr>
      </w:pPr>
      <w:r w:rsidRPr="00421229">
        <w:rPr>
          <w:lang w:val="en-US"/>
        </w:rPr>
        <w:t>Crop Production Magazine, 20/07/2017: “Digital farming – ForwardFarm provides precision pointers</w:t>
      </w:r>
      <w:r w:rsidR="00F15A8F">
        <w:rPr>
          <w:lang w:val="en-US"/>
        </w:rPr>
        <w:t>”</w:t>
      </w:r>
    </w:p>
    <w:p w14:paraId="6A2B1D2B" w14:textId="77777777" w:rsidR="00BB0AF3" w:rsidRPr="00E24BC4" w:rsidRDefault="00BB0AF3" w:rsidP="00BB0AF3">
      <w:pPr>
        <w:rPr>
          <w:lang w:val="en-US"/>
        </w:rPr>
      </w:pPr>
    </w:p>
    <w:p w14:paraId="130ADDFB" w14:textId="77777777" w:rsidR="00BB0AF3" w:rsidRDefault="00BB0AF3" w:rsidP="00BB0AF3">
      <w:pPr>
        <w:rPr>
          <w:lang w:val="nl-BE"/>
        </w:rPr>
      </w:pPr>
      <w:r>
        <w:rPr>
          <w:lang w:val="nl-BE"/>
        </w:rPr>
        <w:t>Websites:</w:t>
      </w:r>
    </w:p>
    <w:p w14:paraId="22F2941E" w14:textId="77777777" w:rsidR="00421229" w:rsidRDefault="00421229" w:rsidP="00682E74">
      <w:pPr>
        <w:pStyle w:val="Lijstalinea"/>
        <w:numPr>
          <w:ilvl w:val="0"/>
          <w:numId w:val="10"/>
        </w:numPr>
        <w:rPr>
          <w:lang w:val="nl-BE"/>
        </w:rPr>
      </w:pPr>
      <w:r>
        <w:rPr>
          <w:lang w:val="nl-BE"/>
        </w:rPr>
        <w:t>Website Bayer ForwardFarming</w:t>
      </w:r>
    </w:p>
    <w:p w14:paraId="4F2903A3" w14:textId="77777777" w:rsidR="00CE7A03" w:rsidRDefault="00CE7A03" w:rsidP="00682E74">
      <w:pPr>
        <w:pStyle w:val="Lijstalinea"/>
        <w:numPr>
          <w:ilvl w:val="0"/>
          <w:numId w:val="10"/>
        </w:numPr>
        <w:rPr>
          <w:lang w:val="nl-BE"/>
        </w:rPr>
      </w:pPr>
      <w:r>
        <w:rPr>
          <w:lang w:val="nl-BE"/>
        </w:rPr>
        <w:t>Website Dag van de Landbouw 2017</w:t>
      </w:r>
    </w:p>
    <w:p w14:paraId="737D5BA7" w14:textId="77777777" w:rsidR="00BB0AF3" w:rsidRDefault="00BB0AF3" w:rsidP="00BB0AF3">
      <w:pPr>
        <w:rPr>
          <w:lang w:val="nl-BE"/>
        </w:rPr>
      </w:pPr>
    </w:p>
    <w:p w14:paraId="2B3214E6" w14:textId="77777777" w:rsidR="00BB0AF3" w:rsidRDefault="00BB0AF3" w:rsidP="00BB0AF3">
      <w:pPr>
        <w:rPr>
          <w:lang w:val="nl-BE"/>
        </w:rPr>
      </w:pPr>
      <w:r>
        <w:rPr>
          <w:lang w:val="nl-BE"/>
        </w:rPr>
        <w:t>Interviews:</w:t>
      </w:r>
    </w:p>
    <w:p w14:paraId="3B587F84" w14:textId="03CA94ED" w:rsidR="00BB0AF3" w:rsidRPr="00327917" w:rsidRDefault="00BB0AF3" w:rsidP="00682E74">
      <w:pPr>
        <w:pStyle w:val="Lijstalinea"/>
        <w:numPr>
          <w:ilvl w:val="0"/>
          <w:numId w:val="11"/>
        </w:numPr>
        <w:rPr>
          <w:lang w:val="en-US"/>
        </w:rPr>
      </w:pPr>
      <w:r w:rsidRPr="00155772">
        <w:rPr>
          <w:lang w:val="en-US"/>
        </w:rPr>
        <w:t xml:space="preserve">20/06/2018: Marc Sneyders, </w:t>
      </w:r>
      <w:r>
        <w:t>Bayer ForwardFarming</w:t>
      </w:r>
    </w:p>
    <w:p w14:paraId="0DBFF582" w14:textId="0F85860E" w:rsidR="00327917" w:rsidRDefault="00327917" w:rsidP="00327917">
      <w:pPr>
        <w:rPr>
          <w:lang w:val="en-US"/>
        </w:rPr>
      </w:pPr>
    </w:p>
    <w:p w14:paraId="107480A2" w14:textId="39AA75AA" w:rsidR="00327917" w:rsidRDefault="00327917" w:rsidP="00327917">
      <w:pPr>
        <w:rPr>
          <w:lang w:val="en-US"/>
        </w:rPr>
      </w:pPr>
      <w:r>
        <w:rPr>
          <w:lang w:val="en-US"/>
        </w:rPr>
        <w:t>Questionnaires for the visitors of the demonstration activities on water protection training at 5</w:t>
      </w:r>
      <w:r w:rsidRPr="00327917">
        <w:rPr>
          <w:vertAlign w:val="superscript"/>
          <w:lang w:val="en-US"/>
        </w:rPr>
        <w:t>th</w:t>
      </w:r>
      <w:r>
        <w:rPr>
          <w:lang w:val="en-US"/>
        </w:rPr>
        <w:t xml:space="preserve"> September 2018:</w:t>
      </w:r>
    </w:p>
    <w:p w14:paraId="5B70CEFA" w14:textId="2F2A8961" w:rsidR="00327917" w:rsidRDefault="00327917" w:rsidP="00327917">
      <w:pPr>
        <w:pStyle w:val="Lijstalinea"/>
        <w:numPr>
          <w:ilvl w:val="0"/>
          <w:numId w:val="20"/>
        </w:numPr>
        <w:rPr>
          <w:lang w:val="en-US"/>
        </w:rPr>
      </w:pPr>
      <w:r>
        <w:rPr>
          <w:lang w:val="en-US"/>
        </w:rPr>
        <w:t>5</w:t>
      </w:r>
      <w:r w:rsidRPr="00327917">
        <w:rPr>
          <w:vertAlign w:val="superscript"/>
          <w:lang w:val="en-US"/>
        </w:rPr>
        <w:t>th</w:t>
      </w:r>
      <w:r>
        <w:rPr>
          <w:lang w:val="en-US"/>
        </w:rPr>
        <w:t xml:space="preserve"> September 2018</w:t>
      </w:r>
    </w:p>
    <w:p w14:paraId="0F620AE2" w14:textId="154E1F17" w:rsidR="00327917" w:rsidRPr="00327917" w:rsidRDefault="00327917" w:rsidP="00327917">
      <w:pPr>
        <w:pStyle w:val="Lijstalinea"/>
        <w:numPr>
          <w:ilvl w:val="0"/>
          <w:numId w:val="20"/>
        </w:numPr>
        <w:rPr>
          <w:lang w:val="en-US"/>
        </w:rPr>
      </w:pPr>
      <w:r>
        <w:rPr>
          <w:lang w:val="en-US"/>
        </w:rPr>
        <w:t>8</w:t>
      </w:r>
      <w:r w:rsidRPr="00327917">
        <w:rPr>
          <w:vertAlign w:val="superscript"/>
          <w:lang w:val="en-US"/>
        </w:rPr>
        <w:t>th</w:t>
      </w:r>
      <w:r>
        <w:rPr>
          <w:lang w:val="en-US"/>
        </w:rPr>
        <w:t xml:space="preserve"> November 2018</w:t>
      </w:r>
    </w:p>
    <w:p w14:paraId="4D20BB20" w14:textId="77777777" w:rsidR="0097008E" w:rsidRPr="00155772" w:rsidRDefault="0097008E" w:rsidP="0097008E">
      <w:pPr>
        <w:rPr>
          <w:lang w:val="en-US"/>
        </w:rPr>
      </w:pPr>
    </w:p>
    <w:p w14:paraId="7BB7A219" w14:textId="77777777" w:rsidR="0097008E" w:rsidRPr="00155772" w:rsidRDefault="0097008E" w:rsidP="0097008E">
      <w:pPr>
        <w:rPr>
          <w:lang w:val="en-US"/>
        </w:rPr>
      </w:pPr>
    </w:p>
    <w:p w14:paraId="4ED2935D" w14:textId="77777777" w:rsidR="009A7003" w:rsidRPr="00634967" w:rsidRDefault="009A7003" w:rsidP="0045675C">
      <w:pPr>
        <w:pStyle w:val="Kop2"/>
      </w:pPr>
      <w:bookmarkStart w:id="135" w:name="_Toc508195376"/>
      <w:bookmarkStart w:id="136" w:name="_Toc511905226"/>
      <w:bookmarkStart w:id="137" w:name="_Toc530084338"/>
      <w:r w:rsidRPr="00634967">
        <w:t>Data collection methods</w:t>
      </w:r>
      <w:bookmarkEnd w:id="135"/>
      <w:bookmarkEnd w:id="136"/>
      <w:bookmarkEnd w:id="137"/>
      <w:r w:rsidRPr="00634967">
        <w:t xml:space="preserve"> </w:t>
      </w:r>
    </w:p>
    <w:p w14:paraId="4FF31BF6" w14:textId="7F48BE3A" w:rsidR="0045675C" w:rsidRDefault="009A63A4" w:rsidP="00DC50CC">
      <w:pPr>
        <w:pStyle w:val="Lijstalinea"/>
        <w:numPr>
          <w:ilvl w:val="0"/>
          <w:numId w:val="19"/>
        </w:numPr>
      </w:pPr>
      <w:r w:rsidRPr="009A63A4">
        <w:t xml:space="preserve">Interview </w:t>
      </w:r>
      <w:r>
        <w:t>with Marc Sneyders, Bayer ForwardFarming (20</w:t>
      </w:r>
      <w:r w:rsidR="00327917" w:rsidRPr="00327917">
        <w:rPr>
          <w:vertAlign w:val="superscript"/>
        </w:rPr>
        <w:t>th</w:t>
      </w:r>
      <w:r w:rsidR="00327917">
        <w:t xml:space="preserve"> </w:t>
      </w:r>
      <w:r>
        <w:t>June 2018)</w:t>
      </w:r>
    </w:p>
    <w:p w14:paraId="3C8487A1" w14:textId="77777777" w:rsidR="00787710" w:rsidRDefault="00787710" w:rsidP="0045675C"/>
    <w:p w14:paraId="43540E78" w14:textId="15A31B13" w:rsidR="00787710" w:rsidRDefault="00787710" w:rsidP="00DC50CC">
      <w:pPr>
        <w:pStyle w:val="Lijstalinea"/>
        <w:numPr>
          <w:ilvl w:val="0"/>
          <w:numId w:val="19"/>
        </w:numPr>
      </w:pPr>
      <w:r>
        <w:t>Questionnaire</w:t>
      </w:r>
      <w:r w:rsidR="00327917">
        <w:t>s</w:t>
      </w:r>
      <w:r>
        <w:t xml:space="preserve"> for the visitors of the demonstration activities on water </w:t>
      </w:r>
      <w:r w:rsidR="00AB4E43">
        <w:t xml:space="preserve">protection </w:t>
      </w:r>
      <w:r>
        <w:t>training at 5</w:t>
      </w:r>
      <w:r w:rsidRPr="00DC50CC">
        <w:rPr>
          <w:vertAlign w:val="superscript"/>
        </w:rPr>
        <w:t>th</w:t>
      </w:r>
      <w:r>
        <w:t xml:space="preserve"> September 2018</w:t>
      </w:r>
      <w:r w:rsidR="00327917">
        <w:t xml:space="preserve"> (5/9/2018 and 8/11/2018)</w:t>
      </w:r>
    </w:p>
    <w:p w14:paraId="45C043A0" w14:textId="77777777" w:rsidR="00327917" w:rsidRDefault="00327917" w:rsidP="00327917">
      <w:pPr>
        <w:pStyle w:val="Lijstalinea"/>
      </w:pPr>
    </w:p>
    <w:p w14:paraId="4F513613" w14:textId="5B2909ED" w:rsidR="00327917" w:rsidRPr="009A63A4" w:rsidRDefault="00327917" w:rsidP="00DC50CC">
      <w:pPr>
        <w:pStyle w:val="Lijstalinea"/>
        <w:numPr>
          <w:ilvl w:val="0"/>
          <w:numId w:val="19"/>
        </w:numPr>
      </w:pPr>
      <w:r>
        <w:t>Focus Group with farmers, Bayer ForwardFarming, research institute ILVO, research  farms and a representative of the Department of Agriculture and Fisheries (9</w:t>
      </w:r>
      <w:r w:rsidRPr="00327917">
        <w:rPr>
          <w:vertAlign w:val="superscript"/>
        </w:rPr>
        <w:t>th</w:t>
      </w:r>
      <w:r>
        <w:t xml:space="preserve"> November 2018)</w:t>
      </w:r>
    </w:p>
    <w:p w14:paraId="0ABBE96A" w14:textId="77777777" w:rsidR="00C01329" w:rsidRPr="00BA7924" w:rsidRDefault="00C01329" w:rsidP="00B145A8">
      <w:pPr>
        <w:rPr>
          <w:rFonts w:eastAsiaTheme="majorEastAsia" w:cstheme="majorBidi"/>
          <w:b/>
          <w:color w:val="4A782E"/>
          <w:sz w:val="32"/>
          <w:szCs w:val="32"/>
        </w:rPr>
      </w:pPr>
    </w:p>
    <w:p w14:paraId="65F6367C" w14:textId="77777777" w:rsidR="006204DA" w:rsidRPr="00BA7924" w:rsidRDefault="006204DA" w:rsidP="006204DA"/>
    <w:p w14:paraId="31952EFB" w14:textId="77777777" w:rsidR="006204DA" w:rsidRPr="00BA7924" w:rsidRDefault="006204DA" w:rsidP="006204DA"/>
    <w:p w14:paraId="4338174B" w14:textId="77777777" w:rsidR="00496F0E" w:rsidRPr="00BA7924" w:rsidRDefault="00496F0E" w:rsidP="001300E1"/>
    <w:sectPr w:rsidR="00496F0E" w:rsidRPr="00BA7924" w:rsidSect="00DC2F36">
      <w:headerReference w:type="default" r:id="rId58"/>
      <w:footerReference w:type="default" r:id="rId59"/>
      <w:pgSz w:w="11906" w:h="16838" w:code="9"/>
      <w:pgMar w:top="1701" w:right="1701" w:bottom="1701" w:left="1701" w:header="567" w:footer="567" w:gutter="0"/>
      <w:cols w:space="708"/>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0AEA1CD2" w16cid:durableId="1E7357F5"/>
  <w16cid:commentId w16cid:paraId="526065B4" w16cid:durableId="1E735896"/>
  <w16cid:commentId w16cid:paraId="572A8AD0" w16cid:durableId="1E735827"/>
  <w16cid:commentId w16cid:paraId="6767671D" w16cid:durableId="1E735A09"/>
  <w16cid:commentId w16cid:paraId="63F36618" w16cid:durableId="1E735A60"/>
  <w16cid:commentId w16cid:paraId="2B753174" w16cid:durableId="1E735B20"/>
  <w16cid:commentId w16cid:paraId="6743A8F3" w16cid:durableId="1E735B7A"/>
  <w16cid:commentId w16cid:paraId="0420E4D9" w16cid:durableId="1E735C5E"/>
  <w16cid:commentId w16cid:paraId="39EEC8A9" w16cid:durableId="1E735CA5"/>
  <w16cid:commentId w16cid:paraId="3D06CECD" w16cid:durableId="1E735DB1"/>
  <w16cid:commentId w16cid:paraId="4ECB13AE" w16cid:durableId="1E735F6B"/>
  <w16cid:commentId w16cid:paraId="4015FFAB" w16cid:durableId="1E735E48"/>
  <w16cid:commentId w16cid:paraId="126F419C" w16cid:durableId="1E736047"/>
  <w16cid:commentId w16cid:paraId="5C9CFF6B" w16cid:durableId="1E736089"/>
  <w16cid:commentId w16cid:paraId="1AB7E1CE" w16cid:durableId="1E7360FD"/>
  <w16cid:commentId w16cid:paraId="36A985BC" w16cid:durableId="1E735AAB"/>
  <w16cid:commentId w16cid:paraId="0BB34E9C" w16cid:durableId="1E73618C"/>
  <w16cid:commentId w16cid:paraId="5B5713BA" w16cid:durableId="1E736250"/>
  <w16cid:commentId w16cid:paraId="7C8EED9E" w16cid:durableId="1E736269"/>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4357015" w14:textId="77777777" w:rsidR="00525163" w:rsidRDefault="00525163" w:rsidP="001300E1">
      <w:r>
        <w:separator/>
      </w:r>
    </w:p>
    <w:p w14:paraId="11198104" w14:textId="77777777" w:rsidR="00525163" w:rsidRDefault="00525163"/>
  </w:endnote>
  <w:endnote w:type="continuationSeparator" w:id="0">
    <w:p w14:paraId="698A75E1" w14:textId="77777777" w:rsidR="00525163" w:rsidRDefault="00525163" w:rsidP="001300E1">
      <w:r>
        <w:continuationSeparator/>
      </w:r>
    </w:p>
    <w:p w14:paraId="7FD92B3A" w14:textId="77777777" w:rsidR="00525163" w:rsidRDefault="0052516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10006FF" w:usb1="4000205B" w:usb2="00000010"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Open Sans">
    <w:altName w:val="Times New Roman"/>
    <w:charset w:val="00"/>
    <w:family w:val="swiss"/>
    <w:pitch w:val="variable"/>
    <w:sig w:usb0="00000001"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E57D2D" w14:textId="7EE68F56" w:rsidR="00525163" w:rsidRPr="00534526" w:rsidRDefault="00525163" w:rsidP="00DC2F36">
    <w:pPr>
      <w:pStyle w:val="PiedDePage"/>
      <w:pBdr>
        <w:top w:val="none" w:sz="0" w:space="0" w:color="auto"/>
      </w:pBdr>
      <w:tabs>
        <w:tab w:val="clear" w:pos="9072"/>
        <w:tab w:val="right" w:pos="8505"/>
      </w:tabs>
      <w:ind w:right="-2553"/>
    </w:pPr>
    <w:r>
      <w:rPr>
        <w:color w:val="4A782E"/>
      </w:rPr>
      <w:t>PLAID WP5 case study:</w:t>
    </w:r>
    <w:r>
      <w:rPr>
        <w:i/>
        <w:color w:val="404040" w:themeColor="text1" w:themeTint="BF"/>
      </w:rPr>
      <w:t xml:space="preserve"> BE3 Hof ten Bosch</w:t>
    </w:r>
    <w:r w:rsidRPr="00534526">
      <w:tab/>
    </w:r>
    <w:r w:rsidRPr="001300E1">
      <w:rPr>
        <w:b/>
        <w:color w:val="4A782E"/>
      </w:rPr>
      <w:fldChar w:fldCharType="begin"/>
    </w:r>
    <w:r w:rsidRPr="001300E1">
      <w:rPr>
        <w:b/>
        <w:color w:val="4A782E"/>
      </w:rPr>
      <w:instrText xml:space="preserve"> PAGE  \* Arabic  \* MERGEFORMAT </w:instrText>
    </w:r>
    <w:r w:rsidRPr="001300E1">
      <w:rPr>
        <w:b/>
        <w:color w:val="4A782E"/>
      </w:rPr>
      <w:fldChar w:fldCharType="separate"/>
    </w:r>
    <w:r w:rsidR="00AE1C30">
      <w:rPr>
        <w:b/>
        <w:color w:val="4A782E"/>
      </w:rPr>
      <w:t>3</w:t>
    </w:r>
    <w:r w:rsidRPr="001300E1">
      <w:rPr>
        <w:b/>
        <w:color w:val="4A782E"/>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D64217" w14:textId="4CD5CAD0" w:rsidR="00525163" w:rsidRPr="00607326" w:rsidRDefault="00525163" w:rsidP="00DC2F36">
    <w:pPr>
      <w:pStyle w:val="PiedDePage"/>
      <w:pBdr>
        <w:top w:val="none" w:sz="0" w:space="0" w:color="auto"/>
      </w:pBdr>
      <w:tabs>
        <w:tab w:val="clear" w:pos="9072"/>
        <w:tab w:val="right" w:pos="8505"/>
      </w:tabs>
      <w:ind w:right="-2553"/>
      <w:rPr>
        <w:color w:val="404040" w:themeColor="text1" w:themeTint="BF"/>
      </w:rPr>
    </w:pPr>
    <w:r>
      <w:rPr>
        <w:color w:val="4A782E"/>
      </w:rPr>
      <w:t>PLAID WP5 case study:</w:t>
    </w:r>
    <w:r>
      <w:rPr>
        <w:i/>
        <w:color w:val="404040" w:themeColor="text1" w:themeTint="BF"/>
      </w:rPr>
      <w:t xml:space="preserve"> BE3 Bayer Forward Farm</w:t>
    </w:r>
    <w:r w:rsidRPr="00534526">
      <w:tab/>
    </w:r>
    <w:r w:rsidRPr="001300E1">
      <w:rPr>
        <w:b/>
        <w:color w:val="4A782E"/>
      </w:rPr>
      <w:fldChar w:fldCharType="begin"/>
    </w:r>
    <w:r w:rsidRPr="001300E1">
      <w:rPr>
        <w:b/>
        <w:color w:val="4A782E"/>
      </w:rPr>
      <w:instrText xml:space="preserve"> PAGE  \* Arabic  \* MERGEFORMAT </w:instrText>
    </w:r>
    <w:r w:rsidRPr="001300E1">
      <w:rPr>
        <w:b/>
        <w:color w:val="4A782E"/>
      </w:rPr>
      <w:fldChar w:fldCharType="separate"/>
    </w:r>
    <w:r w:rsidR="00AE1C30">
      <w:rPr>
        <w:b/>
        <w:color w:val="4A782E"/>
      </w:rPr>
      <w:t>10</w:t>
    </w:r>
    <w:r w:rsidRPr="001300E1">
      <w:rPr>
        <w:b/>
        <w:color w:val="4A782E"/>
      </w:rPr>
      <w:fldChar w:fldCharType="end"/>
    </w:r>
  </w:p>
  <w:p w14:paraId="1CB22EAB" w14:textId="77777777" w:rsidR="00525163" w:rsidRDefault="00525163"/>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A533E0F" w14:textId="77777777" w:rsidR="00525163" w:rsidRDefault="00525163" w:rsidP="001300E1">
      <w:r>
        <w:separator/>
      </w:r>
    </w:p>
    <w:p w14:paraId="7680ACC6" w14:textId="77777777" w:rsidR="00525163" w:rsidRDefault="00525163"/>
  </w:footnote>
  <w:footnote w:type="continuationSeparator" w:id="0">
    <w:p w14:paraId="2A23B472" w14:textId="77777777" w:rsidR="00525163" w:rsidRDefault="00525163" w:rsidP="001300E1">
      <w:r>
        <w:continuationSeparator/>
      </w:r>
    </w:p>
    <w:p w14:paraId="36CE4C49" w14:textId="77777777" w:rsidR="00525163" w:rsidRDefault="00525163"/>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8137F7" w14:textId="77777777" w:rsidR="00525163" w:rsidRDefault="00525163" w:rsidP="00DC2F36">
    <w:pPr>
      <w:pStyle w:val="Koptekst"/>
      <w:jc w:val="right"/>
    </w:pPr>
    <w:r>
      <w:rPr>
        <w:noProof/>
        <w:lang w:eastAsia="en-GB"/>
      </w:rPr>
      <w:drawing>
        <wp:inline distT="0" distB="0" distL="0" distR="0" wp14:anchorId="541B4AFB" wp14:editId="36187186">
          <wp:extent cx="361950" cy="542925"/>
          <wp:effectExtent l="0" t="0" r="0" b="9525"/>
          <wp:docPr id="8" name="Image 50"/>
          <wp:cNvGraphicFramePr/>
          <a:graphic xmlns:a="http://schemas.openxmlformats.org/drawingml/2006/main">
            <a:graphicData uri="http://schemas.openxmlformats.org/drawingml/2006/picture">
              <pic:pic xmlns:pic="http://schemas.openxmlformats.org/drawingml/2006/picture">
                <pic:nvPicPr>
                  <pic:cNvPr id="5" name="Image 50"/>
                  <pic:cNvPicPr/>
                </pic:nvPicPr>
                <pic:blipFill>
                  <a:blip r:embed="rId1" cstate="print">
                    <a:extLst>
                      <a:ext uri="{28A0092B-C50C-407E-A947-70E740481C1C}">
                        <a14:useLocalDpi xmlns:a14="http://schemas.microsoft.com/office/drawing/2010/main" val="0"/>
                      </a:ext>
                    </a:extLst>
                  </a:blip>
                  <a:stretch>
                    <a:fillRect/>
                  </a:stretch>
                </pic:blipFill>
                <pic:spPr>
                  <a:xfrm>
                    <a:off x="0" y="0"/>
                    <a:ext cx="361950" cy="542925"/>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DAB6AB" w14:textId="77777777" w:rsidR="00525163" w:rsidRDefault="00525163" w:rsidP="00DC7F1E">
    <w:pPr>
      <w:pStyle w:val="Koptekst"/>
      <w:jc w:val="right"/>
    </w:pPr>
    <w:r>
      <w:rPr>
        <w:noProof/>
        <w:lang w:eastAsia="en-GB"/>
      </w:rPr>
      <w:drawing>
        <wp:inline distT="0" distB="0" distL="0" distR="0" wp14:anchorId="62C8028F" wp14:editId="2E1722D5">
          <wp:extent cx="361950" cy="542925"/>
          <wp:effectExtent l="0" t="0" r="0" b="9525"/>
          <wp:docPr id="10" name="Image 50"/>
          <wp:cNvGraphicFramePr/>
          <a:graphic xmlns:a="http://schemas.openxmlformats.org/drawingml/2006/main">
            <a:graphicData uri="http://schemas.openxmlformats.org/drawingml/2006/picture">
              <pic:pic xmlns:pic="http://schemas.openxmlformats.org/drawingml/2006/picture">
                <pic:nvPicPr>
                  <pic:cNvPr id="5" name="Image 50"/>
                  <pic:cNvPicPr/>
                </pic:nvPicPr>
                <pic:blipFill>
                  <a:blip r:embed="rId1" cstate="print">
                    <a:extLst>
                      <a:ext uri="{28A0092B-C50C-407E-A947-70E740481C1C}">
                        <a14:useLocalDpi xmlns:a14="http://schemas.microsoft.com/office/drawing/2010/main" val="0"/>
                      </a:ext>
                    </a:extLst>
                  </a:blip>
                  <a:stretch>
                    <a:fillRect/>
                  </a:stretch>
                </pic:blipFill>
                <pic:spPr>
                  <a:xfrm>
                    <a:off x="0" y="0"/>
                    <a:ext cx="361950" cy="542925"/>
                  </a:xfrm>
                  <a:prstGeom prst="rect">
                    <a:avLst/>
                  </a:prstGeom>
                </pic:spPr>
              </pic:pic>
            </a:graphicData>
          </a:graphic>
        </wp:inline>
      </w:drawing>
    </w:r>
    <w:r w:rsidRPr="00BA4964">
      <w:rPr>
        <w:noProof/>
        <w:lang w:eastAsia="en-GB"/>
      </w:rPr>
      <w:drawing>
        <wp:anchor distT="0" distB="0" distL="114300" distR="114300" simplePos="0" relativeHeight="251668480" behindDoc="1" locked="1" layoutInCell="1" allowOverlap="1" wp14:anchorId="48A01B06" wp14:editId="41398042">
          <wp:simplePos x="0" y="0"/>
          <wp:positionH relativeFrom="column">
            <wp:posOffset>5046345</wp:posOffset>
          </wp:positionH>
          <wp:positionV relativeFrom="page">
            <wp:posOffset>10676255</wp:posOffset>
          </wp:positionV>
          <wp:extent cx="1119505" cy="1695450"/>
          <wp:effectExtent l="0" t="0" r="4445" b="0"/>
          <wp:wrapNone/>
          <wp:docPr id="7"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LAID-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119505" cy="1695450"/>
                  </a:xfrm>
                  <a:prstGeom prst="rect">
                    <a:avLst/>
                  </a:prstGeom>
                </pic:spPr>
              </pic:pic>
            </a:graphicData>
          </a:graphic>
        </wp:anchor>
      </w:drawing>
    </w:r>
    <w:r w:rsidRPr="00BA4964">
      <w:rPr>
        <w:noProof/>
        <w:lang w:val="nl-NL" w:eastAsia="nl-NL"/>
      </w:rPr>
      <w:t xml:space="preserve">  </w:t>
    </w:r>
  </w:p>
  <w:p w14:paraId="179E7E90" w14:textId="77777777" w:rsidR="00525163" w:rsidRDefault="00525163"/>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4E78D4"/>
    <w:multiLevelType w:val="hybridMultilevel"/>
    <w:tmpl w:val="8410EB5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 w15:restartNumberingAfterBreak="0">
    <w:nsid w:val="0C87405C"/>
    <w:multiLevelType w:val="hybridMultilevel"/>
    <w:tmpl w:val="A5D8EA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E271A6A"/>
    <w:multiLevelType w:val="hybridMultilevel"/>
    <w:tmpl w:val="21B2124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15:restartNumberingAfterBreak="0">
    <w:nsid w:val="0F0C6658"/>
    <w:multiLevelType w:val="hybridMultilevel"/>
    <w:tmpl w:val="247858B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0F91707E"/>
    <w:multiLevelType w:val="hybridMultilevel"/>
    <w:tmpl w:val="A3EE72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6D76756"/>
    <w:multiLevelType w:val="hybridMultilevel"/>
    <w:tmpl w:val="8F9A780E"/>
    <w:lvl w:ilvl="0" w:tplc="388019E4">
      <w:start w:val="1"/>
      <w:numFmt w:val="bullet"/>
      <w:pStyle w:val="Bullet-1"/>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15:restartNumberingAfterBreak="0">
    <w:nsid w:val="20B15FB0"/>
    <w:multiLevelType w:val="hybridMultilevel"/>
    <w:tmpl w:val="645C8814"/>
    <w:lvl w:ilvl="0" w:tplc="08130001">
      <w:start w:val="1"/>
      <w:numFmt w:val="bullet"/>
      <w:lvlText w:val=""/>
      <w:lvlJc w:val="left"/>
      <w:pPr>
        <w:ind w:left="360" w:hanging="360"/>
      </w:pPr>
      <w:rPr>
        <w:rFonts w:ascii="Symbol" w:hAnsi="Symbol" w:hint="default"/>
      </w:rPr>
    </w:lvl>
    <w:lvl w:ilvl="1" w:tplc="08130003">
      <w:start w:val="1"/>
      <w:numFmt w:val="bullet"/>
      <w:lvlText w:val="o"/>
      <w:lvlJc w:val="left"/>
      <w:pPr>
        <w:ind w:left="1080" w:hanging="360"/>
      </w:pPr>
      <w:rPr>
        <w:rFonts w:ascii="Courier New" w:hAnsi="Courier New" w:cs="Courier New" w:hint="default"/>
      </w:rPr>
    </w:lvl>
    <w:lvl w:ilvl="2" w:tplc="08130005">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7" w15:restartNumberingAfterBreak="0">
    <w:nsid w:val="2C101EF1"/>
    <w:multiLevelType w:val="hybridMultilevel"/>
    <w:tmpl w:val="56FED832"/>
    <w:lvl w:ilvl="0" w:tplc="AE8A8BA8">
      <w:start w:val="1"/>
      <w:numFmt w:val="bullet"/>
      <w:pStyle w:val="Bullet-2"/>
      <w:lvlText w:val=""/>
      <w:lvlJc w:val="left"/>
      <w:pPr>
        <w:ind w:left="720" w:hanging="360"/>
      </w:pPr>
      <w:rPr>
        <w:rFonts w:ascii="Symbol" w:hAnsi="Symbol" w:hint="default"/>
        <w:sz w:val="16"/>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3A422512"/>
    <w:multiLevelType w:val="hybridMultilevel"/>
    <w:tmpl w:val="D5D02EF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15:restartNumberingAfterBreak="0">
    <w:nsid w:val="3F043B5F"/>
    <w:multiLevelType w:val="hybridMultilevel"/>
    <w:tmpl w:val="FB06C2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403F7FA9"/>
    <w:multiLevelType w:val="hybridMultilevel"/>
    <w:tmpl w:val="90302AA0"/>
    <w:lvl w:ilvl="0" w:tplc="08090001">
      <w:start w:val="1"/>
      <w:numFmt w:val="bullet"/>
      <w:lvlText w:val=""/>
      <w:lvlJc w:val="left"/>
      <w:pPr>
        <w:ind w:left="789" w:hanging="360"/>
      </w:pPr>
      <w:rPr>
        <w:rFonts w:ascii="Symbol" w:hAnsi="Symbol" w:hint="default"/>
      </w:rPr>
    </w:lvl>
    <w:lvl w:ilvl="1" w:tplc="08090003" w:tentative="1">
      <w:start w:val="1"/>
      <w:numFmt w:val="bullet"/>
      <w:lvlText w:val="o"/>
      <w:lvlJc w:val="left"/>
      <w:pPr>
        <w:ind w:left="1509" w:hanging="360"/>
      </w:pPr>
      <w:rPr>
        <w:rFonts w:ascii="Courier New" w:hAnsi="Courier New" w:cs="Courier New" w:hint="default"/>
      </w:rPr>
    </w:lvl>
    <w:lvl w:ilvl="2" w:tplc="08090005" w:tentative="1">
      <w:start w:val="1"/>
      <w:numFmt w:val="bullet"/>
      <w:lvlText w:val=""/>
      <w:lvlJc w:val="left"/>
      <w:pPr>
        <w:ind w:left="2229" w:hanging="360"/>
      </w:pPr>
      <w:rPr>
        <w:rFonts w:ascii="Wingdings" w:hAnsi="Wingdings" w:hint="default"/>
      </w:rPr>
    </w:lvl>
    <w:lvl w:ilvl="3" w:tplc="08090001" w:tentative="1">
      <w:start w:val="1"/>
      <w:numFmt w:val="bullet"/>
      <w:lvlText w:val=""/>
      <w:lvlJc w:val="left"/>
      <w:pPr>
        <w:ind w:left="2949" w:hanging="360"/>
      </w:pPr>
      <w:rPr>
        <w:rFonts w:ascii="Symbol" w:hAnsi="Symbol" w:hint="default"/>
      </w:rPr>
    </w:lvl>
    <w:lvl w:ilvl="4" w:tplc="08090003" w:tentative="1">
      <w:start w:val="1"/>
      <w:numFmt w:val="bullet"/>
      <w:lvlText w:val="o"/>
      <w:lvlJc w:val="left"/>
      <w:pPr>
        <w:ind w:left="3669" w:hanging="360"/>
      </w:pPr>
      <w:rPr>
        <w:rFonts w:ascii="Courier New" w:hAnsi="Courier New" w:cs="Courier New" w:hint="default"/>
      </w:rPr>
    </w:lvl>
    <w:lvl w:ilvl="5" w:tplc="08090005" w:tentative="1">
      <w:start w:val="1"/>
      <w:numFmt w:val="bullet"/>
      <w:lvlText w:val=""/>
      <w:lvlJc w:val="left"/>
      <w:pPr>
        <w:ind w:left="4389" w:hanging="360"/>
      </w:pPr>
      <w:rPr>
        <w:rFonts w:ascii="Wingdings" w:hAnsi="Wingdings" w:hint="default"/>
      </w:rPr>
    </w:lvl>
    <w:lvl w:ilvl="6" w:tplc="08090001" w:tentative="1">
      <w:start w:val="1"/>
      <w:numFmt w:val="bullet"/>
      <w:lvlText w:val=""/>
      <w:lvlJc w:val="left"/>
      <w:pPr>
        <w:ind w:left="5109" w:hanging="360"/>
      </w:pPr>
      <w:rPr>
        <w:rFonts w:ascii="Symbol" w:hAnsi="Symbol" w:hint="default"/>
      </w:rPr>
    </w:lvl>
    <w:lvl w:ilvl="7" w:tplc="08090003" w:tentative="1">
      <w:start w:val="1"/>
      <w:numFmt w:val="bullet"/>
      <w:lvlText w:val="o"/>
      <w:lvlJc w:val="left"/>
      <w:pPr>
        <w:ind w:left="5829" w:hanging="360"/>
      </w:pPr>
      <w:rPr>
        <w:rFonts w:ascii="Courier New" w:hAnsi="Courier New" w:cs="Courier New" w:hint="default"/>
      </w:rPr>
    </w:lvl>
    <w:lvl w:ilvl="8" w:tplc="08090005" w:tentative="1">
      <w:start w:val="1"/>
      <w:numFmt w:val="bullet"/>
      <w:lvlText w:val=""/>
      <w:lvlJc w:val="left"/>
      <w:pPr>
        <w:ind w:left="6549" w:hanging="360"/>
      </w:pPr>
      <w:rPr>
        <w:rFonts w:ascii="Wingdings" w:hAnsi="Wingdings" w:hint="default"/>
      </w:rPr>
    </w:lvl>
  </w:abstractNum>
  <w:abstractNum w:abstractNumId="11" w15:restartNumberingAfterBreak="0">
    <w:nsid w:val="42D930F9"/>
    <w:multiLevelType w:val="hybridMultilevel"/>
    <w:tmpl w:val="0FFCA66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2" w15:restartNumberingAfterBreak="0">
    <w:nsid w:val="45D715A2"/>
    <w:multiLevelType w:val="hybridMultilevel"/>
    <w:tmpl w:val="418266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546A2EEE"/>
    <w:multiLevelType w:val="hybridMultilevel"/>
    <w:tmpl w:val="5FBE58F2"/>
    <w:lvl w:ilvl="0" w:tplc="A258ADC2">
      <w:start w:val="1"/>
      <w:numFmt w:val="bullet"/>
      <w:pStyle w:val="Bullet-3"/>
      <w:lvlText w:val=""/>
      <w:lvlJc w:val="left"/>
      <w:pPr>
        <w:ind w:left="720" w:hanging="360"/>
      </w:pPr>
      <w:rPr>
        <w:rFonts w:ascii="Wingdings" w:hAnsi="Wingdings" w:hint="default"/>
        <w:sz w:val="20"/>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 w15:restartNumberingAfterBreak="0">
    <w:nsid w:val="58B8524C"/>
    <w:multiLevelType w:val="hybridMultilevel"/>
    <w:tmpl w:val="0D6C65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5A774B36"/>
    <w:multiLevelType w:val="multilevel"/>
    <w:tmpl w:val="7B500B10"/>
    <w:lvl w:ilvl="0">
      <w:start w:val="1"/>
      <w:numFmt w:val="decimal"/>
      <w:lvlRestart w:val="0"/>
      <w:pStyle w:val="Kop1"/>
      <w:lvlText w:val="%1"/>
      <w:lvlJc w:val="left"/>
      <w:pPr>
        <w:ind w:left="1282" w:hanging="431"/>
      </w:pPr>
    </w:lvl>
    <w:lvl w:ilvl="1">
      <w:start w:val="1"/>
      <w:numFmt w:val="decimal"/>
      <w:pStyle w:val="Kop2"/>
      <w:lvlText w:val="%1.%2"/>
      <w:lvlJc w:val="left"/>
      <w:pPr>
        <w:ind w:left="578" w:hanging="578"/>
      </w:pPr>
    </w:lvl>
    <w:lvl w:ilvl="2">
      <w:start w:val="1"/>
      <w:numFmt w:val="decimal"/>
      <w:pStyle w:val="Kop3"/>
      <w:lvlText w:val="%1.%2.%3"/>
      <w:lvlJc w:val="left"/>
      <w:pPr>
        <w:ind w:left="720" w:hanging="720"/>
      </w:pPr>
    </w:lvl>
    <w:lvl w:ilvl="3">
      <w:start w:val="1"/>
      <w:numFmt w:val="decimal"/>
      <w:pStyle w:val="Kop4"/>
      <w:lvlText w:val="%1.%2.%3.%4"/>
      <w:lvlJc w:val="left"/>
      <w:pPr>
        <w:ind w:left="862" w:hanging="862"/>
      </w:pPr>
    </w:lvl>
    <w:lvl w:ilvl="4">
      <w:start w:val="1"/>
      <w:numFmt w:val="decimal"/>
      <w:pStyle w:val="Kop5"/>
      <w:lvlText w:val="%1.%2.%3.%4.%5"/>
      <w:lvlJc w:val="left"/>
      <w:pPr>
        <w:ind w:left="1009" w:hanging="1009"/>
      </w:pPr>
    </w:lvl>
    <w:lvl w:ilvl="5">
      <w:start w:val="1"/>
      <w:numFmt w:val="decimal"/>
      <w:pStyle w:val="Kop6"/>
      <w:lvlText w:val="%1.%2.%3.%4.%5.%6"/>
      <w:lvlJc w:val="left"/>
      <w:pPr>
        <w:ind w:left="1151" w:hanging="1151"/>
      </w:pPr>
    </w:lvl>
    <w:lvl w:ilvl="6">
      <w:start w:val="1"/>
      <w:numFmt w:val="decimal"/>
      <w:pStyle w:val="Kop7"/>
      <w:lvlText w:val="%1.%2.%3.%4.%5.%6.%7"/>
      <w:lvlJc w:val="left"/>
      <w:pPr>
        <w:ind w:left="1298" w:hanging="1298"/>
      </w:pPr>
    </w:lvl>
    <w:lvl w:ilvl="7">
      <w:start w:val="1"/>
      <w:numFmt w:val="decimal"/>
      <w:pStyle w:val="Kop8"/>
      <w:lvlText w:val="%1.%2.%3.%4.%5.%6.%7.%8"/>
      <w:lvlJc w:val="left"/>
      <w:pPr>
        <w:ind w:left="1440" w:hanging="1440"/>
      </w:pPr>
    </w:lvl>
    <w:lvl w:ilvl="8">
      <w:start w:val="1"/>
      <w:numFmt w:val="decimal"/>
      <w:pStyle w:val="Kop9"/>
      <w:lvlText w:val="%1.%2.%3.%4.%5.%6.%7.%8.%9"/>
      <w:lvlJc w:val="left"/>
      <w:pPr>
        <w:ind w:left="1582" w:hanging="1582"/>
      </w:pPr>
    </w:lvl>
  </w:abstractNum>
  <w:abstractNum w:abstractNumId="16" w15:restartNumberingAfterBreak="0">
    <w:nsid w:val="62D672E6"/>
    <w:multiLevelType w:val="hybridMultilevel"/>
    <w:tmpl w:val="82823CB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7" w15:restartNumberingAfterBreak="0">
    <w:nsid w:val="65762978"/>
    <w:multiLevelType w:val="hybridMultilevel"/>
    <w:tmpl w:val="3C98F8B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8" w15:restartNumberingAfterBreak="0">
    <w:nsid w:val="68E736B6"/>
    <w:multiLevelType w:val="hybridMultilevel"/>
    <w:tmpl w:val="4044E1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6B7C4008"/>
    <w:multiLevelType w:val="hybridMultilevel"/>
    <w:tmpl w:val="BBBA4438"/>
    <w:lvl w:ilvl="0" w:tplc="71F41282">
      <w:start w:val="1"/>
      <w:numFmt w:val="decimal"/>
      <w:pStyle w:val="Bullet-Nummering"/>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abstractNumId w:val="5"/>
  </w:num>
  <w:num w:numId="2">
    <w:abstractNumId w:val="19"/>
  </w:num>
  <w:num w:numId="3">
    <w:abstractNumId w:val="7"/>
  </w:num>
  <w:num w:numId="4">
    <w:abstractNumId w:val="13"/>
  </w:num>
  <w:num w:numId="5">
    <w:abstractNumId w:val="15"/>
  </w:num>
  <w:num w:numId="6">
    <w:abstractNumId w:val="3"/>
  </w:num>
  <w:num w:numId="7">
    <w:abstractNumId w:val="8"/>
  </w:num>
  <w:num w:numId="8">
    <w:abstractNumId w:val="2"/>
  </w:num>
  <w:num w:numId="9">
    <w:abstractNumId w:val="17"/>
  </w:num>
  <w:num w:numId="10">
    <w:abstractNumId w:val="16"/>
  </w:num>
  <w:num w:numId="11">
    <w:abstractNumId w:val="0"/>
  </w:num>
  <w:num w:numId="12">
    <w:abstractNumId w:val="6"/>
  </w:num>
  <w:num w:numId="13">
    <w:abstractNumId w:val="11"/>
  </w:num>
  <w:num w:numId="14">
    <w:abstractNumId w:val="12"/>
  </w:num>
  <w:num w:numId="15">
    <w:abstractNumId w:val="9"/>
  </w:num>
  <w:num w:numId="16">
    <w:abstractNumId w:val="1"/>
  </w:num>
  <w:num w:numId="17">
    <w:abstractNumId w:val="14"/>
  </w:num>
  <w:num w:numId="18">
    <w:abstractNumId w:val="10"/>
  </w:num>
  <w:num w:numId="19">
    <w:abstractNumId w:val="4"/>
  </w:num>
  <w:num w:numId="20">
    <w:abstractNumId w:val="18"/>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C02E3"/>
    <w:rsid w:val="000114B8"/>
    <w:rsid w:val="00012491"/>
    <w:rsid w:val="00012E4F"/>
    <w:rsid w:val="00017574"/>
    <w:rsid w:val="00021337"/>
    <w:rsid w:val="000253E0"/>
    <w:rsid w:val="00026ABC"/>
    <w:rsid w:val="0003767D"/>
    <w:rsid w:val="00041E8C"/>
    <w:rsid w:val="00046DFE"/>
    <w:rsid w:val="00050F2C"/>
    <w:rsid w:val="000768DF"/>
    <w:rsid w:val="000769DF"/>
    <w:rsid w:val="0007703D"/>
    <w:rsid w:val="00081CC6"/>
    <w:rsid w:val="00085D31"/>
    <w:rsid w:val="000861B8"/>
    <w:rsid w:val="00086642"/>
    <w:rsid w:val="00090011"/>
    <w:rsid w:val="00092200"/>
    <w:rsid w:val="0009617C"/>
    <w:rsid w:val="000A03BE"/>
    <w:rsid w:val="000A130A"/>
    <w:rsid w:val="000A486F"/>
    <w:rsid w:val="000A70FB"/>
    <w:rsid w:val="000B033E"/>
    <w:rsid w:val="000B1942"/>
    <w:rsid w:val="000B1A4D"/>
    <w:rsid w:val="000B1DC2"/>
    <w:rsid w:val="000B1E94"/>
    <w:rsid w:val="000B39F5"/>
    <w:rsid w:val="000B4E1C"/>
    <w:rsid w:val="000B58F9"/>
    <w:rsid w:val="000B6F06"/>
    <w:rsid w:val="000C4B05"/>
    <w:rsid w:val="000C76AB"/>
    <w:rsid w:val="000D0760"/>
    <w:rsid w:val="000D2AB7"/>
    <w:rsid w:val="000D2E3D"/>
    <w:rsid w:val="000D312C"/>
    <w:rsid w:val="000D5ABE"/>
    <w:rsid w:val="000D6AA9"/>
    <w:rsid w:val="000D6EBA"/>
    <w:rsid w:val="000D6F51"/>
    <w:rsid w:val="000D7B16"/>
    <w:rsid w:val="000E0E58"/>
    <w:rsid w:val="000E1799"/>
    <w:rsid w:val="000E1E10"/>
    <w:rsid w:val="000E23CB"/>
    <w:rsid w:val="000E689B"/>
    <w:rsid w:val="000E6C5F"/>
    <w:rsid w:val="000F130F"/>
    <w:rsid w:val="000F143B"/>
    <w:rsid w:val="000F2D86"/>
    <w:rsid w:val="000F7754"/>
    <w:rsid w:val="001001F0"/>
    <w:rsid w:val="001004DA"/>
    <w:rsid w:val="001023BE"/>
    <w:rsid w:val="001053E8"/>
    <w:rsid w:val="001058E2"/>
    <w:rsid w:val="00123778"/>
    <w:rsid w:val="00123E11"/>
    <w:rsid w:val="001300E1"/>
    <w:rsid w:val="00131EAE"/>
    <w:rsid w:val="0013482E"/>
    <w:rsid w:val="00134B4F"/>
    <w:rsid w:val="0013681D"/>
    <w:rsid w:val="00137B1C"/>
    <w:rsid w:val="00140C29"/>
    <w:rsid w:val="00142A91"/>
    <w:rsid w:val="0015116C"/>
    <w:rsid w:val="00153752"/>
    <w:rsid w:val="00154DDD"/>
    <w:rsid w:val="00155772"/>
    <w:rsid w:val="00155E6F"/>
    <w:rsid w:val="00156229"/>
    <w:rsid w:val="00160002"/>
    <w:rsid w:val="0016000A"/>
    <w:rsid w:val="00161520"/>
    <w:rsid w:val="00161D72"/>
    <w:rsid w:val="00164C4B"/>
    <w:rsid w:val="00171E23"/>
    <w:rsid w:val="00172489"/>
    <w:rsid w:val="0017613C"/>
    <w:rsid w:val="001807CD"/>
    <w:rsid w:val="00186CDC"/>
    <w:rsid w:val="0019022A"/>
    <w:rsid w:val="001945D2"/>
    <w:rsid w:val="00196020"/>
    <w:rsid w:val="0019672A"/>
    <w:rsid w:val="001A042E"/>
    <w:rsid w:val="001A0ACF"/>
    <w:rsid w:val="001A2E35"/>
    <w:rsid w:val="001A3D88"/>
    <w:rsid w:val="001A403F"/>
    <w:rsid w:val="001A7A3B"/>
    <w:rsid w:val="001B1B0A"/>
    <w:rsid w:val="001B3155"/>
    <w:rsid w:val="001B3FEA"/>
    <w:rsid w:val="001B5070"/>
    <w:rsid w:val="001B5AAD"/>
    <w:rsid w:val="001B6E83"/>
    <w:rsid w:val="001C0279"/>
    <w:rsid w:val="001C02E3"/>
    <w:rsid w:val="001C3856"/>
    <w:rsid w:val="001C3EF7"/>
    <w:rsid w:val="001C54D3"/>
    <w:rsid w:val="001D0CD3"/>
    <w:rsid w:val="001D0CEA"/>
    <w:rsid w:val="001D24A5"/>
    <w:rsid w:val="001D746C"/>
    <w:rsid w:val="001E2CAE"/>
    <w:rsid w:val="001E3255"/>
    <w:rsid w:val="001E37E1"/>
    <w:rsid w:val="001E5261"/>
    <w:rsid w:val="001F0713"/>
    <w:rsid w:val="001F0CB8"/>
    <w:rsid w:val="001F5910"/>
    <w:rsid w:val="001F636D"/>
    <w:rsid w:val="00202852"/>
    <w:rsid w:val="00203369"/>
    <w:rsid w:val="00205391"/>
    <w:rsid w:val="00211A13"/>
    <w:rsid w:val="00212853"/>
    <w:rsid w:val="00212BD8"/>
    <w:rsid w:val="0022009C"/>
    <w:rsid w:val="0022054F"/>
    <w:rsid w:val="00220A79"/>
    <w:rsid w:val="0024141F"/>
    <w:rsid w:val="00241F27"/>
    <w:rsid w:val="00245069"/>
    <w:rsid w:val="0025129E"/>
    <w:rsid w:val="00253C99"/>
    <w:rsid w:val="00255531"/>
    <w:rsid w:val="00261897"/>
    <w:rsid w:val="002632FF"/>
    <w:rsid w:val="00263E14"/>
    <w:rsid w:val="00264543"/>
    <w:rsid w:val="0027272B"/>
    <w:rsid w:val="00275C66"/>
    <w:rsid w:val="00280800"/>
    <w:rsid w:val="00284002"/>
    <w:rsid w:val="00285455"/>
    <w:rsid w:val="00285877"/>
    <w:rsid w:val="002873B2"/>
    <w:rsid w:val="00295083"/>
    <w:rsid w:val="0029545C"/>
    <w:rsid w:val="00297551"/>
    <w:rsid w:val="00297A22"/>
    <w:rsid w:val="002A2A69"/>
    <w:rsid w:val="002A526C"/>
    <w:rsid w:val="002B4E25"/>
    <w:rsid w:val="002B641B"/>
    <w:rsid w:val="002C0743"/>
    <w:rsid w:val="002C2CAD"/>
    <w:rsid w:val="002C4706"/>
    <w:rsid w:val="002C5D45"/>
    <w:rsid w:val="002D17D3"/>
    <w:rsid w:val="002D28F8"/>
    <w:rsid w:val="002D59E6"/>
    <w:rsid w:val="002E0CE5"/>
    <w:rsid w:val="002E4CFF"/>
    <w:rsid w:val="002E5464"/>
    <w:rsid w:val="002E6CDD"/>
    <w:rsid w:val="002F05A6"/>
    <w:rsid w:val="002F0EF8"/>
    <w:rsid w:val="002F582E"/>
    <w:rsid w:val="002F6D0C"/>
    <w:rsid w:val="003022C2"/>
    <w:rsid w:val="003027D8"/>
    <w:rsid w:val="00310A7D"/>
    <w:rsid w:val="00312708"/>
    <w:rsid w:val="0031486D"/>
    <w:rsid w:val="00315144"/>
    <w:rsid w:val="0031608C"/>
    <w:rsid w:val="00317891"/>
    <w:rsid w:val="00323CED"/>
    <w:rsid w:val="003244D6"/>
    <w:rsid w:val="00327917"/>
    <w:rsid w:val="00330ADD"/>
    <w:rsid w:val="00333072"/>
    <w:rsid w:val="00335AA3"/>
    <w:rsid w:val="00336F46"/>
    <w:rsid w:val="00337EA1"/>
    <w:rsid w:val="00342C5B"/>
    <w:rsid w:val="00343B29"/>
    <w:rsid w:val="00347BDE"/>
    <w:rsid w:val="00347FA2"/>
    <w:rsid w:val="003509B3"/>
    <w:rsid w:val="00353809"/>
    <w:rsid w:val="0035406B"/>
    <w:rsid w:val="00354521"/>
    <w:rsid w:val="00360DAC"/>
    <w:rsid w:val="00365678"/>
    <w:rsid w:val="00366F7C"/>
    <w:rsid w:val="00370F76"/>
    <w:rsid w:val="003712C1"/>
    <w:rsid w:val="00372AEA"/>
    <w:rsid w:val="003754A9"/>
    <w:rsid w:val="00382BE6"/>
    <w:rsid w:val="003842BE"/>
    <w:rsid w:val="00386A1F"/>
    <w:rsid w:val="003A0E91"/>
    <w:rsid w:val="003A42BA"/>
    <w:rsid w:val="003A5D8B"/>
    <w:rsid w:val="003B0589"/>
    <w:rsid w:val="003B428D"/>
    <w:rsid w:val="003B4B21"/>
    <w:rsid w:val="003B666E"/>
    <w:rsid w:val="003B7F9E"/>
    <w:rsid w:val="003C1DC1"/>
    <w:rsid w:val="003C288D"/>
    <w:rsid w:val="003C4649"/>
    <w:rsid w:val="003C6ADD"/>
    <w:rsid w:val="003C7231"/>
    <w:rsid w:val="003C7E82"/>
    <w:rsid w:val="003D2655"/>
    <w:rsid w:val="003E02D4"/>
    <w:rsid w:val="003E0A6E"/>
    <w:rsid w:val="003E1149"/>
    <w:rsid w:val="003E2565"/>
    <w:rsid w:val="003E3E7A"/>
    <w:rsid w:val="003E7C9C"/>
    <w:rsid w:val="00407B68"/>
    <w:rsid w:val="00410F2E"/>
    <w:rsid w:val="00413F01"/>
    <w:rsid w:val="00421229"/>
    <w:rsid w:val="00421447"/>
    <w:rsid w:val="00425657"/>
    <w:rsid w:val="00426AFF"/>
    <w:rsid w:val="00433D7C"/>
    <w:rsid w:val="004415DD"/>
    <w:rsid w:val="00454299"/>
    <w:rsid w:val="00454DC1"/>
    <w:rsid w:val="00455158"/>
    <w:rsid w:val="0045675C"/>
    <w:rsid w:val="00460B33"/>
    <w:rsid w:val="004616EC"/>
    <w:rsid w:val="004667CC"/>
    <w:rsid w:val="004675D7"/>
    <w:rsid w:val="00472A68"/>
    <w:rsid w:val="004750EC"/>
    <w:rsid w:val="0047767D"/>
    <w:rsid w:val="00486C78"/>
    <w:rsid w:val="00487A88"/>
    <w:rsid w:val="004901B7"/>
    <w:rsid w:val="0049215B"/>
    <w:rsid w:val="004925A5"/>
    <w:rsid w:val="004926B2"/>
    <w:rsid w:val="00494439"/>
    <w:rsid w:val="00496F0E"/>
    <w:rsid w:val="004A0ABF"/>
    <w:rsid w:val="004A259F"/>
    <w:rsid w:val="004A313F"/>
    <w:rsid w:val="004B3A6E"/>
    <w:rsid w:val="004C30DF"/>
    <w:rsid w:val="004C74AE"/>
    <w:rsid w:val="004D142E"/>
    <w:rsid w:val="004D2466"/>
    <w:rsid w:val="004D4C41"/>
    <w:rsid w:val="004D524C"/>
    <w:rsid w:val="004D6701"/>
    <w:rsid w:val="004E04DA"/>
    <w:rsid w:val="004E0B3E"/>
    <w:rsid w:val="004E1928"/>
    <w:rsid w:val="004F4D59"/>
    <w:rsid w:val="004F5EED"/>
    <w:rsid w:val="004F68A8"/>
    <w:rsid w:val="004F7BE8"/>
    <w:rsid w:val="005054B7"/>
    <w:rsid w:val="00505C91"/>
    <w:rsid w:val="00505FDC"/>
    <w:rsid w:val="00512231"/>
    <w:rsid w:val="00512768"/>
    <w:rsid w:val="00517290"/>
    <w:rsid w:val="0051778D"/>
    <w:rsid w:val="00517BEE"/>
    <w:rsid w:val="00517D59"/>
    <w:rsid w:val="00522391"/>
    <w:rsid w:val="00522540"/>
    <w:rsid w:val="005232DF"/>
    <w:rsid w:val="00525163"/>
    <w:rsid w:val="00531576"/>
    <w:rsid w:val="00534526"/>
    <w:rsid w:val="00536FD0"/>
    <w:rsid w:val="005379F0"/>
    <w:rsid w:val="005447BA"/>
    <w:rsid w:val="00545309"/>
    <w:rsid w:val="00545D27"/>
    <w:rsid w:val="00545FE6"/>
    <w:rsid w:val="0054663A"/>
    <w:rsid w:val="005517BE"/>
    <w:rsid w:val="00551CBD"/>
    <w:rsid w:val="005536D2"/>
    <w:rsid w:val="00557153"/>
    <w:rsid w:val="005673A3"/>
    <w:rsid w:val="00570385"/>
    <w:rsid w:val="00570F01"/>
    <w:rsid w:val="0057107B"/>
    <w:rsid w:val="00573196"/>
    <w:rsid w:val="005753BE"/>
    <w:rsid w:val="0057626D"/>
    <w:rsid w:val="0057632F"/>
    <w:rsid w:val="00584073"/>
    <w:rsid w:val="00584675"/>
    <w:rsid w:val="00587E53"/>
    <w:rsid w:val="00591F5C"/>
    <w:rsid w:val="005936B6"/>
    <w:rsid w:val="0059568B"/>
    <w:rsid w:val="00595773"/>
    <w:rsid w:val="005A0422"/>
    <w:rsid w:val="005A32A7"/>
    <w:rsid w:val="005A7F70"/>
    <w:rsid w:val="005B41A8"/>
    <w:rsid w:val="005B4C82"/>
    <w:rsid w:val="005B5437"/>
    <w:rsid w:val="005C3139"/>
    <w:rsid w:val="005C5D89"/>
    <w:rsid w:val="005D585B"/>
    <w:rsid w:val="005D5AFF"/>
    <w:rsid w:val="005E0162"/>
    <w:rsid w:val="005E03F5"/>
    <w:rsid w:val="005E36C9"/>
    <w:rsid w:val="005F4816"/>
    <w:rsid w:val="006042D1"/>
    <w:rsid w:val="006068B1"/>
    <w:rsid w:val="00607326"/>
    <w:rsid w:val="0061158D"/>
    <w:rsid w:val="00614B10"/>
    <w:rsid w:val="006204DA"/>
    <w:rsid w:val="00621B35"/>
    <w:rsid w:val="00632D0E"/>
    <w:rsid w:val="00632DAC"/>
    <w:rsid w:val="00634A15"/>
    <w:rsid w:val="00636BF3"/>
    <w:rsid w:val="0064048E"/>
    <w:rsid w:val="0064261E"/>
    <w:rsid w:val="00643939"/>
    <w:rsid w:val="006439AE"/>
    <w:rsid w:val="006448BF"/>
    <w:rsid w:val="00652B1B"/>
    <w:rsid w:val="00652FFB"/>
    <w:rsid w:val="006534A1"/>
    <w:rsid w:val="006556DC"/>
    <w:rsid w:val="006603BD"/>
    <w:rsid w:val="00662232"/>
    <w:rsid w:val="0066594C"/>
    <w:rsid w:val="006725E5"/>
    <w:rsid w:val="00675B36"/>
    <w:rsid w:val="00682E74"/>
    <w:rsid w:val="00690AF3"/>
    <w:rsid w:val="00694DBA"/>
    <w:rsid w:val="0069763D"/>
    <w:rsid w:val="006A2437"/>
    <w:rsid w:val="006A438C"/>
    <w:rsid w:val="006A45E3"/>
    <w:rsid w:val="006A48B6"/>
    <w:rsid w:val="006B7BB7"/>
    <w:rsid w:val="006C2B6A"/>
    <w:rsid w:val="006C3959"/>
    <w:rsid w:val="006C42D7"/>
    <w:rsid w:val="006C4C5F"/>
    <w:rsid w:val="006C52BF"/>
    <w:rsid w:val="006C62B5"/>
    <w:rsid w:val="006C6375"/>
    <w:rsid w:val="006D0011"/>
    <w:rsid w:val="006D2593"/>
    <w:rsid w:val="006E68F8"/>
    <w:rsid w:val="006E7CC4"/>
    <w:rsid w:val="006F0730"/>
    <w:rsid w:val="006F2669"/>
    <w:rsid w:val="007008BA"/>
    <w:rsid w:val="00702D2F"/>
    <w:rsid w:val="00704948"/>
    <w:rsid w:val="0070537D"/>
    <w:rsid w:val="0070615A"/>
    <w:rsid w:val="00706C41"/>
    <w:rsid w:val="00715E79"/>
    <w:rsid w:val="00716074"/>
    <w:rsid w:val="007165AF"/>
    <w:rsid w:val="00716677"/>
    <w:rsid w:val="0071793B"/>
    <w:rsid w:val="007202CD"/>
    <w:rsid w:val="00723C32"/>
    <w:rsid w:val="0072784D"/>
    <w:rsid w:val="00735D2E"/>
    <w:rsid w:val="007411E6"/>
    <w:rsid w:val="00744448"/>
    <w:rsid w:val="00745469"/>
    <w:rsid w:val="00745D3F"/>
    <w:rsid w:val="007462AA"/>
    <w:rsid w:val="007468B8"/>
    <w:rsid w:val="0075346C"/>
    <w:rsid w:val="0075467A"/>
    <w:rsid w:val="00754D51"/>
    <w:rsid w:val="007600CF"/>
    <w:rsid w:val="00761246"/>
    <w:rsid w:val="00761497"/>
    <w:rsid w:val="00762CCD"/>
    <w:rsid w:val="0076479E"/>
    <w:rsid w:val="00765D73"/>
    <w:rsid w:val="00773E85"/>
    <w:rsid w:val="00782B94"/>
    <w:rsid w:val="007858F7"/>
    <w:rsid w:val="00786317"/>
    <w:rsid w:val="00787710"/>
    <w:rsid w:val="00787EDA"/>
    <w:rsid w:val="00792AD6"/>
    <w:rsid w:val="00797CC7"/>
    <w:rsid w:val="007A07E8"/>
    <w:rsid w:val="007B0B6C"/>
    <w:rsid w:val="007B7EDB"/>
    <w:rsid w:val="007C1D1E"/>
    <w:rsid w:val="007C3804"/>
    <w:rsid w:val="007C55D7"/>
    <w:rsid w:val="007D0D89"/>
    <w:rsid w:val="007D4C05"/>
    <w:rsid w:val="007E0549"/>
    <w:rsid w:val="007E0DF0"/>
    <w:rsid w:val="007E2415"/>
    <w:rsid w:val="007E2BBC"/>
    <w:rsid w:val="007E47C3"/>
    <w:rsid w:val="007E5472"/>
    <w:rsid w:val="007E55E6"/>
    <w:rsid w:val="007F2D5E"/>
    <w:rsid w:val="00807B62"/>
    <w:rsid w:val="00812711"/>
    <w:rsid w:val="00815ED2"/>
    <w:rsid w:val="00820B60"/>
    <w:rsid w:val="00824C32"/>
    <w:rsid w:val="0082513D"/>
    <w:rsid w:val="00825AC4"/>
    <w:rsid w:val="008279E1"/>
    <w:rsid w:val="00830874"/>
    <w:rsid w:val="008328B6"/>
    <w:rsid w:val="00834D11"/>
    <w:rsid w:val="00834FED"/>
    <w:rsid w:val="00837D05"/>
    <w:rsid w:val="00840B6E"/>
    <w:rsid w:val="00840CDF"/>
    <w:rsid w:val="008446AE"/>
    <w:rsid w:val="008457F4"/>
    <w:rsid w:val="00850B3E"/>
    <w:rsid w:val="0085230F"/>
    <w:rsid w:val="00856E7E"/>
    <w:rsid w:val="0085759F"/>
    <w:rsid w:val="008612DD"/>
    <w:rsid w:val="008709B0"/>
    <w:rsid w:val="00871D3A"/>
    <w:rsid w:val="00877F86"/>
    <w:rsid w:val="00880849"/>
    <w:rsid w:val="00882550"/>
    <w:rsid w:val="00885F52"/>
    <w:rsid w:val="00886AB0"/>
    <w:rsid w:val="0088739E"/>
    <w:rsid w:val="00887E23"/>
    <w:rsid w:val="00891A89"/>
    <w:rsid w:val="008933CA"/>
    <w:rsid w:val="00894863"/>
    <w:rsid w:val="008A4C24"/>
    <w:rsid w:val="008A4DD3"/>
    <w:rsid w:val="008A510B"/>
    <w:rsid w:val="008B045E"/>
    <w:rsid w:val="008B2CE2"/>
    <w:rsid w:val="008B630E"/>
    <w:rsid w:val="008B7BAD"/>
    <w:rsid w:val="008C54B4"/>
    <w:rsid w:val="008C662D"/>
    <w:rsid w:val="008C6DAD"/>
    <w:rsid w:val="008C7ECD"/>
    <w:rsid w:val="008E1425"/>
    <w:rsid w:val="008E5FD7"/>
    <w:rsid w:val="008F082F"/>
    <w:rsid w:val="008F298A"/>
    <w:rsid w:val="008F537D"/>
    <w:rsid w:val="008F7D0F"/>
    <w:rsid w:val="00902431"/>
    <w:rsid w:val="00903D0E"/>
    <w:rsid w:val="0090544A"/>
    <w:rsid w:val="00916F68"/>
    <w:rsid w:val="00923975"/>
    <w:rsid w:val="00931C2D"/>
    <w:rsid w:val="00936D04"/>
    <w:rsid w:val="009408BE"/>
    <w:rsid w:val="00941180"/>
    <w:rsid w:val="0094220D"/>
    <w:rsid w:val="00950D19"/>
    <w:rsid w:val="0095521B"/>
    <w:rsid w:val="00955DCA"/>
    <w:rsid w:val="00957921"/>
    <w:rsid w:val="00963241"/>
    <w:rsid w:val="0097008E"/>
    <w:rsid w:val="00976EF8"/>
    <w:rsid w:val="00980817"/>
    <w:rsid w:val="009812F1"/>
    <w:rsid w:val="009877AA"/>
    <w:rsid w:val="00987F56"/>
    <w:rsid w:val="009925B6"/>
    <w:rsid w:val="00994F5D"/>
    <w:rsid w:val="009974F5"/>
    <w:rsid w:val="009A295C"/>
    <w:rsid w:val="009A53EB"/>
    <w:rsid w:val="009A63A4"/>
    <w:rsid w:val="009A7003"/>
    <w:rsid w:val="009B1203"/>
    <w:rsid w:val="009B6695"/>
    <w:rsid w:val="009C1D43"/>
    <w:rsid w:val="009D2F49"/>
    <w:rsid w:val="009D34FA"/>
    <w:rsid w:val="009D5D65"/>
    <w:rsid w:val="009D6573"/>
    <w:rsid w:val="009E0C6E"/>
    <w:rsid w:val="009E253F"/>
    <w:rsid w:val="009E77A7"/>
    <w:rsid w:val="009F5715"/>
    <w:rsid w:val="009F5BCB"/>
    <w:rsid w:val="00A05BA3"/>
    <w:rsid w:val="00A2118D"/>
    <w:rsid w:val="00A25403"/>
    <w:rsid w:val="00A25E2C"/>
    <w:rsid w:val="00A32053"/>
    <w:rsid w:val="00A36ADB"/>
    <w:rsid w:val="00A441C2"/>
    <w:rsid w:val="00A45C80"/>
    <w:rsid w:val="00A46049"/>
    <w:rsid w:val="00A46946"/>
    <w:rsid w:val="00A50F81"/>
    <w:rsid w:val="00A553B0"/>
    <w:rsid w:val="00A561F4"/>
    <w:rsid w:val="00A56721"/>
    <w:rsid w:val="00A60E20"/>
    <w:rsid w:val="00A6287F"/>
    <w:rsid w:val="00A64611"/>
    <w:rsid w:val="00A66666"/>
    <w:rsid w:val="00A7079A"/>
    <w:rsid w:val="00A72D10"/>
    <w:rsid w:val="00A77167"/>
    <w:rsid w:val="00A878BF"/>
    <w:rsid w:val="00A90A37"/>
    <w:rsid w:val="00A90B7F"/>
    <w:rsid w:val="00A943F5"/>
    <w:rsid w:val="00A9701D"/>
    <w:rsid w:val="00AB2AF3"/>
    <w:rsid w:val="00AB4379"/>
    <w:rsid w:val="00AB4A6B"/>
    <w:rsid w:val="00AB4E43"/>
    <w:rsid w:val="00AB7A07"/>
    <w:rsid w:val="00AC0D0F"/>
    <w:rsid w:val="00AC18F1"/>
    <w:rsid w:val="00AC2C51"/>
    <w:rsid w:val="00AD1039"/>
    <w:rsid w:val="00AD4878"/>
    <w:rsid w:val="00AE15E2"/>
    <w:rsid w:val="00AE1C30"/>
    <w:rsid w:val="00AF1E83"/>
    <w:rsid w:val="00AF2B0E"/>
    <w:rsid w:val="00AF5D71"/>
    <w:rsid w:val="00AF62CF"/>
    <w:rsid w:val="00B012E8"/>
    <w:rsid w:val="00B0264D"/>
    <w:rsid w:val="00B032AE"/>
    <w:rsid w:val="00B12B0B"/>
    <w:rsid w:val="00B145A8"/>
    <w:rsid w:val="00B21068"/>
    <w:rsid w:val="00B22FF9"/>
    <w:rsid w:val="00B24D18"/>
    <w:rsid w:val="00B30AAF"/>
    <w:rsid w:val="00B47282"/>
    <w:rsid w:val="00B5057A"/>
    <w:rsid w:val="00B54C7C"/>
    <w:rsid w:val="00B5689E"/>
    <w:rsid w:val="00B57434"/>
    <w:rsid w:val="00B61187"/>
    <w:rsid w:val="00B6162F"/>
    <w:rsid w:val="00B66A8A"/>
    <w:rsid w:val="00B67A0B"/>
    <w:rsid w:val="00B747DF"/>
    <w:rsid w:val="00B87530"/>
    <w:rsid w:val="00B92008"/>
    <w:rsid w:val="00B929AE"/>
    <w:rsid w:val="00B95135"/>
    <w:rsid w:val="00BA2272"/>
    <w:rsid w:val="00BA32FE"/>
    <w:rsid w:val="00BA4964"/>
    <w:rsid w:val="00BA61B7"/>
    <w:rsid w:val="00BA7924"/>
    <w:rsid w:val="00BB0AF3"/>
    <w:rsid w:val="00BC0926"/>
    <w:rsid w:val="00BC1E2B"/>
    <w:rsid w:val="00BC5FE6"/>
    <w:rsid w:val="00BD2AE0"/>
    <w:rsid w:val="00BD438E"/>
    <w:rsid w:val="00BD47AB"/>
    <w:rsid w:val="00BD7DC5"/>
    <w:rsid w:val="00BE3391"/>
    <w:rsid w:val="00BE5F40"/>
    <w:rsid w:val="00BF01D2"/>
    <w:rsid w:val="00BF7CF3"/>
    <w:rsid w:val="00C01140"/>
    <w:rsid w:val="00C01329"/>
    <w:rsid w:val="00C01862"/>
    <w:rsid w:val="00C01E0D"/>
    <w:rsid w:val="00C036A3"/>
    <w:rsid w:val="00C0670B"/>
    <w:rsid w:val="00C1466E"/>
    <w:rsid w:val="00C15C75"/>
    <w:rsid w:val="00C16259"/>
    <w:rsid w:val="00C2298D"/>
    <w:rsid w:val="00C2515E"/>
    <w:rsid w:val="00C32BCC"/>
    <w:rsid w:val="00C35097"/>
    <w:rsid w:val="00C375C8"/>
    <w:rsid w:val="00C424DA"/>
    <w:rsid w:val="00C440D3"/>
    <w:rsid w:val="00C46CC1"/>
    <w:rsid w:val="00C47647"/>
    <w:rsid w:val="00C53D5A"/>
    <w:rsid w:val="00C5561D"/>
    <w:rsid w:val="00C5755D"/>
    <w:rsid w:val="00C606D3"/>
    <w:rsid w:val="00C66273"/>
    <w:rsid w:val="00C72159"/>
    <w:rsid w:val="00C80495"/>
    <w:rsid w:val="00C81F6E"/>
    <w:rsid w:val="00C86E0E"/>
    <w:rsid w:val="00C9219E"/>
    <w:rsid w:val="00C92E3F"/>
    <w:rsid w:val="00C933CF"/>
    <w:rsid w:val="00C937DC"/>
    <w:rsid w:val="00CA1CF1"/>
    <w:rsid w:val="00CA5156"/>
    <w:rsid w:val="00CA78D4"/>
    <w:rsid w:val="00CB2620"/>
    <w:rsid w:val="00CB4636"/>
    <w:rsid w:val="00CB6900"/>
    <w:rsid w:val="00CC182D"/>
    <w:rsid w:val="00CD1658"/>
    <w:rsid w:val="00CD4202"/>
    <w:rsid w:val="00CD7F62"/>
    <w:rsid w:val="00CE1654"/>
    <w:rsid w:val="00CE18D8"/>
    <w:rsid w:val="00CE3EC0"/>
    <w:rsid w:val="00CE7A03"/>
    <w:rsid w:val="00CF0B38"/>
    <w:rsid w:val="00CF246C"/>
    <w:rsid w:val="00CF5FC6"/>
    <w:rsid w:val="00CF7DEB"/>
    <w:rsid w:val="00D11EFD"/>
    <w:rsid w:val="00D13373"/>
    <w:rsid w:val="00D13C53"/>
    <w:rsid w:val="00D14A1C"/>
    <w:rsid w:val="00D15355"/>
    <w:rsid w:val="00D1681E"/>
    <w:rsid w:val="00D31279"/>
    <w:rsid w:val="00D3216A"/>
    <w:rsid w:val="00D32C94"/>
    <w:rsid w:val="00D33FB5"/>
    <w:rsid w:val="00D349B9"/>
    <w:rsid w:val="00D43A4B"/>
    <w:rsid w:val="00D43DBB"/>
    <w:rsid w:val="00D5080F"/>
    <w:rsid w:val="00D50C9D"/>
    <w:rsid w:val="00D55533"/>
    <w:rsid w:val="00D64471"/>
    <w:rsid w:val="00D6552A"/>
    <w:rsid w:val="00D6677F"/>
    <w:rsid w:val="00D66C86"/>
    <w:rsid w:val="00D672DA"/>
    <w:rsid w:val="00D72BCA"/>
    <w:rsid w:val="00D74022"/>
    <w:rsid w:val="00D74EEA"/>
    <w:rsid w:val="00D82C50"/>
    <w:rsid w:val="00D84FB8"/>
    <w:rsid w:val="00D86ECF"/>
    <w:rsid w:val="00D91F4D"/>
    <w:rsid w:val="00D9230D"/>
    <w:rsid w:val="00D92798"/>
    <w:rsid w:val="00D96E02"/>
    <w:rsid w:val="00D9701D"/>
    <w:rsid w:val="00DA101A"/>
    <w:rsid w:val="00DA357E"/>
    <w:rsid w:val="00DA535D"/>
    <w:rsid w:val="00DB1C0F"/>
    <w:rsid w:val="00DB35E1"/>
    <w:rsid w:val="00DB557E"/>
    <w:rsid w:val="00DB585B"/>
    <w:rsid w:val="00DB69AF"/>
    <w:rsid w:val="00DC1FEA"/>
    <w:rsid w:val="00DC2F36"/>
    <w:rsid w:val="00DC50CC"/>
    <w:rsid w:val="00DC7E1F"/>
    <w:rsid w:val="00DC7F1E"/>
    <w:rsid w:val="00DD21A7"/>
    <w:rsid w:val="00DD31B1"/>
    <w:rsid w:val="00DD62BD"/>
    <w:rsid w:val="00DD7B06"/>
    <w:rsid w:val="00DE0448"/>
    <w:rsid w:val="00DE1E7D"/>
    <w:rsid w:val="00DE6B6D"/>
    <w:rsid w:val="00DF28A7"/>
    <w:rsid w:val="00DF58E4"/>
    <w:rsid w:val="00E032A0"/>
    <w:rsid w:val="00E03CB5"/>
    <w:rsid w:val="00E06614"/>
    <w:rsid w:val="00E07B35"/>
    <w:rsid w:val="00E11168"/>
    <w:rsid w:val="00E24BC4"/>
    <w:rsid w:val="00E304FE"/>
    <w:rsid w:val="00E3738F"/>
    <w:rsid w:val="00E40C53"/>
    <w:rsid w:val="00E41BE3"/>
    <w:rsid w:val="00E42998"/>
    <w:rsid w:val="00E43B6C"/>
    <w:rsid w:val="00E4494D"/>
    <w:rsid w:val="00E5353F"/>
    <w:rsid w:val="00E56BBE"/>
    <w:rsid w:val="00E64E8C"/>
    <w:rsid w:val="00E66383"/>
    <w:rsid w:val="00E67E1C"/>
    <w:rsid w:val="00E67EA9"/>
    <w:rsid w:val="00E70698"/>
    <w:rsid w:val="00E713D5"/>
    <w:rsid w:val="00E760DC"/>
    <w:rsid w:val="00E769FA"/>
    <w:rsid w:val="00E772E2"/>
    <w:rsid w:val="00E80E8D"/>
    <w:rsid w:val="00E81923"/>
    <w:rsid w:val="00E81E2D"/>
    <w:rsid w:val="00E92404"/>
    <w:rsid w:val="00E93F9F"/>
    <w:rsid w:val="00E949DB"/>
    <w:rsid w:val="00E96D4B"/>
    <w:rsid w:val="00EA02AB"/>
    <w:rsid w:val="00EA02C9"/>
    <w:rsid w:val="00EA0BB3"/>
    <w:rsid w:val="00EA1816"/>
    <w:rsid w:val="00EA1824"/>
    <w:rsid w:val="00EA22C2"/>
    <w:rsid w:val="00EA5AAC"/>
    <w:rsid w:val="00EB015D"/>
    <w:rsid w:val="00EB10AB"/>
    <w:rsid w:val="00EB3709"/>
    <w:rsid w:val="00EC00A7"/>
    <w:rsid w:val="00EC6CC8"/>
    <w:rsid w:val="00ED55AF"/>
    <w:rsid w:val="00ED6A6E"/>
    <w:rsid w:val="00EE072D"/>
    <w:rsid w:val="00EE0D5D"/>
    <w:rsid w:val="00EE1885"/>
    <w:rsid w:val="00EE2175"/>
    <w:rsid w:val="00EE39EF"/>
    <w:rsid w:val="00EE5723"/>
    <w:rsid w:val="00EE7230"/>
    <w:rsid w:val="00EF0D18"/>
    <w:rsid w:val="00EF2A5E"/>
    <w:rsid w:val="00EF7CE5"/>
    <w:rsid w:val="00F003BE"/>
    <w:rsid w:val="00F008E5"/>
    <w:rsid w:val="00F05B29"/>
    <w:rsid w:val="00F07779"/>
    <w:rsid w:val="00F1171C"/>
    <w:rsid w:val="00F12313"/>
    <w:rsid w:val="00F13B8A"/>
    <w:rsid w:val="00F15A8F"/>
    <w:rsid w:val="00F1629C"/>
    <w:rsid w:val="00F16DCA"/>
    <w:rsid w:val="00F21D2F"/>
    <w:rsid w:val="00F25C8C"/>
    <w:rsid w:val="00F26A8F"/>
    <w:rsid w:val="00F31AAE"/>
    <w:rsid w:val="00F323D6"/>
    <w:rsid w:val="00F36C88"/>
    <w:rsid w:val="00F4047B"/>
    <w:rsid w:val="00F42DA4"/>
    <w:rsid w:val="00F514CE"/>
    <w:rsid w:val="00F5261F"/>
    <w:rsid w:val="00F550BC"/>
    <w:rsid w:val="00F66A10"/>
    <w:rsid w:val="00F75844"/>
    <w:rsid w:val="00F76893"/>
    <w:rsid w:val="00F81E42"/>
    <w:rsid w:val="00F82D24"/>
    <w:rsid w:val="00F84785"/>
    <w:rsid w:val="00F84931"/>
    <w:rsid w:val="00F919C7"/>
    <w:rsid w:val="00F952C8"/>
    <w:rsid w:val="00F95BD0"/>
    <w:rsid w:val="00F970B5"/>
    <w:rsid w:val="00FA05B3"/>
    <w:rsid w:val="00FA31C9"/>
    <w:rsid w:val="00FA5411"/>
    <w:rsid w:val="00FA5B24"/>
    <w:rsid w:val="00FA5BA6"/>
    <w:rsid w:val="00FA6DE4"/>
    <w:rsid w:val="00FB32A1"/>
    <w:rsid w:val="00FB6C88"/>
    <w:rsid w:val="00FC1F47"/>
    <w:rsid w:val="00FC27F3"/>
    <w:rsid w:val="00FC30F8"/>
    <w:rsid w:val="00FC5747"/>
    <w:rsid w:val="00FC64DA"/>
    <w:rsid w:val="00FD0399"/>
    <w:rsid w:val="00FD32AF"/>
    <w:rsid w:val="00FD5182"/>
    <w:rsid w:val="00FE077C"/>
    <w:rsid w:val="00FE1ACF"/>
    <w:rsid w:val="00FE1E8F"/>
    <w:rsid w:val="00FE6746"/>
    <w:rsid w:val="00FF3D78"/>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04E02B92"/>
  <w15:docId w15:val="{8DA2E671-E365-4F66-A7DB-6D4C395D72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Theme="minorHAnsi" w:hAnsi="Calibr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sid w:val="001300E1"/>
    <w:pPr>
      <w:spacing w:after="0" w:line="240" w:lineRule="auto"/>
      <w:jc w:val="both"/>
    </w:pPr>
    <w:rPr>
      <w:rFonts w:ascii="Verdana" w:hAnsi="Verdana"/>
      <w:sz w:val="20"/>
      <w:lang w:val="en-GB"/>
    </w:rPr>
  </w:style>
  <w:style w:type="paragraph" w:styleId="Kop1">
    <w:name w:val="heading 1"/>
    <w:basedOn w:val="Standaard"/>
    <w:next w:val="Standaard"/>
    <w:link w:val="Kop1Char"/>
    <w:uiPriority w:val="9"/>
    <w:qFormat/>
    <w:rsid w:val="00B66A8A"/>
    <w:pPr>
      <w:keepNext/>
      <w:keepLines/>
      <w:numPr>
        <w:numId w:val="5"/>
      </w:numPr>
      <w:spacing w:before="240" w:after="360"/>
      <w:ind w:left="431"/>
      <w:outlineLvl w:val="0"/>
    </w:pPr>
    <w:rPr>
      <w:rFonts w:eastAsiaTheme="majorEastAsia" w:cstheme="majorBidi"/>
      <w:b/>
      <w:color w:val="4A782E"/>
      <w:sz w:val="32"/>
      <w:szCs w:val="32"/>
      <w:lang w:val="en-US"/>
    </w:rPr>
  </w:style>
  <w:style w:type="paragraph" w:styleId="Kop2">
    <w:name w:val="heading 2"/>
    <w:basedOn w:val="Standaard"/>
    <w:next w:val="Standaard"/>
    <w:link w:val="Kop2Char"/>
    <w:uiPriority w:val="9"/>
    <w:unhideWhenUsed/>
    <w:qFormat/>
    <w:rsid w:val="00F05B29"/>
    <w:pPr>
      <w:keepNext/>
      <w:keepLines/>
      <w:numPr>
        <w:ilvl w:val="1"/>
        <w:numId w:val="5"/>
      </w:numPr>
      <w:spacing w:before="120" w:after="240"/>
      <w:outlineLvl w:val="1"/>
    </w:pPr>
    <w:rPr>
      <w:rFonts w:eastAsiaTheme="majorEastAsia" w:cstheme="majorBidi"/>
      <w:b/>
      <w:color w:val="729646"/>
      <w:sz w:val="26"/>
      <w:szCs w:val="26"/>
    </w:rPr>
  </w:style>
  <w:style w:type="paragraph" w:styleId="Kop3">
    <w:name w:val="heading 3"/>
    <w:basedOn w:val="Standaard"/>
    <w:next w:val="Standaard"/>
    <w:link w:val="Kop3Char"/>
    <w:uiPriority w:val="9"/>
    <w:unhideWhenUsed/>
    <w:qFormat/>
    <w:rsid w:val="005B5437"/>
    <w:pPr>
      <w:keepNext/>
      <w:keepLines/>
      <w:numPr>
        <w:ilvl w:val="2"/>
        <w:numId w:val="5"/>
      </w:numPr>
      <w:spacing w:before="120" w:after="240"/>
      <w:outlineLvl w:val="2"/>
    </w:pPr>
    <w:rPr>
      <w:rFonts w:eastAsiaTheme="majorEastAsia" w:cstheme="majorBidi"/>
      <w:b/>
      <w:color w:val="4472C4" w:themeColor="accent5"/>
      <w:sz w:val="24"/>
      <w:szCs w:val="24"/>
    </w:rPr>
  </w:style>
  <w:style w:type="paragraph" w:styleId="Kop4">
    <w:name w:val="heading 4"/>
    <w:basedOn w:val="Standaard"/>
    <w:next w:val="Standaard"/>
    <w:link w:val="Kop4Char"/>
    <w:uiPriority w:val="9"/>
    <w:unhideWhenUsed/>
    <w:qFormat/>
    <w:rsid w:val="00337EA1"/>
    <w:pPr>
      <w:keepNext/>
      <w:keepLines/>
      <w:numPr>
        <w:ilvl w:val="3"/>
        <w:numId w:val="5"/>
      </w:numPr>
      <w:spacing w:after="120"/>
      <w:outlineLvl w:val="3"/>
    </w:pPr>
    <w:rPr>
      <w:rFonts w:asciiTheme="majorHAnsi" w:eastAsiaTheme="majorEastAsia" w:hAnsiTheme="majorHAnsi" w:cstheme="majorBidi"/>
      <w:b/>
      <w:i/>
      <w:iCs/>
      <w:color w:val="729646"/>
    </w:rPr>
  </w:style>
  <w:style w:type="paragraph" w:styleId="Kop5">
    <w:name w:val="heading 5"/>
    <w:basedOn w:val="Standaard"/>
    <w:next w:val="Standaard"/>
    <w:link w:val="Kop5Char"/>
    <w:uiPriority w:val="9"/>
    <w:semiHidden/>
    <w:unhideWhenUsed/>
    <w:qFormat/>
    <w:rsid w:val="00F05B29"/>
    <w:pPr>
      <w:keepNext/>
      <w:keepLines/>
      <w:numPr>
        <w:ilvl w:val="4"/>
        <w:numId w:val="5"/>
      </w:numPr>
      <w:spacing w:before="200"/>
      <w:outlineLvl w:val="4"/>
    </w:pPr>
    <w:rPr>
      <w:rFonts w:asciiTheme="majorHAnsi" w:eastAsiaTheme="majorEastAsia" w:hAnsiTheme="majorHAnsi" w:cstheme="majorBidi"/>
      <w:color w:val="1F4D78" w:themeColor="accent1" w:themeShade="7F"/>
    </w:rPr>
  </w:style>
  <w:style w:type="paragraph" w:styleId="Kop6">
    <w:name w:val="heading 6"/>
    <w:basedOn w:val="Standaard"/>
    <w:next w:val="Standaard"/>
    <w:link w:val="Kop6Char"/>
    <w:uiPriority w:val="9"/>
    <w:semiHidden/>
    <w:unhideWhenUsed/>
    <w:qFormat/>
    <w:rsid w:val="00F05B29"/>
    <w:pPr>
      <w:keepNext/>
      <w:keepLines/>
      <w:numPr>
        <w:ilvl w:val="5"/>
        <w:numId w:val="5"/>
      </w:numPr>
      <w:spacing w:before="200"/>
      <w:outlineLvl w:val="5"/>
    </w:pPr>
    <w:rPr>
      <w:rFonts w:asciiTheme="majorHAnsi" w:eastAsiaTheme="majorEastAsia" w:hAnsiTheme="majorHAnsi" w:cstheme="majorBidi"/>
      <w:i/>
      <w:iCs/>
      <w:color w:val="1F4D78" w:themeColor="accent1" w:themeShade="7F"/>
    </w:rPr>
  </w:style>
  <w:style w:type="paragraph" w:styleId="Kop7">
    <w:name w:val="heading 7"/>
    <w:basedOn w:val="Standaard"/>
    <w:next w:val="Standaard"/>
    <w:link w:val="Kop7Char"/>
    <w:uiPriority w:val="9"/>
    <w:semiHidden/>
    <w:unhideWhenUsed/>
    <w:qFormat/>
    <w:rsid w:val="00F05B29"/>
    <w:pPr>
      <w:keepNext/>
      <w:keepLines/>
      <w:numPr>
        <w:ilvl w:val="6"/>
        <w:numId w:val="5"/>
      </w:numPr>
      <w:spacing w:before="200"/>
      <w:outlineLvl w:val="6"/>
    </w:pPr>
    <w:rPr>
      <w:rFonts w:asciiTheme="majorHAnsi" w:eastAsiaTheme="majorEastAsia" w:hAnsiTheme="majorHAnsi" w:cstheme="majorBidi"/>
      <w:i/>
      <w:iCs/>
      <w:color w:val="404040" w:themeColor="text1" w:themeTint="BF"/>
    </w:rPr>
  </w:style>
  <w:style w:type="paragraph" w:styleId="Kop8">
    <w:name w:val="heading 8"/>
    <w:basedOn w:val="Standaard"/>
    <w:next w:val="Standaard"/>
    <w:link w:val="Kop8Char"/>
    <w:uiPriority w:val="9"/>
    <w:semiHidden/>
    <w:unhideWhenUsed/>
    <w:qFormat/>
    <w:rsid w:val="00F05B29"/>
    <w:pPr>
      <w:keepNext/>
      <w:keepLines/>
      <w:numPr>
        <w:ilvl w:val="7"/>
        <w:numId w:val="5"/>
      </w:numPr>
      <w:spacing w:before="200"/>
      <w:outlineLvl w:val="7"/>
    </w:pPr>
    <w:rPr>
      <w:rFonts w:asciiTheme="majorHAnsi" w:eastAsiaTheme="majorEastAsia" w:hAnsiTheme="majorHAnsi" w:cstheme="majorBidi"/>
      <w:color w:val="404040" w:themeColor="text1" w:themeTint="BF"/>
      <w:szCs w:val="20"/>
    </w:rPr>
  </w:style>
  <w:style w:type="paragraph" w:styleId="Kop9">
    <w:name w:val="heading 9"/>
    <w:basedOn w:val="Standaard"/>
    <w:next w:val="Standaard"/>
    <w:link w:val="Kop9Char"/>
    <w:uiPriority w:val="9"/>
    <w:semiHidden/>
    <w:unhideWhenUsed/>
    <w:qFormat/>
    <w:rsid w:val="00F05B29"/>
    <w:pPr>
      <w:keepNext/>
      <w:keepLines/>
      <w:numPr>
        <w:ilvl w:val="8"/>
        <w:numId w:val="5"/>
      </w:numPr>
      <w:spacing w:before="200"/>
      <w:outlineLvl w:val="8"/>
    </w:pPr>
    <w:rPr>
      <w:rFonts w:asciiTheme="majorHAnsi" w:eastAsiaTheme="majorEastAsia" w:hAnsiTheme="majorHAnsi" w:cstheme="majorBidi"/>
      <w:i/>
      <w:iCs/>
      <w:color w:val="404040" w:themeColor="text1" w:themeTint="BF"/>
      <w:szCs w:val="20"/>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B66A8A"/>
    <w:rPr>
      <w:rFonts w:ascii="Verdana" w:eastAsiaTheme="majorEastAsia" w:hAnsi="Verdana" w:cstheme="majorBidi"/>
      <w:b/>
      <w:color w:val="4A782E"/>
      <w:sz w:val="32"/>
      <w:szCs w:val="32"/>
      <w:lang w:val="en-US"/>
    </w:rPr>
  </w:style>
  <w:style w:type="character" w:customStyle="1" w:styleId="Kop2Char">
    <w:name w:val="Kop 2 Char"/>
    <w:basedOn w:val="Standaardalinea-lettertype"/>
    <w:link w:val="Kop2"/>
    <w:uiPriority w:val="9"/>
    <w:rsid w:val="00F05B29"/>
    <w:rPr>
      <w:rFonts w:ascii="Verdana" w:eastAsiaTheme="majorEastAsia" w:hAnsi="Verdana" w:cstheme="majorBidi"/>
      <w:b/>
      <w:color w:val="729646"/>
      <w:sz w:val="26"/>
      <w:szCs w:val="26"/>
      <w:lang w:val="en-GB"/>
    </w:rPr>
  </w:style>
  <w:style w:type="character" w:customStyle="1" w:styleId="Kop3Char">
    <w:name w:val="Kop 3 Char"/>
    <w:basedOn w:val="Standaardalinea-lettertype"/>
    <w:link w:val="Kop3"/>
    <w:uiPriority w:val="9"/>
    <w:rsid w:val="005B5437"/>
    <w:rPr>
      <w:rFonts w:ascii="Verdana" w:eastAsiaTheme="majorEastAsia" w:hAnsi="Verdana" w:cstheme="majorBidi"/>
      <w:b/>
      <w:color w:val="4472C4" w:themeColor="accent5"/>
      <w:sz w:val="24"/>
      <w:szCs w:val="24"/>
      <w:lang w:val="en-GB"/>
    </w:rPr>
  </w:style>
  <w:style w:type="character" w:styleId="Hyperlink">
    <w:name w:val="Hyperlink"/>
    <w:basedOn w:val="Standaardalinea-lettertype"/>
    <w:uiPriority w:val="99"/>
    <w:unhideWhenUsed/>
    <w:rsid w:val="000D0760"/>
    <w:rPr>
      <w:strike w:val="0"/>
      <w:dstrike w:val="0"/>
      <w:color w:val="1B8BB4"/>
      <w:u w:val="none"/>
      <w:effect w:val="none"/>
      <w:bdr w:val="none" w:sz="0" w:space="0" w:color="auto" w:frame="1"/>
    </w:rPr>
  </w:style>
  <w:style w:type="paragraph" w:styleId="Koptekst">
    <w:name w:val="header"/>
    <w:basedOn w:val="Standaard"/>
    <w:link w:val="KoptekstChar"/>
    <w:uiPriority w:val="99"/>
    <w:unhideWhenUsed/>
    <w:rsid w:val="000D0760"/>
    <w:pPr>
      <w:tabs>
        <w:tab w:val="center" w:pos="4536"/>
        <w:tab w:val="right" w:pos="9072"/>
      </w:tabs>
    </w:pPr>
  </w:style>
  <w:style w:type="character" w:customStyle="1" w:styleId="KoptekstChar">
    <w:name w:val="Koptekst Char"/>
    <w:basedOn w:val="Standaardalinea-lettertype"/>
    <w:link w:val="Koptekst"/>
    <w:uiPriority w:val="99"/>
    <w:rsid w:val="000D0760"/>
    <w:rPr>
      <w:rFonts w:ascii="Verdana" w:hAnsi="Verdana"/>
    </w:rPr>
  </w:style>
  <w:style w:type="paragraph" w:styleId="Voettekst">
    <w:name w:val="footer"/>
    <w:basedOn w:val="Standaard"/>
    <w:link w:val="VoettekstChar"/>
    <w:uiPriority w:val="99"/>
    <w:unhideWhenUsed/>
    <w:rsid w:val="000D0760"/>
    <w:pPr>
      <w:tabs>
        <w:tab w:val="center" w:pos="4536"/>
        <w:tab w:val="right" w:pos="9072"/>
      </w:tabs>
    </w:pPr>
  </w:style>
  <w:style w:type="character" w:customStyle="1" w:styleId="VoettekstChar">
    <w:name w:val="Voettekst Char"/>
    <w:basedOn w:val="Standaardalinea-lettertype"/>
    <w:link w:val="Voettekst"/>
    <w:uiPriority w:val="99"/>
    <w:rsid w:val="000D0760"/>
    <w:rPr>
      <w:rFonts w:ascii="Verdana" w:hAnsi="Verdana"/>
    </w:rPr>
  </w:style>
  <w:style w:type="paragraph" w:styleId="Normaalweb">
    <w:name w:val="Normal (Web)"/>
    <w:basedOn w:val="Standaard"/>
    <w:uiPriority w:val="99"/>
    <w:semiHidden/>
    <w:unhideWhenUsed/>
    <w:rsid w:val="00E772E2"/>
    <w:pPr>
      <w:spacing w:after="225"/>
    </w:pPr>
    <w:rPr>
      <w:rFonts w:ascii="Times New Roman" w:eastAsia="Times New Roman" w:hAnsi="Times New Roman" w:cs="Times New Roman"/>
      <w:sz w:val="24"/>
      <w:szCs w:val="24"/>
      <w:lang w:eastAsia="fr-FR"/>
    </w:rPr>
  </w:style>
  <w:style w:type="paragraph" w:styleId="Inhopg1">
    <w:name w:val="toc 1"/>
    <w:basedOn w:val="Standaard"/>
    <w:next w:val="Standaard"/>
    <w:autoRedefine/>
    <w:uiPriority w:val="39"/>
    <w:unhideWhenUsed/>
    <w:rsid w:val="00C5755D"/>
    <w:pPr>
      <w:tabs>
        <w:tab w:val="left" w:pos="440"/>
        <w:tab w:val="right" w:leader="dot" w:pos="8505"/>
      </w:tabs>
      <w:spacing w:after="100"/>
      <w:ind w:left="435" w:hanging="435"/>
    </w:pPr>
    <w:rPr>
      <w:noProof/>
      <w:szCs w:val="20"/>
    </w:rPr>
  </w:style>
  <w:style w:type="paragraph" w:styleId="Inhopg2">
    <w:name w:val="toc 2"/>
    <w:basedOn w:val="Standaard"/>
    <w:next w:val="Standaard"/>
    <w:autoRedefine/>
    <w:uiPriority w:val="39"/>
    <w:unhideWhenUsed/>
    <w:rsid w:val="00C5755D"/>
    <w:pPr>
      <w:tabs>
        <w:tab w:val="left" w:pos="880"/>
        <w:tab w:val="right" w:leader="dot" w:pos="8505"/>
      </w:tabs>
      <w:spacing w:after="100"/>
      <w:ind w:left="220"/>
    </w:pPr>
  </w:style>
  <w:style w:type="paragraph" w:styleId="Inhopg3">
    <w:name w:val="toc 3"/>
    <w:basedOn w:val="Standaard"/>
    <w:next w:val="Standaard"/>
    <w:autoRedefine/>
    <w:uiPriority w:val="39"/>
    <w:unhideWhenUsed/>
    <w:rsid w:val="00336F46"/>
    <w:pPr>
      <w:spacing w:after="100"/>
      <w:ind w:left="440"/>
    </w:pPr>
  </w:style>
  <w:style w:type="paragraph" w:styleId="Lijstalinea">
    <w:name w:val="List Paragraph"/>
    <w:basedOn w:val="Standaard"/>
    <w:link w:val="LijstalineaChar"/>
    <w:uiPriority w:val="34"/>
    <w:qFormat/>
    <w:rsid w:val="001B3155"/>
    <w:pPr>
      <w:ind w:left="720"/>
      <w:contextualSpacing/>
    </w:pPr>
  </w:style>
  <w:style w:type="paragraph" w:styleId="Titel">
    <w:name w:val="Title"/>
    <w:basedOn w:val="Standaard"/>
    <w:next w:val="Standaard"/>
    <w:link w:val="TitelChar"/>
    <w:uiPriority w:val="10"/>
    <w:qFormat/>
    <w:rsid w:val="000E689B"/>
    <w:rPr>
      <w:b/>
      <w:color w:val="4A782E"/>
      <w:sz w:val="56"/>
    </w:rPr>
  </w:style>
  <w:style w:type="character" w:customStyle="1" w:styleId="TitelChar">
    <w:name w:val="Titel Char"/>
    <w:basedOn w:val="Standaardalinea-lettertype"/>
    <w:link w:val="Titel"/>
    <w:uiPriority w:val="10"/>
    <w:rsid w:val="000E689B"/>
    <w:rPr>
      <w:rFonts w:ascii="Verdana" w:hAnsi="Verdana"/>
      <w:b/>
      <w:color w:val="4A782E"/>
      <w:sz w:val="56"/>
    </w:rPr>
  </w:style>
  <w:style w:type="table" w:styleId="Tabelraster">
    <w:name w:val="Table Grid"/>
    <w:basedOn w:val="Standaardtabel"/>
    <w:uiPriority w:val="59"/>
    <w:rsid w:val="000E689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ntekst">
    <w:name w:val="Balloon Text"/>
    <w:basedOn w:val="Standaard"/>
    <w:link w:val="BallontekstChar"/>
    <w:uiPriority w:val="99"/>
    <w:semiHidden/>
    <w:unhideWhenUsed/>
    <w:rsid w:val="00534526"/>
    <w:rPr>
      <w:rFonts w:ascii="Segoe UI" w:hAnsi="Segoe UI" w:cs="Segoe UI"/>
      <w:sz w:val="18"/>
      <w:szCs w:val="18"/>
    </w:rPr>
  </w:style>
  <w:style w:type="character" w:customStyle="1" w:styleId="BallontekstChar">
    <w:name w:val="Ballontekst Char"/>
    <w:basedOn w:val="Standaardalinea-lettertype"/>
    <w:link w:val="Ballontekst"/>
    <w:uiPriority w:val="99"/>
    <w:semiHidden/>
    <w:rsid w:val="00534526"/>
    <w:rPr>
      <w:rFonts w:ascii="Segoe UI" w:hAnsi="Segoe UI" w:cs="Segoe UI"/>
      <w:sz w:val="18"/>
      <w:szCs w:val="18"/>
    </w:rPr>
  </w:style>
  <w:style w:type="paragraph" w:customStyle="1" w:styleId="Titrepages2et3">
    <w:name w:val="Titre pages 2 et 3"/>
    <w:basedOn w:val="Standaard"/>
    <w:link w:val="Titrepages2et3Car"/>
    <w:qFormat/>
    <w:rsid w:val="00534526"/>
    <w:rPr>
      <w:b/>
      <w:color w:val="4A782E"/>
      <w:sz w:val="32"/>
    </w:rPr>
  </w:style>
  <w:style w:type="paragraph" w:customStyle="1" w:styleId="PiedDePage">
    <w:name w:val="PiedDePage"/>
    <w:basedOn w:val="Voettekst"/>
    <w:link w:val="PiedDePageCar"/>
    <w:qFormat/>
    <w:rsid w:val="00534526"/>
    <w:pPr>
      <w:pBdr>
        <w:top w:val="single" w:sz="8" w:space="1" w:color="FFDE00"/>
      </w:pBdr>
      <w:tabs>
        <w:tab w:val="clear" w:pos="4536"/>
      </w:tabs>
    </w:pPr>
    <w:rPr>
      <w:noProof/>
      <w:color w:val="000000" w:themeColor="text1"/>
      <w:sz w:val="16"/>
      <w:lang w:eastAsia="fr-FR"/>
    </w:rPr>
  </w:style>
  <w:style w:type="character" w:customStyle="1" w:styleId="Titrepages2et3Car">
    <w:name w:val="Titre pages 2 et 3 Car"/>
    <w:basedOn w:val="Standaardalinea-lettertype"/>
    <w:link w:val="Titrepages2et3"/>
    <w:rsid w:val="00534526"/>
    <w:rPr>
      <w:rFonts w:ascii="Verdana" w:hAnsi="Verdana"/>
      <w:b/>
      <w:color w:val="4A782E"/>
      <w:sz w:val="32"/>
    </w:rPr>
  </w:style>
  <w:style w:type="character" w:styleId="Subtielebenadrukking">
    <w:name w:val="Subtle Emphasis"/>
    <w:uiPriority w:val="19"/>
    <w:qFormat/>
    <w:rsid w:val="00A90A37"/>
    <w:rPr>
      <w:sz w:val="16"/>
      <w:lang w:val="en-US"/>
    </w:rPr>
  </w:style>
  <w:style w:type="character" w:customStyle="1" w:styleId="PiedDePageCar">
    <w:name w:val="PiedDePage Car"/>
    <w:basedOn w:val="VoettekstChar"/>
    <w:link w:val="PiedDePage"/>
    <w:rsid w:val="00534526"/>
    <w:rPr>
      <w:rFonts w:ascii="Verdana" w:hAnsi="Verdana"/>
      <w:noProof/>
      <w:color w:val="000000" w:themeColor="text1"/>
      <w:sz w:val="16"/>
      <w:lang w:eastAsia="fr-FR"/>
    </w:rPr>
  </w:style>
  <w:style w:type="paragraph" w:customStyle="1" w:styleId="Partenaires">
    <w:name w:val="Partenaires"/>
    <w:basedOn w:val="Standaard"/>
    <w:link w:val="PartenairesCar"/>
    <w:qFormat/>
    <w:rsid w:val="00AF5D71"/>
    <w:pPr>
      <w:spacing w:before="120" w:after="120"/>
      <w:jc w:val="center"/>
    </w:pPr>
    <w:rPr>
      <w:noProof/>
      <w:bdr w:val="none" w:sz="0" w:space="0" w:color="auto" w:frame="1"/>
      <w:lang w:eastAsia="fr-FR"/>
    </w:rPr>
  </w:style>
  <w:style w:type="character" w:customStyle="1" w:styleId="PartenairesCar">
    <w:name w:val="Partenaires Car"/>
    <w:basedOn w:val="Standaardalinea-lettertype"/>
    <w:link w:val="Partenaires"/>
    <w:rsid w:val="00AF5D71"/>
    <w:rPr>
      <w:rFonts w:ascii="Verdana" w:hAnsi="Verdana"/>
      <w:noProof/>
      <w:sz w:val="20"/>
      <w:bdr w:val="none" w:sz="0" w:space="0" w:color="auto" w:frame="1"/>
      <w:lang w:eastAsia="fr-FR"/>
    </w:rPr>
  </w:style>
  <w:style w:type="table" w:customStyle="1" w:styleId="GridTable4-Accent61">
    <w:name w:val="Grid Table 4 - Accent 61"/>
    <w:basedOn w:val="Standaardtabel"/>
    <w:uiPriority w:val="49"/>
    <w:rsid w:val="0007703D"/>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Kop4Char">
    <w:name w:val="Kop 4 Char"/>
    <w:basedOn w:val="Standaardalinea-lettertype"/>
    <w:link w:val="Kop4"/>
    <w:uiPriority w:val="9"/>
    <w:rsid w:val="00337EA1"/>
    <w:rPr>
      <w:rFonts w:asciiTheme="majorHAnsi" w:eastAsiaTheme="majorEastAsia" w:hAnsiTheme="majorHAnsi" w:cstheme="majorBidi"/>
      <w:b/>
      <w:i/>
      <w:iCs/>
      <w:color w:val="729646"/>
      <w:sz w:val="20"/>
      <w:lang w:val="en-GB"/>
    </w:rPr>
  </w:style>
  <w:style w:type="character" w:customStyle="1" w:styleId="UnresolvedMention1">
    <w:name w:val="Unresolved Mention1"/>
    <w:basedOn w:val="Standaardalinea-lettertype"/>
    <w:uiPriority w:val="99"/>
    <w:semiHidden/>
    <w:unhideWhenUsed/>
    <w:rsid w:val="0085759F"/>
    <w:rPr>
      <w:color w:val="808080"/>
      <w:shd w:val="clear" w:color="auto" w:fill="E6E6E6"/>
    </w:rPr>
  </w:style>
  <w:style w:type="paragraph" w:styleId="Kopvaninhoudsopgave">
    <w:name w:val="TOC Heading"/>
    <w:basedOn w:val="Kop1"/>
    <w:next w:val="Standaard"/>
    <w:uiPriority w:val="39"/>
    <w:unhideWhenUsed/>
    <w:qFormat/>
    <w:rsid w:val="004F68A8"/>
    <w:pPr>
      <w:spacing w:after="0" w:line="259" w:lineRule="auto"/>
      <w:jc w:val="left"/>
      <w:outlineLvl w:val="9"/>
    </w:pPr>
    <w:rPr>
      <w:rFonts w:asciiTheme="majorHAnsi" w:hAnsiTheme="majorHAnsi"/>
      <w:b w:val="0"/>
      <w:color w:val="2E74B5" w:themeColor="accent1" w:themeShade="BF"/>
    </w:rPr>
  </w:style>
  <w:style w:type="character" w:customStyle="1" w:styleId="Neatrisintapieminana1">
    <w:name w:val="Neatrisināta pieminēšana1"/>
    <w:basedOn w:val="Standaardalinea-lettertype"/>
    <w:uiPriority w:val="99"/>
    <w:semiHidden/>
    <w:unhideWhenUsed/>
    <w:rsid w:val="00957921"/>
    <w:rPr>
      <w:color w:val="808080"/>
      <w:shd w:val="clear" w:color="auto" w:fill="E6E6E6"/>
    </w:rPr>
  </w:style>
  <w:style w:type="paragraph" w:customStyle="1" w:styleId="Bullet-1">
    <w:name w:val="Bullet-1"/>
    <w:basedOn w:val="Geenafstand"/>
    <w:link w:val="Bullet-1Char"/>
    <w:qFormat/>
    <w:rsid w:val="00F008E5"/>
    <w:pPr>
      <w:numPr>
        <w:numId w:val="1"/>
      </w:numPr>
      <w:ind w:left="340" w:hanging="227"/>
      <w:jc w:val="left"/>
    </w:pPr>
    <w:rPr>
      <w:rFonts w:cs="Times New Roman"/>
      <w:szCs w:val="20"/>
    </w:rPr>
  </w:style>
  <w:style w:type="character" w:customStyle="1" w:styleId="Bullet-1Char">
    <w:name w:val="Bullet-1 Char"/>
    <w:basedOn w:val="Standaardalinea-lettertype"/>
    <w:link w:val="Bullet-1"/>
    <w:rsid w:val="00F008E5"/>
    <w:rPr>
      <w:rFonts w:ascii="Verdana" w:hAnsi="Verdana" w:cs="Times New Roman"/>
      <w:sz w:val="20"/>
      <w:szCs w:val="20"/>
      <w:lang w:val="en-GB"/>
    </w:rPr>
  </w:style>
  <w:style w:type="paragraph" w:styleId="Geenafstand">
    <w:name w:val="No Spacing"/>
    <w:link w:val="GeenafstandChar"/>
    <w:uiPriority w:val="1"/>
    <w:qFormat/>
    <w:rsid w:val="008709B0"/>
    <w:pPr>
      <w:spacing w:after="0" w:line="240" w:lineRule="auto"/>
      <w:jc w:val="both"/>
    </w:pPr>
    <w:rPr>
      <w:rFonts w:ascii="Verdana" w:hAnsi="Verdana"/>
      <w:sz w:val="20"/>
      <w:lang w:val="en-GB"/>
    </w:rPr>
  </w:style>
  <w:style w:type="paragraph" w:customStyle="1" w:styleId="Bullet-Nummering">
    <w:name w:val="Bullet-Nummering"/>
    <w:basedOn w:val="Lijstalinea"/>
    <w:link w:val="Bullet-NummeringChar"/>
    <w:qFormat/>
    <w:rsid w:val="00BA2272"/>
    <w:pPr>
      <w:numPr>
        <w:numId w:val="2"/>
      </w:numPr>
      <w:ind w:left="340" w:hanging="340"/>
      <w:jc w:val="left"/>
    </w:pPr>
    <w:rPr>
      <w:rFonts w:ascii="Times New Roman" w:hAnsi="Times New Roman" w:cs="Times New Roman"/>
      <w:sz w:val="24"/>
      <w:szCs w:val="24"/>
      <w:lang w:val="nl-NL"/>
    </w:rPr>
  </w:style>
  <w:style w:type="character" w:customStyle="1" w:styleId="Bullet-NummeringChar">
    <w:name w:val="Bullet-Nummering Char"/>
    <w:basedOn w:val="Standaardalinea-lettertype"/>
    <w:link w:val="Bullet-Nummering"/>
    <w:rsid w:val="00BA2272"/>
    <w:rPr>
      <w:rFonts w:ascii="Times New Roman" w:hAnsi="Times New Roman" w:cs="Times New Roman"/>
      <w:sz w:val="24"/>
      <w:szCs w:val="24"/>
      <w:lang w:val="nl-NL"/>
    </w:rPr>
  </w:style>
  <w:style w:type="paragraph" w:customStyle="1" w:styleId="Bullet-2">
    <w:name w:val="Bullet-2"/>
    <w:basedOn w:val="Geenafstand"/>
    <w:link w:val="Bullet-2Char"/>
    <w:qFormat/>
    <w:rsid w:val="00012491"/>
    <w:pPr>
      <w:numPr>
        <w:numId w:val="3"/>
      </w:numPr>
      <w:ind w:left="652" w:hanging="227"/>
      <w:jc w:val="left"/>
    </w:pPr>
    <w:rPr>
      <w:lang w:val="nl-NL"/>
    </w:rPr>
  </w:style>
  <w:style w:type="character" w:customStyle="1" w:styleId="GeenafstandChar">
    <w:name w:val="Geen afstand Char"/>
    <w:basedOn w:val="Standaardalinea-lettertype"/>
    <w:link w:val="Geenafstand"/>
    <w:uiPriority w:val="1"/>
    <w:rsid w:val="00012491"/>
    <w:rPr>
      <w:rFonts w:ascii="Verdana" w:hAnsi="Verdana"/>
      <w:sz w:val="20"/>
      <w:lang w:val="en-GB"/>
    </w:rPr>
  </w:style>
  <w:style w:type="paragraph" w:customStyle="1" w:styleId="Bullet-3">
    <w:name w:val="Bullet-3"/>
    <w:basedOn w:val="Geenafstand"/>
    <w:link w:val="Bullet-3Char"/>
    <w:qFormat/>
    <w:rsid w:val="00012491"/>
    <w:pPr>
      <w:numPr>
        <w:numId w:val="4"/>
      </w:numPr>
      <w:ind w:left="964" w:hanging="227"/>
      <w:jc w:val="left"/>
    </w:pPr>
    <w:rPr>
      <w:rFonts w:ascii="Times New Roman" w:hAnsi="Times New Roman" w:cs="Times New Roman"/>
      <w:sz w:val="24"/>
      <w:szCs w:val="24"/>
      <w:lang w:val="nl-NL"/>
    </w:rPr>
  </w:style>
  <w:style w:type="character" w:customStyle="1" w:styleId="Bullet-2Char">
    <w:name w:val="Bullet-2 Char"/>
    <w:basedOn w:val="GeenafstandChar"/>
    <w:link w:val="Bullet-2"/>
    <w:rsid w:val="00012491"/>
    <w:rPr>
      <w:rFonts w:ascii="Verdana" w:hAnsi="Verdana"/>
      <w:sz w:val="20"/>
      <w:lang w:val="nl-NL"/>
    </w:rPr>
  </w:style>
  <w:style w:type="character" w:customStyle="1" w:styleId="Bullet-3Char">
    <w:name w:val="Bullet-3 Char"/>
    <w:basedOn w:val="GeenafstandChar"/>
    <w:link w:val="Bullet-3"/>
    <w:rsid w:val="00012491"/>
    <w:rPr>
      <w:rFonts w:ascii="Times New Roman" w:hAnsi="Times New Roman" w:cs="Times New Roman"/>
      <w:sz w:val="24"/>
      <w:szCs w:val="24"/>
      <w:lang w:val="nl-NL"/>
    </w:rPr>
  </w:style>
  <w:style w:type="paragraph" w:customStyle="1" w:styleId="Stijl1">
    <w:name w:val="Stijl1"/>
    <w:basedOn w:val="Bullet-Nummering"/>
    <w:link w:val="Stijl1Char"/>
    <w:qFormat/>
    <w:rsid w:val="00012491"/>
    <w:pPr>
      <w:numPr>
        <w:numId w:val="0"/>
      </w:numPr>
      <w:ind w:left="340" w:hanging="340"/>
    </w:pPr>
  </w:style>
  <w:style w:type="character" w:customStyle="1" w:styleId="LijstalineaChar">
    <w:name w:val="Lijstalinea Char"/>
    <w:basedOn w:val="Standaardalinea-lettertype"/>
    <w:link w:val="Lijstalinea"/>
    <w:uiPriority w:val="34"/>
    <w:rsid w:val="00012491"/>
    <w:rPr>
      <w:rFonts w:ascii="Verdana" w:hAnsi="Verdana"/>
      <w:sz w:val="20"/>
      <w:lang w:val="en-GB"/>
    </w:rPr>
  </w:style>
  <w:style w:type="character" w:customStyle="1" w:styleId="Stijl1Char">
    <w:name w:val="Stijl1 Char"/>
    <w:basedOn w:val="Bullet-NummeringChar"/>
    <w:link w:val="Stijl1"/>
    <w:rsid w:val="00012491"/>
    <w:rPr>
      <w:rFonts w:ascii="Times New Roman" w:hAnsi="Times New Roman" w:cs="Times New Roman"/>
      <w:sz w:val="24"/>
      <w:szCs w:val="24"/>
      <w:lang w:val="nl-NL"/>
    </w:rPr>
  </w:style>
  <w:style w:type="character" w:styleId="Zwaar">
    <w:name w:val="Strong"/>
    <w:basedOn w:val="Standaardalinea-lettertype"/>
    <w:uiPriority w:val="22"/>
    <w:qFormat/>
    <w:rsid w:val="00012491"/>
    <w:rPr>
      <w:b/>
      <w:bCs/>
    </w:rPr>
  </w:style>
  <w:style w:type="character" w:customStyle="1" w:styleId="kbcollapsetextclose1">
    <w:name w:val="kb_collapsetext_close1"/>
    <w:basedOn w:val="Standaardalinea-lettertype"/>
    <w:rsid w:val="00012491"/>
    <w:rPr>
      <w:vanish/>
      <w:webHidden w:val="0"/>
      <w:specVanish w:val="0"/>
    </w:rPr>
  </w:style>
  <w:style w:type="character" w:customStyle="1" w:styleId="kbexpandtext1">
    <w:name w:val="kb_expandtext1"/>
    <w:basedOn w:val="Standaardalinea-lettertype"/>
    <w:rsid w:val="00012491"/>
    <w:rPr>
      <w:vanish/>
      <w:webHidden w:val="0"/>
      <w:specVanish w:val="0"/>
    </w:rPr>
  </w:style>
  <w:style w:type="character" w:styleId="HTMLVariable">
    <w:name w:val="HTML Variable"/>
    <w:basedOn w:val="Standaardalinea-lettertype"/>
    <w:uiPriority w:val="99"/>
    <w:semiHidden/>
    <w:unhideWhenUsed/>
    <w:rsid w:val="00012491"/>
    <w:rPr>
      <w:i/>
      <w:iCs/>
    </w:rPr>
  </w:style>
  <w:style w:type="paragraph" w:customStyle="1" w:styleId="BEauteur">
    <w:name w:val="BE auteur"/>
    <w:basedOn w:val="Standaard"/>
    <w:link w:val="BEauteurChar"/>
    <w:qFormat/>
    <w:rsid w:val="00012491"/>
    <w:pPr>
      <w:spacing w:before="240"/>
      <w:ind w:left="708"/>
      <w:jc w:val="left"/>
    </w:pPr>
    <w:rPr>
      <w:rFonts w:ascii="Times New Roman" w:hAnsi="Times New Roman" w:cs="Times New Roman"/>
      <w:b/>
      <w:i/>
      <w:sz w:val="24"/>
      <w:szCs w:val="24"/>
      <w:lang w:val="nl-NL"/>
    </w:rPr>
  </w:style>
  <w:style w:type="character" w:customStyle="1" w:styleId="BEauteurChar">
    <w:name w:val="BE auteur Char"/>
    <w:basedOn w:val="Standaardalinea-lettertype"/>
    <w:link w:val="BEauteur"/>
    <w:rsid w:val="00012491"/>
    <w:rPr>
      <w:rFonts w:ascii="Times New Roman" w:hAnsi="Times New Roman" w:cs="Times New Roman"/>
      <w:b/>
      <w:i/>
      <w:sz w:val="24"/>
      <w:szCs w:val="24"/>
      <w:lang w:val="nl-NL"/>
    </w:rPr>
  </w:style>
  <w:style w:type="paragraph" w:customStyle="1" w:styleId="Kop-Inhoudsopgave">
    <w:name w:val="Kop-Inhoudsopgave"/>
    <w:basedOn w:val="Standaard"/>
    <w:link w:val="Kop-InhoudsopgaveChar"/>
    <w:qFormat/>
    <w:rsid w:val="00012491"/>
    <w:pPr>
      <w:spacing w:before="240" w:after="120"/>
      <w:jc w:val="left"/>
    </w:pPr>
    <w:rPr>
      <w:rFonts w:ascii="Times New Roman" w:hAnsi="Times New Roman" w:cs="Times New Roman"/>
      <w:b/>
      <w:sz w:val="26"/>
      <w:szCs w:val="26"/>
      <w:lang w:val="nl-NL"/>
    </w:rPr>
  </w:style>
  <w:style w:type="character" w:customStyle="1" w:styleId="Kop-InhoudsopgaveChar">
    <w:name w:val="Kop-Inhoudsopgave Char"/>
    <w:basedOn w:val="Standaardalinea-lettertype"/>
    <w:link w:val="Kop-Inhoudsopgave"/>
    <w:rsid w:val="00012491"/>
    <w:rPr>
      <w:rFonts w:ascii="Times New Roman" w:hAnsi="Times New Roman" w:cs="Times New Roman"/>
      <w:b/>
      <w:sz w:val="26"/>
      <w:szCs w:val="26"/>
      <w:lang w:val="nl-NL"/>
    </w:rPr>
  </w:style>
  <w:style w:type="table" w:customStyle="1" w:styleId="Reetkatablice1">
    <w:name w:val="Rešetka tablice1"/>
    <w:basedOn w:val="Standaardtabel"/>
    <w:next w:val="Tabelraster"/>
    <w:uiPriority w:val="59"/>
    <w:rsid w:val="00012491"/>
    <w:pPr>
      <w:spacing w:after="0" w:line="240" w:lineRule="auto"/>
    </w:pPr>
    <w:rPr>
      <w:rFonts w:asciiTheme="minorHAnsi" w:hAnsiTheme="minorHAnsi"/>
      <w:lang w:val="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
    <w:name w:val="Tabla con cuadrícula1"/>
    <w:basedOn w:val="Standaardtabel"/>
    <w:next w:val="Tabelraster"/>
    <w:uiPriority w:val="59"/>
    <w:rsid w:val="00012491"/>
    <w:pPr>
      <w:spacing w:after="0" w:line="240" w:lineRule="auto"/>
    </w:pPr>
    <w:rPr>
      <w:rFonts w:asciiTheme="minorHAnsi" w:hAnsiTheme="minorHAnsi"/>
      <w:sz w:val="20"/>
      <w:lang w:val="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Standaardtabel"/>
    <w:next w:val="Tabelraster"/>
    <w:uiPriority w:val="59"/>
    <w:rsid w:val="00012491"/>
    <w:pPr>
      <w:spacing w:after="0" w:line="240" w:lineRule="auto"/>
    </w:pPr>
    <w:rPr>
      <w:rFonts w:asciiTheme="minorHAnsi" w:hAnsiTheme="minorHAnsi"/>
      <w:sz w:val="20"/>
      <w:lang w:val="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Voetnoottekst">
    <w:name w:val="footnote text"/>
    <w:basedOn w:val="Standaard"/>
    <w:link w:val="VoetnoottekstChar"/>
    <w:uiPriority w:val="99"/>
    <w:semiHidden/>
    <w:unhideWhenUsed/>
    <w:rsid w:val="00012491"/>
    <w:pPr>
      <w:jc w:val="left"/>
    </w:pPr>
    <w:rPr>
      <w:rFonts w:ascii="Times New Roman" w:hAnsi="Times New Roman" w:cs="Times New Roman"/>
      <w:szCs w:val="20"/>
      <w:lang w:val="nl-NL"/>
    </w:rPr>
  </w:style>
  <w:style w:type="character" w:customStyle="1" w:styleId="VoetnoottekstChar">
    <w:name w:val="Voetnoottekst Char"/>
    <w:basedOn w:val="Standaardalinea-lettertype"/>
    <w:link w:val="Voetnoottekst"/>
    <w:uiPriority w:val="99"/>
    <w:semiHidden/>
    <w:rsid w:val="00012491"/>
    <w:rPr>
      <w:rFonts w:ascii="Times New Roman" w:hAnsi="Times New Roman" w:cs="Times New Roman"/>
      <w:sz w:val="20"/>
      <w:szCs w:val="20"/>
      <w:lang w:val="nl-NL"/>
    </w:rPr>
  </w:style>
  <w:style w:type="character" w:styleId="Voetnootmarkering">
    <w:name w:val="footnote reference"/>
    <w:basedOn w:val="Standaardalinea-lettertype"/>
    <w:uiPriority w:val="99"/>
    <w:semiHidden/>
    <w:unhideWhenUsed/>
    <w:rsid w:val="00012491"/>
    <w:rPr>
      <w:vertAlign w:val="superscript"/>
    </w:rPr>
  </w:style>
  <w:style w:type="character" w:styleId="Verwijzingopmerking">
    <w:name w:val="annotation reference"/>
    <w:basedOn w:val="Standaardalinea-lettertype"/>
    <w:uiPriority w:val="99"/>
    <w:semiHidden/>
    <w:unhideWhenUsed/>
    <w:rsid w:val="007C3804"/>
    <w:rPr>
      <w:sz w:val="16"/>
      <w:szCs w:val="16"/>
    </w:rPr>
  </w:style>
  <w:style w:type="paragraph" w:styleId="Tekstopmerking">
    <w:name w:val="annotation text"/>
    <w:basedOn w:val="Standaard"/>
    <w:link w:val="TekstopmerkingChar"/>
    <w:uiPriority w:val="99"/>
    <w:unhideWhenUsed/>
    <w:rsid w:val="007C3804"/>
    <w:rPr>
      <w:szCs w:val="20"/>
    </w:rPr>
  </w:style>
  <w:style w:type="character" w:customStyle="1" w:styleId="TekstopmerkingChar">
    <w:name w:val="Tekst opmerking Char"/>
    <w:basedOn w:val="Standaardalinea-lettertype"/>
    <w:link w:val="Tekstopmerking"/>
    <w:uiPriority w:val="99"/>
    <w:rsid w:val="007C3804"/>
    <w:rPr>
      <w:rFonts w:ascii="Verdana" w:hAnsi="Verdana"/>
      <w:sz w:val="20"/>
      <w:szCs w:val="20"/>
      <w:lang w:val="en-GB"/>
    </w:rPr>
  </w:style>
  <w:style w:type="paragraph" w:styleId="Onderwerpvanopmerking">
    <w:name w:val="annotation subject"/>
    <w:basedOn w:val="Tekstopmerking"/>
    <w:next w:val="Tekstopmerking"/>
    <w:link w:val="OnderwerpvanopmerkingChar"/>
    <w:uiPriority w:val="99"/>
    <w:semiHidden/>
    <w:unhideWhenUsed/>
    <w:rsid w:val="007C3804"/>
    <w:rPr>
      <w:b/>
      <w:bCs/>
    </w:rPr>
  </w:style>
  <w:style w:type="character" w:customStyle="1" w:styleId="OnderwerpvanopmerkingChar">
    <w:name w:val="Onderwerp van opmerking Char"/>
    <w:basedOn w:val="TekstopmerkingChar"/>
    <w:link w:val="Onderwerpvanopmerking"/>
    <w:uiPriority w:val="99"/>
    <w:semiHidden/>
    <w:rsid w:val="007C3804"/>
    <w:rPr>
      <w:rFonts w:ascii="Verdana" w:hAnsi="Verdana"/>
      <w:b/>
      <w:bCs/>
      <w:sz w:val="20"/>
      <w:szCs w:val="20"/>
      <w:lang w:val="en-GB"/>
    </w:rPr>
  </w:style>
  <w:style w:type="paragraph" w:customStyle="1" w:styleId="bullet-10">
    <w:name w:val="bullet-1"/>
    <w:basedOn w:val="Standaard"/>
    <w:rsid w:val="00812711"/>
    <w:pPr>
      <w:spacing w:before="100" w:beforeAutospacing="1" w:after="100" w:afterAutospacing="1"/>
      <w:jc w:val="left"/>
    </w:pPr>
    <w:rPr>
      <w:rFonts w:ascii="Times New Roman" w:eastAsia="Times New Roman" w:hAnsi="Times New Roman" w:cs="Times New Roman"/>
      <w:sz w:val="24"/>
      <w:szCs w:val="24"/>
      <w:lang w:val="es-ES" w:eastAsia="es-ES"/>
    </w:rPr>
  </w:style>
  <w:style w:type="character" w:customStyle="1" w:styleId="Kop5Char">
    <w:name w:val="Kop 5 Char"/>
    <w:basedOn w:val="Standaardalinea-lettertype"/>
    <w:link w:val="Kop5"/>
    <w:uiPriority w:val="9"/>
    <w:semiHidden/>
    <w:rsid w:val="00F05B29"/>
    <w:rPr>
      <w:rFonts w:asciiTheme="majorHAnsi" w:eastAsiaTheme="majorEastAsia" w:hAnsiTheme="majorHAnsi" w:cstheme="majorBidi"/>
      <w:color w:val="1F4D78" w:themeColor="accent1" w:themeShade="7F"/>
      <w:sz w:val="20"/>
      <w:lang w:val="en-GB"/>
    </w:rPr>
  </w:style>
  <w:style w:type="character" w:customStyle="1" w:styleId="Kop6Char">
    <w:name w:val="Kop 6 Char"/>
    <w:basedOn w:val="Standaardalinea-lettertype"/>
    <w:link w:val="Kop6"/>
    <w:uiPriority w:val="9"/>
    <w:semiHidden/>
    <w:rsid w:val="00F05B29"/>
    <w:rPr>
      <w:rFonts w:asciiTheme="majorHAnsi" w:eastAsiaTheme="majorEastAsia" w:hAnsiTheme="majorHAnsi" w:cstheme="majorBidi"/>
      <w:i/>
      <w:iCs/>
      <w:color w:val="1F4D78" w:themeColor="accent1" w:themeShade="7F"/>
      <w:sz w:val="20"/>
      <w:lang w:val="en-GB"/>
    </w:rPr>
  </w:style>
  <w:style w:type="character" w:customStyle="1" w:styleId="Kop7Char">
    <w:name w:val="Kop 7 Char"/>
    <w:basedOn w:val="Standaardalinea-lettertype"/>
    <w:link w:val="Kop7"/>
    <w:uiPriority w:val="9"/>
    <w:semiHidden/>
    <w:rsid w:val="00F05B29"/>
    <w:rPr>
      <w:rFonts w:asciiTheme="majorHAnsi" w:eastAsiaTheme="majorEastAsia" w:hAnsiTheme="majorHAnsi" w:cstheme="majorBidi"/>
      <w:i/>
      <w:iCs/>
      <w:color w:val="404040" w:themeColor="text1" w:themeTint="BF"/>
      <w:sz w:val="20"/>
      <w:lang w:val="en-GB"/>
    </w:rPr>
  </w:style>
  <w:style w:type="character" w:customStyle="1" w:styleId="Kop8Char">
    <w:name w:val="Kop 8 Char"/>
    <w:basedOn w:val="Standaardalinea-lettertype"/>
    <w:link w:val="Kop8"/>
    <w:uiPriority w:val="9"/>
    <w:semiHidden/>
    <w:rsid w:val="00F05B29"/>
    <w:rPr>
      <w:rFonts w:asciiTheme="majorHAnsi" w:eastAsiaTheme="majorEastAsia" w:hAnsiTheme="majorHAnsi" w:cstheme="majorBidi"/>
      <w:color w:val="404040" w:themeColor="text1" w:themeTint="BF"/>
      <w:sz w:val="20"/>
      <w:szCs w:val="20"/>
      <w:lang w:val="en-GB"/>
    </w:rPr>
  </w:style>
  <w:style w:type="character" w:customStyle="1" w:styleId="Kop9Char">
    <w:name w:val="Kop 9 Char"/>
    <w:basedOn w:val="Standaardalinea-lettertype"/>
    <w:link w:val="Kop9"/>
    <w:uiPriority w:val="9"/>
    <w:semiHidden/>
    <w:rsid w:val="00F05B29"/>
    <w:rPr>
      <w:rFonts w:asciiTheme="majorHAnsi" w:eastAsiaTheme="majorEastAsia" w:hAnsiTheme="majorHAnsi" w:cstheme="majorBidi"/>
      <w:i/>
      <w:iCs/>
      <w:color w:val="404040" w:themeColor="text1" w:themeTint="BF"/>
      <w:sz w:val="20"/>
      <w:szCs w:val="20"/>
      <w:lang w:val="en-GB"/>
    </w:rPr>
  </w:style>
  <w:style w:type="paragraph" w:styleId="Revisie">
    <w:name w:val="Revision"/>
    <w:hidden/>
    <w:uiPriority w:val="99"/>
    <w:semiHidden/>
    <w:rsid w:val="004C74AE"/>
    <w:pPr>
      <w:spacing w:after="0" w:line="240" w:lineRule="auto"/>
    </w:pPr>
    <w:rPr>
      <w:rFonts w:ascii="Verdana" w:hAnsi="Verdana"/>
      <w:sz w:val="20"/>
      <w:lang w:val="en-GB"/>
    </w:rPr>
  </w:style>
  <w:style w:type="paragraph" w:styleId="Bijschrift">
    <w:name w:val="caption"/>
    <w:basedOn w:val="Standaard"/>
    <w:next w:val="Standaard"/>
    <w:uiPriority w:val="35"/>
    <w:unhideWhenUsed/>
    <w:qFormat/>
    <w:rsid w:val="0049215B"/>
    <w:pPr>
      <w:spacing w:after="200"/>
      <w:jc w:val="left"/>
    </w:pPr>
    <w:rPr>
      <w:rFonts w:asciiTheme="minorHAnsi" w:hAnsiTheme="minorHAnsi"/>
      <w:i/>
      <w:iCs/>
      <w:color w:val="44546A" w:themeColor="text2"/>
      <w:sz w:val="18"/>
      <w:szCs w:val="18"/>
      <w:lang w:val="nl-NL"/>
    </w:rPr>
  </w:style>
  <w:style w:type="character" w:customStyle="1" w:styleId="shorttext">
    <w:name w:val="short_text"/>
    <w:basedOn w:val="Standaardalinea-lettertype"/>
    <w:rsid w:val="003B058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0658329">
      <w:bodyDiv w:val="1"/>
      <w:marLeft w:val="0"/>
      <w:marRight w:val="0"/>
      <w:marTop w:val="0"/>
      <w:marBottom w:val="0"/>
      <w:divBdr>
        <w:top w:val="none" w:sz="0" w:space="0" w:color="auto"/>
        <w:left w:val="none" w:sz="0" w:space="0" w:color="auto"/>
        <w:bottom w:val="none" w:sz="0" w:space="0" w:color="auto"/>
        <w:right w:val="none" w:sz="0" w:space="0" w:color="auto"/>
      </w:divBdr>
    </w:div>
    <w:div w:id="70975994">
      <w:bodyDiv w:val="1"/>
      <w:marLeft w:val="0"/>
      <w:marRight w:val="0"/>
      <w:marTop w:val="0"/>
      <w:marBottom w:val="0"/>
      <w:divBdr>
        <w:top w:val="none" w:sz="0" w:space="0" w:color="auto"/>
        <w:left w:val="none" w:sz="0" w:space="0" w:color="auto"/>
        <w:bottom w:val="none" w:sz="0" w:space="0" w:color="auto"/>
        <w:right w:val="none" w:sz="0" w:space="0" w:color="auto"/>
      </w:divBdr>
    </w:div>
    <w:div w:id="104229716">
      <w:bodyDiv w:val="1"/>
      <w:marLeft w:val="0"/>
      <w:marRight w:val="0"/>
      <w:marTop w:val="0"/>
      <w:marBottom w:val="0"/>
      <w:divBdr>
        <w:top w:val="none" w:sz="0" w:space="0" w:color="auto"/>
        <w:left w:val="none" w:sz="0" w:space="0" w:color="auto"/>
        <w:bottom w:val="none" w:sz="0" w:space="0" w:color="auto"/>
        <w:right w:val="none" w:sz="0" w:space="0" w:color="auto"/>
      </w:divBdr>
    </w:div>
    <w:div w:id="136460042">
      <w:bodyDiv w:val="1"/>
      <w:marLeft w:val="0"/>
      <w:marRight w:val="0"/>
      <w:marTop w:val="0"/>
      <w:marBottom w:val="0"/>
      <w:divBdr>
        <w:top w:val="none" w:sz="0" w:space="0" w:color="auto"/>
        <w:left w:val="none" w:sz="0" w:space="0" w:color="auto"/>
        <w:bottom w:val="none" w:sz="0" w:space="0" w:color="auto"/>
        <w:right w:val="none" w:sz="0" w:space="0" w:color="auto"/>
      </w:divBdr>
    </w:div>
    <w:div w:id="149444823">
      <w:bodyDiv w:val="1"/>
      <w:marLeft w:val="0"/>
      <w:marRight w:val="0"/>
      <w:marTop w:val="0"/>
      <w:marBottom w:val="0"/>
      <w:divBdr>
        <w:top w:val="none" w:sz="0" w:space="0" w:color="auto"/>
        <w:left w:val="none" w:sz="0" w:space="0" w:color="auto"/>
        <w:bottom w:val="none" w:sz="0" w:space="0" w:color="auto"/>
        <w:right w:val="none" w:sz="0" w:space="0" w:color="auto"/>
      </w:divBdr>
    </w:div>
    <w:div w:id="216866180">
      <w:bodyDiv w:val="1"/>
      <w:marLeft w:val="0"/>
      <w:marRight w:val="0"/>
      <w:marTop w:val="0"/>
      <w:marBottom w:val="0"/>
      <w:divBdr>
        <w:top w:val="none" w:sz="0" w:space="0" w:color="auto"/>
        <w:left w:val="none" w:sz="0" w:space="0" w:color="auto"/>
        <w:bottom w:val="none" w:sz="0" w:space="0" w:color="auto"/>
        <w:right w:val="none" w:sz="0" w:space="0" w:color="auto"/>
      </w:divBdr>
      <w:divsChild>
        <w:div w:id="566034452">
          <w:marLeft w:val="0"/>
          <w:marRight w:val="0"/>
          <w:marTop w:val="0"/>
          <w:marBottom w:val="0"/>
          <w:divBdr>
            <w:top w:val="none" w:sz="0" w:space="0" w:color="auto"/>
            <w:left w:val="none" w:sz="0" w:space="0" w:color="auto"/>
            <w:bottom w:val="none" w:sz="0" w:space="0" w:color="auto"/>
            <w:right w:val="none" w:sz="0" w:space="0" w:color="auto"/>
          </w:divBdr>
          <w:divsChild>
            <w:div w:id="1864707056">
              <w:marLeft w:val="0"/>
              <w:marRight w:val="0"/>
              <w:marTop w:val="0"/>
              <w:marBottom w:val="0"/>
              <w:divBdr>
                <w:top w:val="none" w:sz="0" w:space="0" w:color="auto"/>
                <w:left w:val="none" w:sz="0" w:space="0" w:color="auto"/>
                <w:bottom w:val="none" w:sz="0" w:space="0" w:color="auto"/>
                <w:right w:val="none" w:sz="0" w:space="0" w:color="auto"/>
              </w:divBdr>
              <w:divsChild>
                <w:div w:id="1722438558">
                  <w:marLeft w:val="0"/>
                  <w:marRight w:val="0"/>
                  <w:marTop w:val="0"/>
                  <w:marBottom w:val="0"/>
                  <w:divBdr>
                    <w:top w:val="none" w:sz="0" w:space="0" w:color="auto"/>
                    <w:left w:val="none" w:sz="0" w:space="0" w:color="auto"/>
                    <w:bottom w:val="none" w:sz="0" w:space="0" w:color="auto"/>
                    <w:right w:val="none" w:sz="0" w:space="0" w:color="auto"/>
                  </w:divBdr>
                  <w:divsChild>
                    <w:div w:id="58019631">
                      <w:marLeft w:val="0"/>
                      <w:marRight w:val="0"/>
                      <w:marTop w:val="45"/>
                      <w:marBottom w:val="0"/>
                      <w:divBdr>
                        <w:top w:val="none" w:sz="0" w:space="0" w:color="auto"/>
                        <w:left w:val="none" w:sz="0" w:space="0" w:color="auto"/>
                        <w:bottom w:val="none" w:sz="0" w:space="0" w:color="auto"/>
                        <w:right w:val="none" w:sz="0" w:space="0" w:color="auto"/>
                      </w:divBdr>
                      <w:divsChild>
                        <w:div w:id="375083040">
                          <w:marLeft w:val="0"/>
                          <w:marRight w:val="0"/>
                          <w:marTop w:val="0"/>
                          <w:marBottom w:val="0"/>
                          <w:divBdr>
                            <w:top w:val="none" w:sz="0" w:space="0" w:color="auto"/>
                            <w:left w:val="none" w:sz="0" w:space="0" w:color="auto"/>
                            <w:bottom w:val="none" w:sz="0" w:space="0" w:color="auto"/>
                            <w:right w:val="none" w:sz="0" w:space="0" w:color="auto"/>
                          </w:divBdr>
                          <w:divsChild>
                            <w:div w:id="780341840">
                              <w:marLeft w:val="2070"/>
                              <w:marRight w:val="3960"/>
                              <w:marTop w:val="0"/>
                              <w:marBottom w:val="0"/>
                              <w:divBdr>
                                <w:top w:val="none" w:sz="0" w:space="0" w:color="auto"/>
                                <w:left w:val="none" w:sz="0" w:space="0" w:color="auto"/>
                                <w:bottom w:val="none" w:sz="0" w:space="0" w:color="auto"/>
                                <w:right w:val="none" w:sz="0" w:space="0" w:color="auto"/>
                              </w:divBdr>
                              <w:divsChild>
                                <w:div w:id="673729569">
                                  <w:marLeft w:val="0"/>
                                  <w:marRight w:val="0"/>
                                  <w:marTop w:val="0"/>
                                  <w:marBottom w:val="0"/>
                                  <w:divBdr>
                                    <w:top w:val="none" w:sz="0" w:space="0" w:color="auto"/>
                                    <w:left w:val="none" w:sz="0" w:space="0" w:color="auto"/>
                                    <w:bottom w:val="none" w:sz="0" w:space="0" w:color="auto"/>
                                    <w:right w:val="none" w:sz="0" w:space="0" w:color="auto"/>
                                  </w:divBdr>
                                  <w:divsChild>
                                    <w:div w:id="1746565276">
                                      <w:marLeft w:val="0"/>
                                      <w:marRight w:val="0"/>
                                      <w:marTop w:val="0"/>
                                      <w:marBottom w:val="0"/>
                                      <w:divBdr>
                                        <w:top w:val="none" w:sz="0" w:space="0" w:color="auto"/>
                                        <w:left w:val="none" w:sz="0" w:space="0" w:color="auto"/>
                                        <w:bottom w:val="none" w:sz="0" w:space="0" w:color="auto"/>
                                        <w:right w:val="none" w:sz="0" w:space="0" w:color="auto"/>
                                      </w:divBdr>
                                      <w:divsChild>
                                        <w:div w:id="234630747">
                                          <w:marLeft w:val="0"/>
                                          <w:marRight w:val="0"/>
                                          <w:marTop w:val="0"/>
                                          <w:marBottom w:val="0"/>
                                          <w:divBdr>
                                            <w:top w:val="none" w:sz="0" w:space="0" w:color="auto"/>
                                            <w:left w:val="none" w:sz="0" w:space="0" w:color="auto"/>
                                            <w:bottom w:val="none" w:sz="0" w:space="0" w:color="auto"/>
                                            <w:right w:val="none" w:sz="0" w:space="0" w:color="auto"/>
                                          </w:divBdr>
                                          <w:divsChild>
                                            <w:div w:id="994071965">
                                              <w:marLeft w:val="0"/>
                                              <w:marRight w:val="0"/>
                                              <w:marTop w:val="90"/>
                                              <w:marBottom w:val="0"/>
                                              <w:divBdr>
                                                <w:top w:val="none" w:sz="0" w:space="0" w:color="auto"/>
                                                <w:left w:val="none" w:sz="0" w:space="0" w:color="auto"/>
                                                <w:bottom w:val="none" w:sz="0" w:space="0" w:color="auto"/>
                                                <w:right w:val="none" w:sz="0" w:space="0" w:color="auto"/>
                                              </w:divBdr>
                                              <w:divsChild>
                                                <w:div w:id="1174566415">
                                                  <w:marLeft w:val="0"/>
                                                  <w:marRight w:val="0"/>
                                                  <w:marTop w:val="0"/>
                                                  <w:marBottom w:val="0"/>
                                                  <w:divBdr>
                                                    <w:top w:val="none" w:sz="0" w:space="0" w:color="auto"/>
                                                    <w:left w:val="none" w:sz="0" w:space="0" w:color="auto"/>
                                                    <w:bottom w:val="none" w:sz="0" w:space="0" w:color="auto"/>
                                                    <w:right w:val="none" w:sz="0" w:space="0" w:color="auto"/>
                                                  </w:divBdr>
                                                  <w:divsChild>
                                                    <w:div w:id="1632712316">
                                                      <w:marLeft w:val="0"/>
                                                      <w:marRight w:val="0"/>
                                                      <w:marTop w:val="0"/>
                                                      <w:marBottom w:val="0"/>
                                                      <w:divBdr>
                                                        <w:top w:val="none" w:sz="0" w:space="0" w:color="auto"/>
                                                        <w:left w:val="none" w:sz="0" w:space="0" w:color="auto"/>
                                                        <w:bottom w:val="none" w:sz="0" w:space="0" w:color="auto"/>
                                                        <w:right w:val="none" w:sz="0" w:space="0" w:color="auto"/>
                                                      </w:divBdr>
                                                      <w:divsChild>
                                                        <w:div w:id="624624903">
                                                          <w:marLeft w:val="0"/>
                                                          <w:marRight w:val="0"/>
                                                          <w:marTop w:val="0"/>
                                                          <w:marBottom w:val="390"/>
                                                          <w:divBdr>
                                                            <w:top w:val="none" w:sz="0" w:space="0" w:color="auto"/>
                                                            <w:left w:val="none" w:sz="0" w:space="0" w:color="auto"/>
                                                            <w:bottom w:val="none" w:sz="0" w:space="0" w:color="auto"/>
                                                            <w:right w:val="none" w:sz="0" w:space="0" w:color="auto"/>
                                                          </w:divBdr>
                                                          <w:divsChild>
                                                            <w:div w:id="1745487029">
                                                              <w:marLeft w:val="0"/>
                                                              <w:marRight w:val="0"/>
                                                              <w:marTop w:val="0"/>
                                                              <w:marBottom w:val="0"/>
                                                              <w:divBdr>
                                                                <w:top w:val="none" w:sz="0" w:space="0" w:color="auto"/>
                                                                <w:left w:val="none" w:sz="0" w:space="0" w:color="auto"/>
                                                                <w:bottom w:val="none" w:sz="0" w:space="0" w:color="auto"/>
                                                                <w:right w:val="none" w:sz="0" w:space="0" w:color="auto"/>
                                                              </w:divBdr>
                                                              <w:divsChild>
                                                                <w:div w:id="417407751">
                                                                  <w:marLeft w:val="0"/>
                                                                  <w:marRight w:val="0"/>
                                                                  <w:marTop w:val="0"/>
                                                                  <w:marBottom w:val="0"/>
                                                                  <w:divBdr>
                                                                    <w:top w:val="none" w:sz="0" w:space="0" w:color="auto"/>
                                                                    <w:left w:val="none" w:sz="0" w:space="0" w:color="auto"/>
                                                                    <w:bottom w:val="none" w:sz="0" w:space="0" w:color="auto"/>
                                                                    <w:right w:val="none" w:sz="0" w:space="0" w:color="auto"/>
                                                                  </w:divBdr>
                                                                  <w:divsChild>
                                                                    <w:div w:id="374735929">
                                                                      <w:marLeft w:val="0"/>
                                                                      <w:marRight w:val="0"/>
                                                                      <w:marTop w:val="0"/>
                                                                      <w:marBottom w:val="0"/>
                                                                      <w:divBdr>
                                                                        <w:top w:val="none" w:sz="0" w:space="0" w:color="auto"/>
                                                                        <w:left w:val="none" w:sz="0" w:space="0" w:color="auto"/>
                                                                        <w:bottom w:val="none" w:sz="0" w:space="0" w:color="auto"/>
                                                                        <w:right w:val="none" w:sz="0" w:space="0" w:color="auto"/>
                                                                      </w:divBdr>
                                                                      <w:divsChild>
                                                                        <w:div w:id="809591572">
                                                                          <w:marLeft w:val="0"/>
                                                                          <w:marRight w:val="0"/>
                                                                          <w:marTop w:val="0"/>
                                                                          <w:marBottom w:val="0"/>
                                                                          <w:divBdr>
                                                                            <w:top w:val="none" w:sz="0" w:space="0" w:color="auto"/>
                                                                            <w:left w:val="none" w:sz="0" w:space="0" w:color="auto"/>
                                                                            <w:bottom w:val="none" w:sz="0" w:space="0" w:color="auto"/>
                                                                            <w:right w:val="none" w:sz="0" w:space="0" w:color="auto"/>
                                                                          </w:divBdr>
                                                                          <w:divsChild>
                                                                            <w:div w:id="1685551197">
                                                                              <w:marLeft w:val="0"/>
                                                                              <w:marRight w:val="0"/>
                                                                              <w:marTop w:val="0"/>
                                                                              <w:marBottom w:val="0"/>
                                                                              <w:divBdr>
                                                                                <w:top w:val="none" w:sz="0" w:space="0" w:color="auto"/>
                                                                                <w:left w:val="none" w:sz="0" w:space="0" w:color="auto"/>
                                                                                <w:bottom w:val="none" w:sz="0" w:space="0" w:color="auto"/>
                                                                                <w:right w:val="none" w:sz="0" w:space="0" w:color="auto"/>
                                                                              </w:divBdr>
                                                                              <w:divsChild>
                                                                                <w:div w:id="1063603074">
                                                                                  <w:marLeft w:val="0"/>
                                                                                  <w:marRight w:val="0"/>
                                                                                  <w:marTop w:val="0"/>
                                                                                  <w:marBottom w:val="0"/>
                                                                                  <w:divBdr>
                                                                                    <w:top w:val="none" w:sz="0" w:space="0" w:color="auto"/>
                                                                                    <w:left w:val="none" w:sz="0" w:space="0" w:color="auto"/>
                                                                                    <w:bottom w:val="none" w:sz="0" w:space="0" w:color="auto"/>
                                                                                    <w:right w:val="none" w:sz="0" w:space="0" w:color="auto"/>
                                                                                  </w:divBdr>
                                                                                  <w:divsChild>
                                                                                    <w:div w:id="217861664">
                                                                                      <w:marLeft w:val="0"/>
                                                                                      <w:marRight w:val="0"/>
                                                                                      <w:marTop w:val="0"/>
                                                                                      <w:marBottom w:val="0"/>
                                                                                      <w:divBdr>
                                                                                        <w:top w:val="none" w:sz="0" w:space="0" w:color="auto"/>
                                                                                        <w:left w:val="none" w:sz="0" w:space="0" w:color="auto"/>
                                                                                        <w:bottom w:val="none" w:sz="0" w:space="0" w:color="auto"/>
                                                                                        <w:right w:val="none" w:sz="0" w:space="0" w:color="auto"/>
                                                                                      </w:divBdr>
                                                                                      <w:divsChild>
                                                                                        <w:div w:id="1214778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40457876">
      <w:bodyDiv w:val="1"/>
      <w:marLeft w:val="0"/>
      <w:marRight w:val="0"/>
      <w:marTop w:val="0"/>
      <w:marBottom w:val="0"/>
      <w:divBdr>
        <w:top w:val="none" w:sz="0" w:space="0" w:color="auto"/>
        <w:left w:val="none" w:sz="0" w:space="0" w:color="auto"/>
        <w:bottom w:val="none" w:sz="0" w:space="0" w:color="auto"/>
        <w:right w:val="none" w:sz="0" w:space="0" w:color="auto"/>
      </w:divBdr>
    </w:div>
    <w:div w:id="301084333">
      <w:bodyDiv w:val="1"/>
      <w:marLeft w:val="0"/>
      <w:marRight w:val="0"/>
      <w:marTop w:val="0"/>
      <w:marBottom w:val="0"/>
      <w:divBdr>
        <w:top w:val="none" w:sz="0" w:space="0" w:color="auto"/>
        <w:left w:val="none" w:sz="0" w:space="0" w:color="auto"/>
        <w:bottom w:val="none" w:sz="0" w:space="0" w:color="auto"/>
        <w:right w:val="none" w:sz="0" w:space="0" w:color="auto"/>
      </w:divBdr>
    </w:div>
    <w:div w:id="357969834">
      <w:bodyDiv w:val="1"/>
      <w:marLeft w:val="0"/>
      <w:marRight w:val="0"/>
      <w:marTop w:val="0"/>
      <w:marBottom w:val="0"/>
      <w:divBdr>
        <w:top w:val="none" w:sz="0" w:space="0" w:color="auto"/>
        <w:left w:val="none" w:sz="0" w:space="0" w:color="auto"/>
        <w:bottom w:val="none" w:sz="0" w:space="0" w:color="auto"/>
        <w:right w:val="none" w:sz="0" w:space="0" w:color="auto"/>
      </w:divBdr>
    </w:div>
    <w:div w:id="429203060">
      <w:bodyDiv w:val="1"/>
      <w:marLeft w:val="0"/>
      <w:marRight w:val="0"/>
      <w:marTop w:val="0"/>
      <w:marBottom w:val="0"/>
      <w:divBdr>
        <w:top w:val="none" w:sz="0" w:space="0" w:color="auto"/>
        <w:left w:val="none" w:sz="0" w:space="0" w:color="auto"/>
        <w:bottom w:val="none" w:sz="0" w:space="0" w:color="auto"/>
        <w:right w:val="none" w:sz="0" w:space="0" w:color="auto"/>
      </w:divBdr>
    </w:div>
    <w:div w:id="524485470">
      <w:bodyDiv w:val="1"/>
      <w:marLeft w:val="0"/>
      <w:marRight w:val="0"/>
      <w:marTop w:val="0"/>
      <w:marBottom w:val="0"/>
      <w:divBdr>
        <w:top w:val="none" w:sz="0" w:space="0" w:color="auto"/>
        <w:left w:val="none" w:sz="0" w:space="0" w:color="auto"/>
        <w:bottom w:val="none" w:sz="0" w:space="0" w:color="auto"/>
        <w:right w:val="none" w:sz="0" w:space="0" w:color="auto"/>
      </w:divBdr>
    </w:div>
    <w:div w:id="529150072">
      <w:bodyDiv w:val="1"/>
      <w:marLeft w:val="0"/>
      <w:marRight w:val="0"/>
      <w:marTop w:val="0"/>
      <w:marBottom w:val="0"/>
      <w:divBdr>
        <w:top w:val="none" w:sz="0" w:space="0" w:color="auto"/>
        <w:left w:val="none" w:sz="0" w:space="0" w:color="auto"/>
        <w:bottom w:val="none" w:sz="0" w:space="0" w:color="auto"/>
        <w:right w:val="none" w:sz="0" w:space="0" w:color="auto"/>
      </w:divBdr>
    </w:div>
    <w:div w:id="582644047">
      <w:bodyDiv w:val="1"/>
      <w:marLeft w:val="0"/>
      <w:marRight w:val="0"/>
      <w:marTop w:val="0"/>
      <w:marBottom w:val="0"/>
      <w:divBdr>
        <w:top w:val="none" w:sz="0" w:space="0" w:color="auto"/>
        <w:left w:val="none" w:sz="0" w:space="0" w:color="auto"/>
        <w:bottom w:val="none" w:sz="0" w:space="0" w:color="auto"/>
        <w:right w:val="none" w:sz="0" w:space="0" w:color="auto"/>
      </w:divBdr>
    </w:div>
    <w:div w:id="687635369">
      <w:bodyDiv w:val="1"/>
      <w:marLeft w:val="0"/>
      <w:marRight w:val="0"/>
      <w:marTop w:val="0"/>
      <w:marBottom w:val="0"/>
      <w:divBdr>
        <w:top w:val="none" w:sz="0" w:space="0" w:color="auto"/>
        <w:left w:val="none" w:sz="0" w:space="0" w:color="auto"/>
        <w:bottom w:val="none" w:sz="0" w:space="0" w:color="auto"/>
        <w:right w:val="none" w:sz="0" w:space="0" w:color="auto"/>
      </w:divBdr>
    </w:div>
    <w:div w:id="756168134">
      <w:bodyDiv w:val="1"/>
      <w:marLeft w:val="0"/>
      <w:marRight w:val="0"/>
      <w:marTop w:val="0"/>
      <w:marBottom w:val="0"/>
      <w:divBdr>
        <w:top w:val="none" w:sz="0" w:space="0" w:color="auto"/>
        <w:left w:val="none" w:sz="0" w:space="0" w:color="auto"/>
        <w:bottom w:val="none" w:sz="0" w:space="0" w:color="auto"/>
        <w:right w:val="none" w:sz="0" w:space="0" w:color="auto"/>
      </w:divBdr>
    </w:div>
    <w:div w:id="772360659">
      <w:bodyDiv w:val="1"/>
      <w:marLeft w:val="0"/>
      <w:marRight w:val="0"/>
      <w:marTop w:val="0"/>
      <w:marBottom w:val="0"/>
      <w:divBdr>
        <w:top w:val="none" w:sz="0" w:space="0" w:color="auto"/>
        <w:left w:val="none" w:sz="0" w:space="0" w:color="auto"/>
        <w:bottom w:val="none" w:sz="0" w:space="0" w:color="auto"/>
        <w:right w:val="none" w:sz="0" w:space="0" w:color="auto"/>
      </w:divBdr>
    </w:div>
    <w:div w:id="807630133">
      <w:bodyDiv w:val="1"/>
      <w:marLeft w:val="0"/>
      <w:marRight w:val="0"/>
      <w:marTop w:val="0"/>
      <w:marBottom w:val="0"/>
      <w:divBdr>
        <w:top w:val="none" w:sz="0" w:space="0" w:color="auto"/>
        <w:left w:val="none" w:sz="0" w:space="0" w:color="auto"/>
        <w:bottom w:val="none" w:sz="0" w:space="0" w:color="auto"/>
        <w:right w:val="none" w:sz="0" w:space="0" w:color="auto"/>
      </w:divBdr>
    </w:div>
    <w:div w:id="887689966">
      <w:bodyDiv w:val="1"/>
      <w:marLeft w:val="0"/>
      <w:marRight w:val="0"/>
      <w:marTop w:val="0"/>
      <w:marBottom w:val="0"/>
      <w:divBdr>
        <w:top w:val="none" w:sz="0" w:space="0" w:color="auto"/>
        <w:left w:val="none" w:sz="0" w:space="0" w:color="auto"/>
        <w:bottom w:val="none" w:sz="0" w:space="0" w:color="auto"/>
        <w:right w:val="none" w:sz="0" w:space="0" w:color="auto"/>
      </w:divBdr>
    </w:div>
    <w:div w:id="950206994">
      <w:bodyDiv w:val="1"/>
      <w:marLeft w:val="0"/>
      <w:marRight w:val="0"/>
      <w:marTop w:val="0"/>
      <w:marBottom w:val="0"/>
      <w:divBdr>
        <w:top w:val="none" w:sz="0" w:space="0" w:color="auto"/>
        <w:left w:val="none" w:sz="0" w:space="0" w:color="auto"/>
        <w:bottom w:val="none" w:sz="0" w:space="0" w:color="auto"/>
        <w:right w:val="none" w:sz="0" w:space="0" w:color="auto"/>
      </w:divBdr>
    </w:div>
    <w:div w:id="960695626">
      <w:bodyDiv w:val="1"/>
      <w:marLeft w:val="0"/>
      <w:marRight w:val="0"/>
      <w:marTop w:val="0"/>
      <w:marBottom w:val="0"/>
      <w:divBdr>
        <w:top w:val="none" w:sz="0" w:space="0" w:color="auto"/>
        <w:left w:val="none" w:sz="0" w:space="0" w:color="auto"/>
        <w:bottom w:val="none" w:sz="0" w:space="0" w:color="auto"/>
        <w:right w:val="none" w:sz="0" w:space="0" w:color="auto"/>
      </w:divBdr>
    </w:div>
    <w:div w:id="968705648">
      <w:bodyDiv w:val="1"/>
      <w:marLeft w:val="0"/>
      <w:marRight w:val="0"/>
      <w:marTop w:val="0"/>
      <w:marBottom w:val="0"/>
      <w:divBdr>
        <w:top w:val="none" w:sz="0" w:space="0" w:color="auto"/>
        <w:left w:val="none" w:sz="0" w:space="0" w:color="auto"/>
        <w:bottom w:val="none" w:sz="0" w:space="0" w:color="auto"/>
        <w:right w:val="none" w:sz="0" w:space="0" w:color="auto"/>
      </w:divBdr>
    </w:div>
    <w:div w:id="1055083487">
      <w:bodyDiv w:val="1"/>
      <w:marLeft w:val="0"/>
      <w:marRight w:val="0"/>
      <w:marTop w:val="0"/>
      <w:marBottom w:val="0"/>
      <w:divBdr>
        <w:top w:val="none" w:sz="0" w:space="0" w:color="auto"/>
        <w:left w:val="none" w:sz="0" w:space="0" w:color="auto"/>
        <w:bottom w:val="none" w:sz="0" w:space="0" w:color="auto"/>
        <w:right w:val="none" w:sz="0" w:space="0" w:color="auto"/>
      </w:divBdr>
    </w:div>
    <w:div w:id="1127701445">
      <w:bodyDiv w:val="1"/>
      <w:marLeft w:val="0"/>
      <w:marRight w:val="0"/>
      <w:marTop w:val="0"/>
      <w:marBottom w:val="0"/>
      <w:divBdr>
        <w:top w:val="none" w:sz="0" w:space="0" w:color="auto"/>
        <w:left w:val="none" w:sz="0" w:space="0" w:color="auto"/>
        <w:bottom w:val="none" w:sz="0" w:space="0" w:color="auto"/>
        <w:right w:val="none" w:sz="0" w:space="0" w:color="auto"/>
      </w:divBdr>
    </w:div>
    <w:div w:id="1160580980">
      <w:bodyDiv w:val="1"/>
      <w:marLeft w:val="0"/>
      <w:marRight w:val="0"/>
      <w:marTop w:val="0"/>
      <w:marBottom w:val="0"/>
      <w:divBdr>
        <w:top w:val="none" w:sz="0" w:space="0" w:color="auto"/>
        <w:left w:val="none" w:sz="0" w:space="0" w:color="auto"/>
        <w:bottom w:val="none" w:sz="0" w:space="0" w:color="auto"/>
        <w:right w:val="none" w:sz="0" w:space="0" w:color="auto"/>
      </w:divBdr>
    </w:div>
    <w:div w:id="1187525354">
      <w:bodyDiv w:val="1"/>
      <w:marLeft w:val="0"/>
      <w:marRight w:val="0"/>
      <w:marTop w:val="0"/>
      <w:marBottom w:val="0"/>
      <w:divBdr>
        <w:top w:val="none" w:sz="0" w:space="0" w:color="auto"/>
        <w:left w:val="none" w:sz="0" w:space="0" w:color="auto"/>
        <w:bottom w:val="none" w:sz="0" w:space="0" w:color="auto"/>
        <w:right w:val="none" w:sz="0" w:space="0" w:color="auto"/>
      </w:divBdr>
    </w:div>
    <w:div w:id="1240596672">
      <w:bodyDiv w:val="1"/>
      <w:marLeft w:val="0"/>
      <w:marRight w:val="0"/>
      <w:marTop w:val="0"/>
      <w:marBottom w:val="0"/>
      <w:divBdr>
        <w:top w:val="none" w:sz="0" w:space="0" w:color="auto"/>
        <w:left w:val="none" w:sz="0" w:space="0" w:color="auto"/>
        <w:bottom w:val="none" w:sz="0" w:space="0" w:color="auto"/>
        <w:right w:val="none" w:sz="0" w:space="0" w:color="auto"/>
      </w:divBdr>
    </w:div>
    <w:div w:id="1297032928">
      <w:bodyDiv w:val="1"/>
      <w:marLeft w:val="0"/>
      <w:marRight w:val="0"/>
      <w:marTop w:val="0"/>
      <w:marBottom w:val="0"/>
      <w:divBdr>
        <w:top w:val="none" w:sz="0" w:space="0" w:color="auto"/>
        <w:left w:val="none" w:sz="0" w:space="0" w:color="auto"/>
        <w:bottom w:val="none" w:sz="0" w:space="0" w:color="auto"/>
        <w:right w:val="none" w:sz="0" w:space="0" w:color="auto"/>
      </w:divBdr>
    </w:div>
    <w:div w:id="1388724422">
      <w:bodyDiv w:val="1"/>
      <w:marLeft w:val="0"/>
      <w:marRight w:val="0"/>
      <w:marTop w:val="0"/>
      <w:marBottom w:val="0"/>
      <w:divBdr>
        <w:top w:val="none" w:sz="0" w:space="0" w:color="auto"/>
        <w:left w:val="none" w:sz="0" w:space="0" w:color="auto"/>
        <w:bottom w:val="none" w:sz="0" w:space="0" w:color="auto"/>
        <w:right w:val="none" w:sz="0" w:space="0" w:color="auto"/>
      </w:divBdr>
      <w:divsChild>
        <w:div w:id="1329674673">
          <w:marLeft w:val="0"/>
          <w:marRight w:val="0"/>
          <w:marTop w:val="0"/>
          <w:marBottom w:val="0"/>
          <w:divBdr>
            <w:top w:val="none" w:sz="0" w:space="0" w:color="auto"/>
            <w:left w:val="none" w:sz="0" w:space="0" w:color="auto"/>
            <w:bottom w:val="none" w:sz="0" w:space="0" w:color="auto"/>
            <w:right w:val="none" w:sz="0" w:space="0" w:color="auto"/>
          </w:divBdr>
          <w:divsChild>
            <w:div w:id="117454734">
              <w:marLeft w:val="0"/>
              <w:marRight w:val="0"/>
              <w:marTop w:val="0"/>
              <w:marBottom w:val="0"/>
              <w:divBdr>
                <w:top w:val="none" w:sz="0" w:space="0" w:color="auto"/>
                <w:left w:val="none" w:sz="0" w:space="0" w:color="auto"/>
                <w:bottom w:val="none" w:sz="0" w:space="0" w:color="auto"/>
                <w:right w:val="none" w:sz="0" w:space="0" w:color="auto"/>
              </w:divBdr>
              <w:divsChild>
                <w:div w:id="2036809299">
                  <w:marLeft w:val="3"/>
                  <w:marRight w:val="3"/>
                  <w:marTop w:val="150"/>
                  <w:marBottom w:val="150"/>
                  <w:divBdr>
                    <w:top w:val="none" w:sz="0" w:space="0" w:color="auto"/>
                    <w:left w:val="none" w:sz="0" w:space="0" w:color="auto"/>
                    <w:bottom w:val="none" w:sz="0" w:space="0" w:color="auto"/>
                    <w:right w:val="none" w:sz="0" w:space="0" w:color="auto"/>
                  </w:divBdr>
                </w:div>
              </w:divsChild>
            </w:div>
          </w:divsChild>
        </w:div>
      </w:divsChild>
    </w:div>
    <w:div w:id="1438985304">
      <w:bodyDiv w:val="1"/>
      <w:marLeft w:val="0"/>
      <w:marRight w:val="0"/>
      <w:marTop w:val="0"/>
      <w:marBottom w:val="0"/>
      <w:divBdr>
        <w:top w:val="none" w:sz="0" w:space="0" w:color="auto"/>
        <w:left w:val="none" w:sz="0" w:space="0" w:color="auto"/>
        <w:bottom w:val="none" w:sz="0" w:space="0" w:color="auto"/>
        <w:right w:val="none" w:sz="0" w:space="0" w:color="auto"/>
      </w:divBdr>
      <w:divsChild>
        <w:div w:id="2004162093">
          <w:marLeft w:val="0"/>
          <w:marRight w:val="0"/>
          <w:marTop w:val="0"/>
          <w:marBottom w:val="0"/>
          <w:divBdr>
            <w:top w:val="none" w:sz="0" w:space="0" w:color="auto"/>
            <w:left w:val="none" w:sz="0" w:space="0" w:color="auto"/>
            <w:bottom w:val="none" w:sz="0" w:space="0" w:color="auto"/>
            <w:right w:val="none" w:sz="0" w:space="0" w:color="auto"/>
          </w:divBdr>
          <w:divsChild>
            <w:div w:id="1521048846">
              <w:marLeft w:val="0"/>
              <w:marRight w:val="0"/>
              <w:marTop w:val="0"/>
              <w:marBottom w:val="0"/>
              <w:divBdr>
                <w:top w:val="none" w:sz="0" w:space="0" w:color="auto"/>
                <w:left w:val="none" w:sz="0" w:space="0" w:color="auto"/>
                <w:bottom w:val="none" w:sz="0" w:space="0" w:color="auto"/>
                <w:right w:val="none" w:sz="0" w:space="0" w:color="auto"/>
              </w:divBdr>
              <w:divsChild>
                <w:div w:id="1843860010">
                  <w:marLeft w:val="0"/>
                  <w:marRight w:val="0"/>
                  <w:marTop w:val="0"/>
                  <w:marBottom w:val="0"/>
                  <w:divBdr>
                    <w:top w:val="none" w:sz="0" w:space="0" w:color="auto"/>
                    <w:left w:val="none" w:sz="0" w:space="0" w:color="auto"/>
                    <w:bottom w:val="none" w:sz="0" w:space="0" w:color="auto"/>
                    <w:right w:val="none" w:sz="0" w:space="0" w:color="auto"/>
                  </w:divBdr>
                  <w:divsChild>
                    <w:div w:id="1783066494">
                      <w:marLeft w:val="0"/>
                      <w:marRight w:val="0"/>
                      <w:marTop w:val="0"/>
                      <w:marBottom w:val="0"/>
                      <w:divBdr>
                        <w:top w:val="none" w:sz="0" w:space="0" w:color="auto"/>
                        <w:left w:val="none" w:sz="0" w:space="0" w:color="auto"/>
                        <w:bottom w:val="none" w:sz="0" w:space="0" w:color="auto"/>
                        <w:right w:val="none" w:sz="0" w:space="0" w:color="auto"/>
                      </w:divBdr>
                      <w:divsChild>
                        <w:div w:id="1342123194">
                          <w:marLeft w:val="0"/>
                          <w:marRight w:val="0"/>
                          <w:marTop w:val="0"/>
                          <w:marBottom w:val="0"/>
                          <w:divBdr>
                            <w:top w:val="none" w:sz="0" w:space="0" w:color="auto"/>
                            <w:left w:val="none" w:sz="0" w:space="0" w:color="auto"/>
                            <w:bottom w:val="none" w:sz="0" w:space="0" w:color="auto"/>
                            <w:right w:val="none" w:sz="0" w:space="0" w:color="auto"/>
                          </w:divBdr>
                          <w:divsChild>
                            <w:div w:id="1589578478">
                              <w:marLeft w:val="0"/>
                              <w:marRight w:val="0"/>
                              <w:marTop w:val="0"/>
                              <w:marBottom w:val="0"/>
                              <w:divBdr>
                                <w:top w:val="none" w:sz="0" w:space="0" w:color="auto"/>
                                <w:left w:val="none" w:sz="0" w:space="0" w:color="auto"/>
                                <w:bottom w:val="none" w:sz="0" w:space="0" w:color="auto"/>
                                <w:right w:val="none" w:sz="0" w:space="0" w:color="auto"/>
                              </w:divBdr>
                              <w:divsChild>
                                <w:div w:id="895748863">
                                  <w:marLeft w:val="0"/>
                                  <w:marRight w:val="0"/>
                                  <w:marTop w:val="0"/>
                                  <w:marBottom w:val="0"/>
                                  <w:divBdr>
                                    <w:top w:val="none" w:sz="0" w:space="0" w:color="auto"/>
                                    <w:left w:val="none" w:sz="0" w:space="0" w:color="auto"/>
                                    <w:bottom w:val="none" w:sz="0" w:space="0" w:color="auto"/>
                                    <w:right w:val="none" w:sz="0" w:space="0" w:color="auto"/>
                                  </w:divBdr>
                                  <w:divsChild>
                                    <w:div w:id="2137945448">
                                      <w:marLeft w:val="60"/>
                                      <w:marRight w:val="0"/>
                                      <w:marTop w:val="0"/>
                                      <w:marBottom w:val="0"/>
                                      <w:divBdr>
                                        <w:top w:val="none" w:sz="0" w:space="0" w:color="auto"/>
                                        <w:left w:val="none" w:sz="0" w:space="0" w:color="auto"/>
                                        <w:bottom w:val="none" w:sz="0" w:space="0" w:color="auto"/>
                                        <w:right w:val="none" w:sz="0" w:space="0" w:color="auto"/>
                                      </w:divBdr>
                                      <w:divsChild>
                                        <w:div w:id="1953633298">
                                          <w:marLeft w:val="0"/>
                                          <w:marRight w:val="0"/>
                                          <w:marTop w:val="0"/>
                                          <w:marBottom w:val="0"/>
                                          <w:divBdr>
                                            <w:top w:val="none" w:sz="0" w:space="0" w:color="auto"/>
                                            <w:left w:val="none" w:sz="0" w:space="0" w:color="auto"/>
                                            <w:bottom w:val="none" w:sz="0" w:space="0" w:color="auto"/>
                                            <w:right w:val="none" w:sz="0" w:space="0" w:color="auto"/>
                                          </w:divBdr>
                                          <w:divsChild>
                                            <w:div w:id="906261228">
                                              <w:marLeft w:val="0"/>
                                              <w:marRight w:val="0"/>
                                              <w:marTop w:val="0"/>
                                              <w:marBottom w:val="120"/>
                                              <w:divBdr>
                                                <w:top w:val="single" w:sz="6" w:space="0" w:color="F5F5F5"/>
                                                <w:left w:val="single" w:sz="6" w:space="0" w:color="F5F5F5"/>
                                                <w:bottom w:val="single" w:sz="6" w:space="0" w:color="F5F5F5"/>
                                                <w:right w:val="single" w:sz="6" w:space="0" w:color="F5F5F5"/>
                                              </w:divBdr>
                                              <w:divsChild>
                                                <w:div w:id="218565180">
                                                  <w:marLeft w:val="0"/>
                                                  <w:marRight w:val="0"/>
                                                  <w:marTop w:val="0"/>
                                                  <w:marBottom w:val="0"/>
                                                  <w:divBdr>
                                                    <w:top w:val="none" w:sz="0" w:space="0" w:color="auto"/>
                                                    <w:left w:val="none" w:sz="0" w:space="0" w:color="auto"/>
                                                    <w:bottom w:val="none" w:sz="0" w:space="0" w:color="auto"/>
                                                    <w:right w:val="none" w:sz="0" w:space="0" w:color="auto"/>
                                                  </w:divBdr>
                                                  <w:divsChild>
                                                    <w:div w:id="1230187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475373682">
      <w:bodyDiv w:val="1"/>
      <w:marLeft w:val="0"/>
      <w:marRight w:val="0"/>
      <w:marTop w:val="0"/>
      <w:marBottom w:val="0"/>
      <w:divBdr>
        <w:top w:val="none" w:sz="0" w:space="0" w:color="auto"/>
        <w:left w:val="none" w:sz="0" w:space="0" w:color="auto"/>
        <w:bottom w:val="none" w:sz="0" w:space="0" w:color="auto"/>
        <w:right w:val="none" w:sz="0" w:space="0" w:color="auto"/>
      </w:divBdr>
      <w:divsChild>
        <w:div w:id="247809018">
          <w:marLeft w:val="0"/>
          <w:marRight w:val="0"/>
          <w:marTop w:val="0"/>
          <w:marBottom w:val="0"/>
          <w:divBdr>
            <w:top w:val="none" w:sz="0" w:space="0" w:color="auto"/>
            <w:left w:val="none" w:sz="0" w:space="0" w:color="auto"/>
            <w:bottom w:val="none" w:sz="0" w:space="0" w:color="auto"/>
            <w:right w:val="none" w:sz="0" w:space="0" w:color="auto"/>
          </w:divBdr>
          <w:divsChild>
            <w:div w:id="1893493337">
              <w:marLeft w:val="0"/>
              <w:marRight w:val="0"/>
              <w:marTop w:val="0"/>
              <w:marBottom w:val="0"/>
              <w:divBdr>
                <w:top w:val="none" w:sz="0" w:space="0" w:color="auto"/>
                <w:left w:val="none" w:sz="0" w:space="0" w:color="auto"/>
                <w:bottom w:val="none" w:sz="0" w:space="0" w:color="auto"/>
                <w:right w:val="none" w:sz="0" w:space="0" w:color="auto"/>
              </w:divBdr>
              <w:divsChild>
                <w:div w:id="1452362109">
                  <w:marLeft w:val="0"/>
                  <w:marRight w:val="0"/>
                  <w:marTop w:val="0"/>
                  <w:marBottom w:val="0"/>
                  <w:divBdr>
                    <w:top w:val="none" w:sz="0" w:space="0" w:color="auto"/>
                    <w:left w:val="none" w:sz="0" w:space="0" w:color="auto"/>
                    <w:bottom w:val="none" w:sz="0" w:space="0" w:color="auto"/>
                    <w:right w:val="none" w:sz="0" w:space="0" w:color="auto"/>
                  </w:divBdr>
                  <w:divsChild>
                    <w:div w:id="1150485653">
                      <w:marLeft w:val="0"/>
                      <w:marRight w:val="0"/>
                      <w:marTop w:val="45"/>
                      <w:marBottom w:val="0"/>
                      <w:divBdr>
                        <w:top w:val="none" w:sz="0" w:space="0" w:color="auto"/>
                        <w:left w:val="none" w:sz="0" w:space="0" w:color="auto"/>
                        <w:bottom w:val="none" w:sz="0" w:space="0" w:color="auto"/>
                        <w:right w:val="none" w:sz="0" w:space="0" w:color="auto"/>
                      </w:divBdr>
                      <w:divsChild>
                        <w:div w:id="1383403449">
                          <w:marLeft w:val="0"/>
                          <w:marRight w:val="0"/>
                          <w:marTop w:val="0"/>
                          <w:marBottom w:val="0"/>
                          <w:divBdr>
                            <w:top w:val="none" w:sz="0" w:space="0" w:color="auto"/>
                            <w:left w:val="none" w:sz="0" w:space="0" w:color="auto"/>
                            <w:bottom w:val="none" w:sz="0" w:space="0" w:color="auto"/>
                            <w:right w:val="none" w:sz="0" w:space="0" w:color="auto"/>
                          </w:divBdr>
                          <w:divsChild>
                            <w:div w:id="1606500802">
                              <w:marLeft w:val="2070"/>
                              <w:marRight w:val="3960"/>
                              <w:marTop w:val="0"/>
                              <w:marBottom w:val="0"/>
                              <w:divBdr>
                                <w:top w:val="none" w:sz="0" w:space="0" w:color="auto"/>
                                <w:left w:val="none" w:sz="0" w:space="0" w:color="auto"/>
                                <w:bottom w:val="none" w:sz="0" w:space="0" w:color="auto"/>
                                <w:right w:val="none" w:sz="0" w:space="0" w:color="auto"/>
                              </w:divBdr>
                              <w:divsChild>
                                <w:div w:id="1918400723">
                                  <w:marLeft w:val="0"/>
                                  <w:marRight w:val="0"/>
                                  <w:marTop w:val="0"/>
                                  <w:marBottom w:val="0"/>
                                  <w:divBdr>
                                    <w:top w:val="none" w:sz="0" w:space="0" w:color="auto"/>
                                    <w:left w:val="none" w:sz="0" w:space="0" w:color="auto"/>
                                    <w:bottom w:val="none" w:sz="0" w:space="0" w:color="auto"/>
                                    <w:right w:val="none" w:sz="0" w:space="0" w:color="auto"/>
                                  </w:divBdr>
                                  <w:divsChild>
                                    <w:div w:id="567083264">
                                      <w:marLeft w:val="0"/>
                                      <w:marRight w:val="0"/>
                                      <w:marTop w:val="0"/>
                                      <w:marBottom w:val="0"/>
                                      <w:divBdr>
                                        <w:top w:val="none" w:sz="0" w:space="0" w:color="auto"/>
                                        <w:left w:val="none" w:sz="0" w:space="0" w:color="auto"/>
                                        <w:bottom w:val="none" w:sz="0" w:space="0" w:color="auto"/>
                                        <w:right w:val="none" w:sz="0" w:space="0" w:color="auto"/>
                                      </w:divBdr>
                                      <w:divsChild>
                                        <w:div w:id="968167703">
                                          <w:marLeft w:val="0"/>
                                          <w:marRight w:val="0"/>
                                          <w:marTop w:val="0"/>
                                          <w:marBottom w:val="0"/>
                                          <w:divBdr>
                                            <w:top w:val="none" w:sz="0" w:space="0" w:color="auto"/>
                                            <w:left w:val="none" w:sz="0" w:space="0" w:color="auto"/>
                                            <w:bottom w:val="none" w:sz="0" w:space="0" w:color="auto"/>
                                            <w:right w:val="none" w:sz="0" w:space="0" w:color="auto"/>
                                          </w:divBdr>
                                          <w:divsChild>
                                            <w:div w:id="93020809">
                                              <w:marLeft w:val="0"/>
                                              <w:marRight w:val="0"/>
                                              <w:marTop w:val="90"/>
                                              <w:marBottom w:val="0"/>
                                              <w:divBdr>
                                                <w:top w:val="none" w:sz="0" w:space="0" w:color="auto"/>
                                                <w:left w:val="none" w:sz="0" w:space="0" w:color="auto"/>
                                                <w:bottom w:val="none" w:sz="0" w:space="0" w:color="auto"/>
                                                <w:right w:val="none" w:sz="0" w:space="0" w:color="auto"/>
                                              </w:divBdr>
                                              <w:divsChild>
                                                <w:div w:id="1356731136">
                                                  <w:marLeft w:val="0"/>
                                                  <w:marRight w:val="0"/>
                                                  <w:marTop w:val="0"/>
                                                  <w:marBottom w:val="0"/>
                                                  <w:divBdr>
                                                    <w:top w:val="none" w:sz="0" w:space="0" w:color="auto"/>
                                                    <w:left w:val="none" w:sz="0" w:space="0" w:color="auto"/>
                                                    <w:bottom w:val="none" w:sz="0" w:space="0" w:color="auto"/>
                                                    <w:right w:val="none" w:sz="0" w:space="0" w:color="auto"/>
                                                  </w:divBdr>
                                                  <w:divsChild>
                                                    <w:div w:id="978607870">
                                                      <w:marLeft w:val="0"/>
                                                      <w:marRight w:val="0"/>
                                                      <w:marTop w:val="0"/>
                                                      <w:marBottom w:val="0"/>
                                                      <w:divBdr>
                                                        <w:top w:val="none" w:sz="0" w:space="0" w:color="auto"/>
                                                        <w:left w:val="none" w:sz="0" w:space="0" w:color="auto"/>
                                                        <w:bottom w:val="none" w:sz="0" w:space="0" w:color="auto"/>
                                                        <w:right w:val="none" w:sz="0" w:space="0" w:color="auto"/>
                                                      </w:divBdr>
                                                      <w:divsChild>
                                                        <w:div w:id="1536383547">
                                                          <w:marLeft w:val="0"/>
                                                          <w:marRight w:val="0"/>
                                                          <w:marTop w:val="0"/>
                                                          <w:marBottom w:val="390"/>
                                                          <w:divBdr>
                                                            <w:top w:val="none" w:sz="0" w:space="0" w:color="auto"/>
                                                            <w:left w:val="none" w:sz="0" w:space="0" w:color="auto"/>
                                                            <w:bottom w:val="none" w:sz="0" w:space="0" w:color="auto"/>
                                                            <w:right w:val="none" w:sz="0" w:space="0" w:color="auto"/>
                                                          </w:divBdr>
                                                          <w:divsChild>
                                                            <w:div w:id="541671734">
                                                              <w:marLeft w:val="0"/>
                                                              <w:marRight w:val="0"/>
                                                              <w:marTop w:val="0"/>
                                                              <w:marBottom w:val="0"/>
                                                              <w:divBdr>
                                                                <w:top w:val="none" w:sz="0" w:space="0" w:color="auto"/>
                                                                <w:left w:val="none" w:sz="0" w:space="0" w:color="auto"/>
                                                                <w:bottom w:val="none" w:sz="0" w:space="0" w:color="auto"/>
                                                                <w:right w:val="none" w:sz="0" w:space="0" w:color="auto"/>
                                                              </w:divBdr>
                                                              <w:divsChild>
                                                                <w:div w:id="1397430418">
                                                                  <w:marLeft w:val="0"/>
                                                                  <w:marRight w:val="0"/>
                                                                  <w:marTop w:val="0"/>
                                                                  <w:marBottom w:val="0"/>
                                                                  <w:divBdr>
                                                                    <w:top w:val="none" w:sz="0" w:space="0" w:color="auto"/>
                                                                    <w:left w:val="none" w:sz="0" w:space="0" w:color="auto"/>
                                                                    <w:bottom w:val="none" w:sz="0" w:space="0" w:color="auto"/>
                                                                    <w:right w:val="none" w:sz="0" w:space="0" w:color="auto"/>
                                                                  </w:divBdr>
                                                                  <w:divsChild>
                                                                    <w:div w:id="639724440">
                                                                      <w:marLeft w:val="0"/>
                                                                      <w:marRight w:val="0"/>
                                                                      <w:marTop w:val="0"/>
                                                                      <w:marBottom w:val="0"/>
                                                                      <w:divBdr>
                                                                        <w:top w:val="none" w:sz="0" w:space="0" w:color="auto"/>
                                                                        <w:left w:val="none" w:sz="0" w:space="0" w:color="auto"/>
                                                                        <w:bottom w:val="none" w:sz="0" w:space="0" w:color="auto"/>
                                                                        <w:right w:val="none" w:sz="0" w:space="0" w:color="auto"/>
                                                                      </w:divBdr>
                                                                      <w:divsChild>
                                                                        <w:div w:id="1932005204">
                                                                          <w:marLeft w:val="0"/>
                                                                          <w:marRight w:val="0"/>
                                                                          <w:marTop w:val="0"/>
                                                                          <w:marBottom w:val="0"/>
                                                                          <w:divBdr>
                                                                            <w:top w:val="none" w:sz="0" w:space="0" w:color="auto"/>
                                                                            <w:left w:val="none" w:sz="0" w:space="0" w:color="auto"/>
                                                                            <w:bottom w:val="none" w:sz="0" w:space="0" w:color="auto"/>
                                                                            <w:right w:val="none" w:sz="0" w:space="0" w:color="auto"/>
                                                                          </w:divBdr>
                                                                          <w:divsChild>
                                                                            <w:div w:id="1519125424">
                                                                              <w:marLeft w:val="0"/>
                                                                              <w:marRight w:val="0"/>
                                                                              <w:marTop w:val="0"/>
                                                                              <w:marBottom w:val="0"/>
                                                                              <w:divBdr>
                                                                                <w:top w:val="none" w:sz="0" w:space="0" w:color="auto"/>
                                                                                <w:left w:val="none" w:sz="0" w:space="0" w:color="auto"/>
                                                                                <w:bottom w:val="none" w:sz="0" w:space="0" w:color="auto"/>
                                                                                <w:right w:val="none" w:sz="0" w:space="0" w:color="auto"/>
                                                                              </w:divBdr>
                                                                              <w:divsChild>
                                                                                <w:div w:id="675765130">
                                                                                  <w:marLeft w:val="0"/>
                                                                                  <w:marRight w:val="0"/>
                                                                                  <w:marTop w:val="0"/>
                                                                                  <w:marBottom w:val="0"/>
                                                                                  <w:divBdr>
                                                                                    <w:top w:val="none" w:sz="0" w:space="0" w:color="auto"/>
                                                                                    <w:left w:val="none" w:sz="0" w:space="0" w:color="auto"/>
                                                                                    <w:bottom w:val="none" w:sz="0" w:space="0" w:color="auto"/>
                                                                                    <w:right w:val="none" w:sz="0" w:space="0" w:color="auto"/>
                                                                                  </w:divBdr>
                                                                                  <w:divsChild>
                                                                                    <w:div w:id="896744657">
                                                                                      <w:marLeft w:val="0"/>
                                                                                      <w:marRight w:val="0"/>
                                                                                      <w:marTop w:val="0"/>
                                                                                      <w:marBottom w:val="0"/>
                                                                                      <w:divBdr>
                                                                                        <w:top w:val="none" w:sz="0" w:space="0" w:color="auto"/>
                                                                                        <w:left w:val="none" w:sz="0" w:space="0" w:color="auto"/>
                                                                                        <w:bottom w:val="none" w:sz="0" w:space="0" w:color="auto"/>
                                                                                        <w:right w:val="none" w:sz="0" w:space="0" w:color="auto"/>
                                                                                      </w:divBdr>
                                                                                      <w:divsChild>
                                                                                        <w:div w:id="1792165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84081776">
      <w:bodyDiv w:val="1"/>
      <w:marLeft w:val="0"/>
      <w:marRight w:val="0"/>
      <w:marTop w:val="0"/>
      <w:marBottom w:val="0"/>
      <w:divBdr>
        <w:top w:val="none" w:sz="0" w:space="0" w:color="auto"/>
        <w:left w:val="none" w:sz="0" w:space="0" w:color="auto"/>
        <w:bottom w:val="none" w:sz="0" w:space="0" w:color="auto"/>
        <w:right w:val="none" w:sz="0" w:space="0" w:color="auto"/>
      </w:divBdr>
    </w:div>
    <w:div w:id="1486507592">
      <w:bodyDiv w:val="1"/>
      <w:marLeft w:val="0"/>
      <w:marRight w:val="0"/>
      <w:marTop w:val="0"/>
      <w:marBottom w:val="0"/>
      <w:divBdr>
        <w:top w:val="none" w:sz="0" w:space="0" w:color="auto"/>
        <w:left w:val="none" w:sz="0" w:space="0" w:color="auto"/>
        <w:bottom w:val="none" w:sz="0" w:space="0" w:color="auto"/>
        <w:right w:val="none" w:sz="0" w:space="0" w:color="auto"/>
      </w:divBdr>
      <w:divsChild>
        <w:div w:id="1452826680">
          <w:marLeft w:val="0"/>
          <w:marRight w:val="0"/>
          <w:marTop w:val="0"/>
          <w:marBottom w:val="0"/>
          <w:divBdr>
            <w:top w:val="none" w:sz="0" w:space="0" w:color="auto"/>
            <w:left w:val="none" w:sz="0" w:space="0" w:color="auto"/>
            <w:bottom w:val="none" w:sz="0" w:space="0" w:color="auto"/>
            <w:right w:val="none" w:sz="0" w:space="0" w:color="auto"/>
          </w:divBdr>
          <w:divsChild>
            <w:div w:id="1411661140">
              <w:marLeft w:val="0"/>
              <w:marRight w:val="0"/>
              <w:marTop w:val="0"/>
              <w:marBottom w:val="0"/>
              <w:divBdr>
                <w:top w:val="none" w:sz="0" w:space="0" w:color="auto"/>
                <w:left w:val="none" w:sz="0" w:space="0" w:color="auto"/>
                <w:bottom w:val="none" w:sz="0" w:space="0" w:color="auto"/>
                <w:right w:val="none" w:sz="0" w:space="0" w:color="auto"/>
              </w:divBdr>
              <w:divsChild>
                <w:div w:id="505750166">
                  <w:marLeft w:val="3"/>
                  <w:marRight w:val="3"/>
                  <w:marTop w:val="150"/>
                  <w:marBottom w:val="150"/>
                  <w:divBdr>
                    <w:top w:val="none" w:sz="0" w:space="0" w:color="auto"/>
                    <w:left w:val="none" w:sz="0" w:space="0" w:color="auto"/>
                    <w:bottom w:val="none" w:sz="0" w:space="0" w:color="auto"/>
                    <w:right w:val="none" w:sz="0" w:space="0" w:color="auto"/>
                  </w:divBdr>
                </w:div>
              </w:divsChild>
            </w:div>
          </w:divsChild>
        </w:div>
      </w:divsChild>
    </w:div>
    <w:div w:id="1530798938">
      <w:bodyDiv w:val="1"/>
      <w:marLeft w:val="0"/>
      <w:marRight w:val="0"/>
      <w:marTop w:val="0"/>
      <w:marBottom w:val="0"/>
      <w:divBdr>
        <w:top w:val="none" w:sz="0" w:space="0" w:color="auto"/>
        <w:left w:val="none" w:sz="0" w:space="0" w:color="auto"/>
        <w:bottom w:val="none" w:sz="0" w:space="0" w:color="auto"/>
        <w:right w:val="none" w:sz="0" w:space="0" w:color="auto"/>
      </w:divBdr>
      <w:divsChild>
        <w:div w:id="1217669208">
          <w:marLeft w:val="0"/>
          <w:marRight w:val="0"/>
          <w:marTop w:val="0"/>
          <w:marBottom w:val="0"/>
          <w:divBdr>
            <w:top w:val="none" w:sz="0" w:space="0" w:color="auto"/>
            <w:left w:val="none" w:sz="0" w:space="0" w:color="auto"/>
            <w:bottom w:val="none" w:sz="0" w:space="0" w:color="auto"/>
            <w:right w:val="none" w:sz="0" w:space="0" w:color="auto"/>
          </w:divBdr>
          <w:divsChild>
            <w:div w:id="1540387403">
              <w:marLeft w:val="0"/>
              <w:marRight w:val="0"/>
              <w:marTop w:val="0"/>
              <w:marBottom w:val="0"/>
              <w:divBdr>
                <w:top w:val="none" w:sz="0" w:space="0" w:color="auto"/>
                <w:left w:val="none" w:sz="0" w:space="0" w:color="auto"/>
                <w:bottom w:val="none" w:sz="0" w:space="0" w:color="auto"/>
                <w:right w:val="none" w:sz="0" w:space="0" w:color="auto"/>
              </w:divBdr>
              <w:divsChild>
                <w:div w:id="873347265">
                  <w:marLeft w:val="150"/>
                  <w:marRight w:val="150"/>
                  <w:marTop w:val="0"/>
                  <w:marBottom w:val="0"/>
                  <w:divBdr>
                    <w:top w:val="none" w:sz="0" w:space="0" w:color="auto"/>
                    <w:left w:val="none" w:sz="0" w:space="0" w:color="auto"/>
                    <w:bottom w:val="none" w:sz="0" w:space="0" w:color="auto"/>
                    <w:right w:val="none" w:sz="0" w:space="0" w:color="auto"/>
                  </w:divBdr>
                  <w:divsChild>
                    <w:div w:id="1484390771">
                      <w:marLeft w:val="0"/>
                      <w:marRight w:val="0"/>
                      <w:marTop w:val="0"/>
                      <w:marBottom w:val="0"/>
                      <w:divBdr>
                        <w:top w:val="none" w:sz="0" w:space="0" w:color="auto"/>
                        <w:left w:val="none" w:sz="0" w:space="0" w:color="auto"/>
                        <w:bottom w:val="none" w:sz="0" w:space="0" w:color="auto"/>
                        <w:right w:val="none" w:sz="0" w:space="0" w:color="auto"/>
                      </w:divBdr>
                      <w:divsChild>
                        <w:div w:id="794980122">
                          <w:marLeft w:val="0"/>
                          <w:marRight w:val="0"/>
                          <w:marTop w:val="0"/>
                          <w:marBottom w:val="0"/>
                          <w:divBdr>
                            <w:top w:val="none" w:sz="0" w:space="0" w:color="auto"/>
                            <w:left w:val="none" w:sz="0" w:space="0" w:color="auto"/>
                            <w:bottom w:val="none" w:sz="0" w:space="0" w:color="auto"/>
                            <w:right w:val="none" w:sz="0" w:space="0" w:color="auto"/>
                          </w:divBdr>
                          <w:divsChild>
                            <w:div w:id="1997219871">
                              <w:marLeft w:val="150"/>
                              <w:marRight w:val="150"/>
                              <w:marTop w:val="0"/>
                              <w:marBottom w:val="0"/>
                              <w:divBdr>
                                <w:top w:val="none" w:sz="0" w:space="0" w:color="auto"/>
                                <w:left w:val="none" w:sz="0" w:space="0" w:color="auto"/>
                                <w:bottom w:val="none" w:sz="0" w:space="0" w:color="auto"/>
                                <w:right w:val="none" w:sz="0" w:space="0" w:color="auto"/>
                              </w:divBdr>
                              <w:divsChild>
                                <w:div w:id="985859335">
                                  <w:marLeft w:val="0"/>
                                  <w:marRight w:val="0"/>
                                  <w:marTop w:val="0"/>
                                  <w:marBottom w:val="0"/>
                                  <w:divBdr>
                                    <w:top w:val="none" w:sz="0" w:space="0" w:color="auto"/>
                                    <w:left w:val="none" w:sz="0" w:space="0" w:color="auto"/>
                                    <w:bottom w:val="none" w:sz="0" w:space="0" w:color="auto"/>
                                    <w:right w:val="none" w:sz="0" w:space="0" w:color="auto"/>
                                  </w:divBdr>
                                  <w:divsChild>
                                    <w:div w:id="1834030470">
                                      <w:marLeft w:val="0"/>
                                      <w:marRight w:val="0"/>
                                      <w:marTop w:val="0"/>
                                      <w:marBottom w:val="0"/>
                                      <w:divBdr>
                                        <w:top w:val="none" w:sz="0" w:space="0" w:color="auto"/>
                                        <w:left w:val="none" w:sz="0" w:space="0" w:color="auto"/>
                                        <w:bottom w:val="none" w:sz="0" w:space="0" w:color="auto"/>
                                        <w:right w:val="none" w:sz="0" w:space="0" w:color="auto"/>
                                      </w:divBdr>
                                      <w:divsChild>
                                        <w:div w:id="690028910">
                                          <w:marLeft w:val="0"/>
                                          <w:marRight w:val="0"/>
                                          <w:marTop w:val="0"/>
                                          <w:marBottom w:val="0"/>
                                          <w:divBdr>
                                            <w:top w:val="none" w:sz="0" w:space="0" w:color="auto"/>
                                            <w:left w:val="none" w:sz="0" w:space="0" w:color="auto"/>
                                            <w:bottom w:val="none" w:sz="0" w:space="0" w:color="auto"/>
                                            <w:right w:val="none" w:sz="0" w:space="0" w:color="auto"/>
                                          </w:divBdr>
                                          <w:divsChild>
                                            <w:div w:id="1207909391">
                                              <w:marLeft w:val="0"/>
                                              <w:marRight w:val="0"/>
                                              <w:marTop w:val="0"/>
                                              <w:marBottom w:val="0"/>
                                              <w:divBdr>
                                                <w:top w:val="none" w:sz="0" w:space="0" w:color="auto"/>
                                                <w:left w:val="none" w:sz="0" w:space="0" w:color="auto"/>
                                                <w:bottom w:val="none" w:sz="0" w:space="0" w:color="auto"/>
                                                <w:right w:val="none" w:sz="0" w:space="0" w:color="auto"/>
                                              </w:divBdr>
                                              <w:divsChild>
                                                <w:div w:id="1557930475">
                                                  <w:marLeft w:val="0"/>
                                                  <w:marRight w:val="0"/>
                                                  <w:marTop w:val="0"/>
                                                  <w:marBottom w:val="0"/>
                                                  <w:divBdr>
                                                    <w:top w:val="none" w:sz="0" w:space="0" w:color="auto"/>
                                                    <w:left w:val="none" w:sz="0" w:space="0" w:color="auto"/>
                                                    <w:bottom w:val="none" w:sz="0" w:space="0" w:color="auto"/>
                                                    <w:right w:val="none" w:sz="0" w:space="0" w:color="auto"/>
                                                  </w:divBdr>
                                                  <w:divsChild>
                                                    <w:div w:id="2060862841">
                                                      <w:marLeft w:val="0"/>
                                                      <w:marRight w:val="0"/>
                                                      <w:marTop w:val="0"/>
                                                      <w:marBottom w:val="0"/>
                                                      <w:divBdr>
                                                        <w:top w:val="none" w:sz="0" w:space="0" w:color="auto"/>
                                                        <w:left w:val="none" w:sz="0" w:space="0" w:color="auto"/>
                                                        <w:bottom w:val="none" w:sz="0" w:space="0" w:color="auto"/>
                                                        <w:right w:val="none" w:sz="0" w:space="0" w:color="auto"/>
                                                      </w:divBdr>
                                                      <w:divsChild>
                                                        <w:div w:id="1800418039">
                                                          <w:marLeft w:val="0"/>
                                                          <w:marRight w:val="0"/>
                                                          <w:marTop w:val="0"/>
                                                          <w:marBottom w:val="0"/>
                                                          <w:divBdr>
                                                            <w:top w:val="none" w:sz="0" w:space="0" w:color="auto"/>
                                                            <w:left w:val="none" w:sz="0" w:space="0" w:color="auto"/>
                                                            <w:bottom w:val="none" w:sz="0" w:space="0" w:color="auto"/>
                                                            <w:right w:val="none" w:sz="0" w:space="0" w:color="auto"/>
                                                          </w:divBdr>
                                                          <w:divsChild>
                                                            <w:div w:id="536502044">
                                                              <w:marLeft w:val="0"/>
                                                              <w:marRight w:val="0"/>
                                                              <w:marTop w:val="0"/>
                                                              <w:marBottom w:val="0"/>
                                                              <w:divBdr>
                                                                <w:top w:val="none" w:sz="0" w:space="0" w:color="auto"/>
                                                                <w:left w:val="none" w:sz="0" w:space="0" w:color="auto"/>
                                                                <w:bottom w:val="none" w:sz="0" w:space="0" w:color="auto"/>
                                                                <w:right w:val="none" w:sz="0" w:space="0" w:color="auto"/>
                                                              </w:divBdr>
                                                            </w:div>
                                                          </w:divsChild>
                                                        </w:div>
                                                        <w:div w:id="375665143">
                                                          <w:marLeft w:val="0"/>
                                                          <w:marRight w:val="0"/>
                                                          <w:marTop w:val="0"/>
                                                          <w:marBottom w:val="0"/>
                                                          <w:divBdr>
                                                            <w:top w:val="none" w:sz="0" w:space="0" w:color="auto"/>
                                                            <w:left w:val="none" w:sz="0" w:space="0" w:color="auto"/>
                                                            <w:bottom w:val="none" w:sz="0" w:space="0" w:color="auto"/>
                                                            <w:right w:val="none" w:sz="0" w:space="0" w:color="auto"/>
                                                          </w:divBdr>
                                                          <w:divsChild>
                                                            <w:div w:id="1071465767">
                                                              <w:marLeft w:val="0"/>
                                                              <w:marRight w:val="0"/>
                                                              <w:marTop w:val="0"/>
                                                              <w:marBottom w:val="0"/>
                                                              <w:divBdr>
                                                                <w:top w:val="none" w:sz="0" w:space="0" w:color="auto"/>
                                                                <w:left w:val="none" w:sz="0" w:space="0" w:color="auto"/>
                                                                <w:bottom w:val="none" w:sz="0" w:space="0" w:color="auto"/>
                                                                <w:right w:val="none" w:sz="0" w:space="0" w:color="auto"/>
                                                              </w:divBdr>
                                                            </w:div>
                                                          </w:divsChild>
                                                        </w:div>
                                                        <w:div w:id="1980382847">
                                                          <w:marLeft w:val="0"/>
                                                          <w:marRight w:val="0"/>
                                                          <w:marTop w:val="0"/>
                                                          <w:marBottom w:val="0"/>
                                                          <w:divBdr>
                                                            <w:top w:val="none" w:sz="0" w:space="0" w:color="auto"/>
                                                            <w:left w:val="none" w:sz="0" w:space="0" w:color="auto"/>
                                                            <w:bottom w:val="none" w:sz="0" w:space="0" w:color="auto"/>
                                                            <w:right w:val="none" w:sz="0" w:space="0" w:color="auto"/>
                                                          </w:divBdr>
                                                          <w:divsChild>
                                                            <w:div w:id="1806002710">
                                                              <w:marLeft w:val="0"/>
                                                              <w:marRight w:val="0"/>
                                                              <w:marTop w:val="0"/>
                                                              <w:marBottom w:val="0"/>
                                                              <w:divBdr>
                                                                <w:top w:val="none" w:sz="0" w:space="0" w:color="auto"/>
                                                                <w:left w:val="none" w:sz="0" w:space="0" w:color="auto"/>
                                                                <w:bottom w:val="none" w:sz="0" w:space="0" w:color="auto"/>
                                                                <w:right w:val="none" w:sz="0" w:space="0" w:color="auto"/>
                                                              </w:divBdr>
                                                            </w:div>
                                                          </w:divsChild>
                                                        </w:div>
                                                        <w:div w:id="1232933021">
                                                          <w:marLeft w:val="0"/>
                                                          <w:marRight w:val="0"/>
                                                          <w:marTop w:val="0"/>
                                                          <w:marBottom w:val="0"/>
                                                          <w:divBdr>
                                                            <w:top w:val="none" w:sz="0" w:space="0" w:color="auto"/>
                                                            <w:left w:val="none" w:sz="0" w:space="0" w:color="auto"/>
                                                            <w:bottom w:val="none" w:sz="0" w:space="0" w:color="auto"/>
                                                            <w:right w:val="none" w:sz="0" w:space="0" w:color="auto"/>
                                                          </w:divBdr>
                                                          <w:divsChild>
                                                            <w:div w:id="424302793">
                                                              <w:marLeft w:val="0"/>
                                                              <w:marRight w:val="0"/>
                                                              <w:marTop w:val="0"/>
                                                              <w:marBottom w:val="0"/>
                                                              <w:divBdr>
                                                                <w:top w:val="none" w:sz="0" w:space="0" w:color="auto"/>
                                                                <w:left w:val="none" w:sz="0" w:space="0" w:color="auto"/>
                                                                <w:bottom w:val="none" w:sz="0" w:space="0" w:color="auto"/>
                                                                <w:right w:val="none" w:sz="0" w:space="0" w:color="auto"/>
                                                              </w:divBdr>
                                                            </w:div>
                                                          </w:divsChild>
                                                        </w:div>
                                                        <w:div w:id="1568494554">
                                                          <w:marLeft w:val="0"/>
                                                          <w:marRight w:val="0"/>
                                                          <w:marTop w:val="0"/>
                                                          <w:marBottom w:val="0"/>
                                                          <w:divBdr>
                                                            <w:top w:val="none" w:sz="0" w:space="0" w:color="auto"/>
                                                            <w:left w:val="none" w:sz="0" w:space="0" w:color="auto"/>
                                                            <w:bottom w:val="none" w:sz="0" w:space="0" w:color="auto"/>
                                                            <w:right w:val="none" w:sz="0" w:space="0" w:color="auto"/>
                                                          </w:divBdr>
                                                          <w:divsChild>
                                                            <w:div w:id="1675643424">
                                                              <w:marLeft w:val="0"/>
                                                              <w:marRight w:val="0"/>
                                                              <w:marTop w:val="0"/>
                                                              <w:marBottom w:val="0"/>
                                                              <w:divBdr>
                                                                <w:top w:val="none" w:sz="0" w:space="0" w:color="auto"/>
                                                                <w:left w:val="none" w:sz="0" w:space="0" w:color="auto"/>
                                                                <w:bottom w:val="none" w:sz="0" w:space="0" w:color="auto"/>
                                                                <w:right w:val="none" w:sz="0" w:space="0" w:color="auto"/>
                                                              </w:divBdr>
                                                            </w:div>
                                                          </w:divsChild>
                                                        </w:div>
                                                        <w:div w:id="1951543199">
                                                          <w:marLeft w:val="0"/>
                                                          <w:marRight w:val="0"/>
                                                          <w:marTop w:val="0"/>
                                                          <w:marBottom w:val="0"/>
                                                          <w:divBdr>
                                                            <w:top w:val="none" w:sz="0" w:space="0" w:color="auto"/>
                                                            <w:left w:val="none" w:sz="0" w:space="0" w:color="auto"/>
                                                            <w:bottom w:val="none" w:sz="0" w:space="0" w:color="auto"/>
                                                            <w:right w:val="none" w:sz="0" w:space="0" w:color="auto"/>
                                                          </w:divBdr>
                                                          <w:divsChild>
                                                            <w:div w:id="2091928034">
                                                              <w:marLeft w:val="0"/>
                                                              <w:marRight w:val="0"/>
                                                              <w:marTop w:val="0"/>
                                                              <w:marBottom w:val="0"/>
                                                              <w:divBdr>
                                                                <w:top w:val="none" w:sz="0" w:space="0" w:color="auto"/>
                                                                <w:left w:val="none" w:sz="0" w:space="0" w:color="auto"/>
                                                                <w:bottom w:val="none" w:sz="0" w:space="0" w:color="auto"/>
                                                                <w:right w:val="none" w:sz="0" w:space="0" w:color="auto"/>
                                                              </w:divBdr>
                                                            </w:div>
                                                          </w:divsChild>
                                                        </w:div>
                                                        <w:div w:id="1419134040">
                                                          <w:marLeft w:val="0"/>
                                                          <w:marRight w:val="0"/>
                                                          <w:marTop w:val="0"/>
                                                          <w:marBottom w:val="0"/>
                                                          <w:divBdr>
                                                            <w:top w:val="none" w:sz="0" w:space="0" w:color="auto"/>
                                                            <w:left w:val="none" w:sz="0" w:space="0" w:color="auto"/>
                                                            <w:bottom w:val="none" w:sz="0" w:space="0" w:color="auto"/>
                                                            <w:right w:val="none" w:sz="0" w:space="0" w:color="auto"/>
                                                          </w:divBdr>
                                                          <w:divsChild>
                                                            <w:div w:id="1983656799">
                                                              <w:marLeft w:val="0"/>
                                                              <w:marRight w:val="0"/>
                                                              <w:marTop w:val="0"/>
                                                              <w:marBottom w:val="0"/>
                                                              <w:divBdr>
                                                                <w:top w:val="none" w:sz="0" w:space="0" w:color="auto"/>
                                                                <w:left w:val="none" w:sz="0" w:space="0" w:color="auto"/>
                                                                <w:bottom w:val="none" w:sz="0" w:space="0" w:color="auto"/>
                                                                <w:right w:val="none" w:sz="0" w:space="0" w:color="auto"/>
                                                              </w:divBdr>
                                                            </w:div>
                                                          </w:divsChild>
                                                        </w:div>
                                                        <w:div w:id="495069390">
                                                          <w:marLeft w:val="0"/>
                                                          <w:marRight w:val="0"/>
                                                          <w:marTop w:val="0"/>
                                                          <w:marBottom w:val="0"/>
                                                          <w:divBdr>
                                                            <w:top w:val="none" w:sz="0" w:space="0" w:color="auto"/>
                                                            <w:left w:val="none" w:sz="0" w:space="0" w:color="auto"/>
                                                            <w:bottom w:val="none" w:sz="0" w:space="0" w:color="auto"/>
                                                            <w:right w:val="none" w:sz="0" w:space="0" w:color="auto"/>
                                                          </w:divBdr>
                                                          <w:divsChild>
                                                            <w:div w:id="227613762">
                                                              <w:marLeft w:val="0"/>
                                                              <w:marRight w:val="0"/>
                                                              <w:marTop w:val="0"/>
                                                              <w:marBottom w:val="0"/>
                                                              <w:divBdr>
                                                                <w:top w:val="none" w:sz="0" w:space="0" w:color="auto"/>
                                                                <w:left w:val="none" w:sz="0" w:space="0" w:color="auto"/>
                                                                <w:bottom w:val="none" w:sz="0" w:space="0" w:color="auto"/>
                                                                <w:right w:val="none" w:sz="0" w:space="0" w:color="auto"/>
                                                              </w:divBdr>
                                                            </w:div>
                                                          </w:divsChild>
                                                        </w:div>
                                                        <w:div w:id="1690136290">
                                                          <w:marLeft w:val="0"/>
                                                          <w:marRight w:val="0"/>
                                                          <w:marTop w:val="0"/>
                                                          <w:marBottom w:val="0"/>
                                                          <w:divBdr>
                                                            <w:top w:val="none" w:sz="0" w:space="0" w:color="auto"/>
                                                            <w:left w:val="none" w:sz="0" w:space="0" w:color="auto"/>
                                                            <w:bottom w:val="none" w:sz="0" w:space="0" w:color="auto"/>
                                                            <w:right w:val="none" w:sz="0" w:space="0" w:color="auto"/>
                                                          </w:divBdr>
                                                          <w:divsChild>
                                                            <w:div w:id="2085107141">
                                                              <w:marLeft w:val="0"/>
                                                              <w:marRight w:val="0"/>
                                                              <w:marTop w:val="0"/>
                                                              <w:marBottom w:val="0"/>
                                                              <w:divBdr>
                                                                <w:top w:val="none" w:sz="0" w:space="0" w:color="auto"/>
                                                                <w:left w:val="none" w:sz="0" w:space="0" w:color="auto"/>
                                                                <w:bottom w:val="none" w:sz="0" w:space="0" w:color="auto"/>
                                                                <w:right w:val="none" w:sz="0" w:space="0" w:color="auto"/>
                                                              </w:divBdr>
                                                            </w:div>
                                                          </w:divsChild>
                                                        </w:div>
                                                        <w:div w:id="1790006111">
                                                          <w:marLeft w:val="0"/>
                                                          <w:marRight w:val="0"/>
                                                          <w:marTop w:val="0"/>
                                                          <w:marBottom w:val="0"/>
                                                          <w:divBdr>
                                                            <w:top w:val="none" w:sz="0" w:space="0" w:color="auto"/>
                                                            <w:left w:val="none" w:sz="0" w:space="0" w:color="auto"/>
                                                            <w:bottom w:val="none" w:sz="0" w:space="0" w:color="auto"/>
                                                            <w:right w:val="none" w:sz="0" w:space="0" w:color="auto"/>
                                                          </w:divBdr>
                                                          <w:divsChild>
                                                            <w:div w:id="1871410384">
                                                              <w:marLeft w:val="0"/>
                                                              <w:marRight w:val="0"/>
                                                              <w:marTop w:val="0"/>
                                                              <w:marBottom w:val="0"/>
                                                              <w:divBdr>
                                                                <w:top w:val="none" w:sz="0" w:space="0" w:color="auto"/>
                                                                <w:left w:val="none" w:sz="0" w:space="0" w:color="auto"/>
                                                                <w:bottom w:val="none" w:sz="0" w:space="0" w:color="auto"/>
                                                                <w:right w:val="none" w:sz="0" w:space="0" w:color="auto"/>
                                                              </w:divBdr>
                                                            </w:div>
                                                          </w:divsChild>
                                                        </w:div>
                                                        <w:div w:id="1052538344">
                                                          <w:marLeft w:val="0"/>
                                                          <w:marRight w:val="0"/>
                                                          <w:marTop w:val="0"/>
                                                          <w:marBottom w:val="0"/>
                                                          <w:divBdr>
                                                            <w:top w:val="none" w:sz="0" w:space="0" w:color="auto"/>
                                                            <w:left w:val="none" w:sz="0" w:space="0" w:color="auto"/>
                                                            <w:bottom w:val="none" w:sz="0" w:space="0" w:color="auto"/>
                                                            <w:right w:val="none" w:sz="0" w:space="0" w:color="auto"/>
                                                          </w:divBdr>
                                                          <w:divsChild>
                                                            <w:div w:id="93520461">
                                                              <w:marLeft w:val="0"/>
                                                              <w:marRight w:val="0"/>
                                                              <w:marTop w:val="0"/>
                                                              <w:marBottom w:val="0"/>
                                                              <w:divBdr>
                                                                <w:top w:val="none" w:sz="0" w:space="0" w:color="auto"/>
                                                                <w:left w:val="none" w:sz="0" w:space="0" w:color="auto"/>
                                                                <w:bottom w:val="none" w:sz="0" w:space="0" w:color="auto"/>
                                                                <w:right w:val="none" w:sz="0" w:space="0" w:color="auto"/>
                                                              </w:divBdr>
                                                            </w:div>
                                                          </w:divsChild>
                                                        </w:div>
                                                        <w:div w:id="367610364">
                                                          <w:marLeft w:val="0"/>
                                                          <w:marRight w:val="0"/>
                                                          <w:marTop w:val="0"/>
                                                          <w:marBottom w:val="0"/>
                                                          <w:divBdr>
                                                            <w:top w:val="none" w:sz="0" w:space="0" w:color="auto"/>
                                                            <w:left w:val="none" w:sz="0" w:space="0" w:color="auto"/>
                                                            <w:bottom w:val="none" w:sz="0" w:space="0" w:color="auto"/>
                                                            <w:right w:val="none" w:sz="0" w:space="0" w:color="auto"/>
                                                          </w:divBdr>
                                                          <w:divsChild>
                                                            <w:div w:id="1609965631">
                                                              <w:marLeft w:val="0"/>
                                                              <w:marRight w:val="0"/>
                                                              <w:marTop w:val="0"/>
                                                              <w:marBottom w:val="0"/>
                                                              <w:divBdr>
                                                                <w:top w:val="none" w:sz="0" w:space="0" w:color="auto"/>
                                                                <w:left w:val="none" w:sz="0" w:space="0" w:color="auto"/>
                                                                <w:bottom w:val="none" w:sz="0" w:space="0" w:color="auto"/>
                                                                <w:right w:val="none" w:sz="0" w:space="0" w:color="auto"/>
                                                              </w:divBdr>
                                                            </w:div>
                                                          </w:divsChild>
                                                        </w:div>
                                                        <w:div w:id="538128157">
                                                          <w:marLeft w:val="0"/>
                                                          <w:marRight w:val="0"/>
                                                          <w:marTop w:val="0"/>
                                                          <w:marBottom w:val="0"/>
                                                          <w:divBdr>
                                                            <w:top w:val="none" w:sz="0" w:space="0" w:color="auto"/>
                                                            <w:left w:val="none" w:sz="0" w:space="0" w:color="auto"/>
                                                            <w:bottom w:val="none" w:sz="0" w:space="0" w:color="auto"/>
                                                            <w:right w:val="none" w:sz="0" w:space="0" w:color="auto"/>
                                                          </w:divBdr>
                                                          <w:divsChild>
                                                            <w:div w:id="2016959535">
                                                              <w:marLeft w:val="0"/>
                                                              <w:marRight w:val="0"/>
                                                              <w:marTop w:val="0"/>
                                                              <w:marBottom w:val="0"/>
                                                              <w:divBdr>
                                                                <w:top w:val="none" w:sz="0" w:space="0" w:color="auto"/>
                                                                <w:left w:val="none" w:sz="0" w:space="0" w:color="auto"/>
                                                                <w:bottom w:val="none" w:sz="0" w:space="0" w:color="auto"/>
                                                                <w:right w:val="none" w:sz="0" w:space="0" w:color="auto"/>
                                                              </w:divBdr>
                                                            </w:div>
                                                          </w:divsChild>
                                                        </w:div>
                                                        <w:div w:id="984891858">
                                                          <w:marLeft w:val="0"/>
                                                          <w:marRight w:val="0"/>
                                                          <w:marTop w:val="0"/>
                                                          <w:marBottom w:val="0"/>
                                                          <w:divBdr>
                                                            <w:top w:val="none" w:sz="0" w:space="0" w:color="auto"/>
                                                            <w:left w:val="none" w:sz="0" w:space="0" w:color="auto"/>
                                                            <w:bottom w:val="none" w:sz="0" w:space="0" w:color="auto"/>
                                                            <w:right w:val="none" w:sz="0" w:space="0" w:color="auto"/>
                                                          </w:divBdr>
                                                          <w:divsChild>
                                                            <w:div w:id="21443599">
                                                              <w:marLeft w:val="0"/>
                                                              <w:marRight w:val="0"/>
                                                              <w:marTop w:val="0"/>
                                                              <w:marBottom w:val="0"/>
                                                              <w:divBdr>
                                                                <w:top w:val="none" w:sz="0" w:space="0" w:color="auto"/>
                                                                <w:left w:val="none" w:sz="0" w:space="0" w:color="auto"/>
                                                                <w:bottom w:val="none" w:sz="0" w:space="0" w:color="auto"/>
                                                                <w:right w:val="none" w:sz="0" w:space="0" w:color="auto"/>
                                                              </w:divBdr>
                                                            </w:div>
                                                          </w:divsChild>
                                                        </w:div>
                                                        <w:div w:id="1787430505">
                                                          <w:marLeft w:val="0"/>
                                                          <w:marRight w:val="0"/>
                                                          <w:marTop w:val="0"/>
                                                          <w:marBottom w:val="0"/>
                                                          <w:divBdr>
                                                            <w:top w:val="none" w:sz="0" w:space="0" w:color="auto"/>
                                                            <w:left w:val="none" w:sz="0" w:space="0" w:color="auto"/>
                                                            <w:bottom w:val="none" w:sz="0" w:space="0" w:color="auto"/>
                                                            <w:right w:val="none" w:sz="0" w:space="0" w:color="auto"/>
                                                          </w:divBdr>
                                                          <w:divsChild>
                                                            <w:div w:id="549348365">
                                                              <w:marLeft w:val="0"/>
                                                              <w:marRight w:val="0"/>
                                                              <w:marTop w:val="0"/>
                                                              <w:marBottom w:val="0"/>
                                                              <w:divBdr>
                                                                <w:top w:val="none" w:sz="0" w:space="0" w:color="auto"/>
                                                                <w:left w:val="none" w:sz="0" w:space="0" w:color="auto"/>
                                                                <w:bottom w:val="none" w:sz="0" w:space="0" w:color="auto"/>
                                                                <w:right w:val="none" w:sz="0" w:space="0" w:color="auto"/>
                                                              </w:divBdr>
                                                            </w:div>
                                                          </w:divsChild>
                                                        </w:div>
                                                        <w:div w:id="1092169532">
                                                          <w:marLeft w:val="0"/>
                                                          <w:marRight w:val="0"/>
                                                          <w:marTop w:val="0"/>
                                                          <w:marBottom w:val="0"/>
                                                          <w:divBdr>
                                                            <w:top w:val="none" w:sz="0" w:space="0" w:color="auto"/>
                                                            <w:left w:val="none" w:sz="0" w:space="0" w:color="auto"/>
                                                            <w:bottom w:val="none" w:sz="0" w:space="0" w:color="auto"/>
                                                            <w:right w:val="none" w:sz="0" w:space="0" w:color="auto"/>
                                                          </w:divBdr>
                                                          <w:divsChild>
                                                            <w:div w:id="1874003380">
                                                              <w:marLeft w:val="0"/>
                                                              <w:marRight w:val="0"/>
                                                              <w:marTop w:val="0"/>
                                                              <w:marBottom w:val="0"/>
                                                              <w:divBdr>
                                                                <w:top w:val="none" w:sz="0" w:space="0" w:color="auto"/>
                                                                <w:left w:val="none" w:sz="0" w:space="0" w:color="auto"/>
                                                                <w:bottom w:val="none" w:sz="0" w:space="0" w:color="auto"/>
                                                                <w:right w:val="none" w:sz="0" w:space="0" w:color="auto"/>
                                                              </w:divBdr>
                                                            </w:div>
                                                          </w:divsChild>
                                                        </w:div>
                                                        <w:div w:id="796217705">
                                                          <w:marLeft w:val="0"/>
                                                          <w:marRight w:val="0"/>
                                                          <w:marTop w:val="0"/>
                                                          <w:marBottom w:val="0"/>
                                                          <w:divBdr>
                                                            <w:top w:val="none" w:sz="0" w:space="0" w:color="auto"/>
                                                            <w:left w:val="none" w:sz="0" w:space="0" w:color="auto"/>
                                                            <w:bottom w:val="none" w:sz="0" w:space="0" w:color="auto"/>
                                                            <w:right w:val="none" w:sz="0" w:space="0" w:color="auto"/>
                                                          </w:divBdr>
                                                          <w:divsChild>
                                                            <w:div w:id="574245284">
                                                              <w:marLeft w:val="0"/>
                                                              <w:marRight w:val="0"/>
                                                              <w:marTop w:val="0"/>
                                                              <w:marBottom w:val="0"/>
                                                              <w:divBdr>
                                                                <w:top w:val="none" w:sz="0" w:space="0" w:color="auto"/>
                                                                <w:left w:val="none" w:sz="0" w:space="0" w:color="auto"/>
                                                                <w:bottom w:val="none" w:sz="0" w:space="0" w:color="auto"/>
                                                                <w:right w:val="none" w:sz="0" w:space="0" w:color="auto"/>
                                                              </w:divBdr>
                                                            </w:div>
                                                          </w:divsChild>
                                                        </w:div>
                                                        <w:div w:id="1196776404">
                                                          <w:marLeft w:val="0"/>
                                                          <w:marRight w:val="0"/>
                                                          <w:marTop w:val="0"/>
                                                          <w:marBottom w:val="0"/>
                                                          <w:divBdr>
                                                            <w:top w:val="none" w:sz="0" w:space="0" w:color="auto"/>
                                                            <w:left w:val="none" w:sz="0" w:space="0" w:color="auto"/>
                                                            <w:bottom w:val="none" w:sz="0" w:space="0" w:color="auto"/>
                                                            <w:right w:val="none" w:sz="0" w:space="0" w:color="auto"/>
                                                          </w:divBdr>
                                                          <w:divsChild>
                                                            <w:div w:id="1316299303">
                                                              <w:marLeft w:val="0"/>
                                                              <w:marRight w:val="0"/>
                                                              <w:marTop w:val="0"/>
                                                              <w:marBottom w:val="0"/>
                                                              <w:divBdr>
                                                                <w:top w:val="none" w:sz="0" w:space="0" w:color="auto"/>
                                                                <w:left w:val="none" w:sz="0" w:space="0" w:color="auto"/>
                                                                <w:bottom w:val="none" w:sz="0" w:space="0" w:color="auto"/>
                                                                <w:right w:val="none" w:sz="0" w:space="0" w:color="auto"/>
                                                              </w:divBdr>
                                                            </w:div>
                                                          </w:divsChild>
                                                        </w:div>
                                                        <w:div w:id="2128500402">
                                                          <w:marLeft w:val="0"/>
                                                          <w:marRight w:val="0"/>
                                                          <w:marTop w:val="0"/>
                                                          <w:marBottom w:val="0"/>
                                                          <w:divBdr>
                                                            <w:top w:val="none" w:sz="0" w:space="0" w:color="auto"/>
                                                            <w:left w:val="none" w:sz="0" w:space="0" w:color="auto"/>
                                                            <w:bottom w:val="none" w:sz="0" w:space="0" w:color="auto"/>
                                                            <w:right w:val="none" w:sz="0" w:space="0" w:color="auto"/>
                                                          </w:divBdr>
                                                          <w:divsChild>
                                                            <w:div w:id="1945647361">
                                                              <w:marLeft w:val="0"/>
                                                              <w:marRight w:val="0"/>
                                                              <w:marTop w:val="0"/>
                                                              <w:marBottom w:val="0"/>
                                                              <w:divBdr>
                                                                <w:top w:val="none" w:sz="0" w:space="0" w:color="auto"/>
                                                                <w:left w:val="none" w:sz="0" w:space="0" w:color="auto"/>
                                                                <w:bottom w:val="none" w:sz="0" w:space="0" w:color="auto"/>
                                                                <w:right w:val="none" w:sz="0" w:space="0" w:color="auto"/>
                                                              </w:divBdr>
                                                            </w:div>
                                                          </w:divsChild>
                                                        </w:div>
                                                        <w:div w:id="1827741331">
                                                          <w:marLeft w:val="0"/>
                                                          <w:marRight w:val="0"/>
                                                          <w:marTop w:val="0"/>
                                                          <w:marBottom w:val="0"/>
                                                          <w:divBdr>
                                                            <w:top w:val="none" w:sz="0" w:space="0" w:color="auto"/>
                                                            <w:left w:val="none" w:sz="0" w:space="0" w:color="auto"/>
                                                            <w:bottom w:val="none" w:sz="0" w:space="0" w:color="auto"/>
                                                            <w:right w:val="none" w:sz="0" w:space="0" w:color="auto"/>
                                                          </w:divBdr>
                                                          <w:divsChild>
                                                            <w:div w:id="2324891">
                                                              <w:marLeft w:val="0"/>
                                                              <w:marRight w:val="0"/>
                                                              <w:marTop w:val="0"/>
                                                              <w:marBottom w:val="0"/>
                                                              <w:divBdr>
                                                                <w:top w:val="none" w:sz="0" w:space="0" w:color="auto"/>
                                                                <w:left w:val="none" w:sz="0" w:space="0" w:color="auto"/>
                                                                <w:bottom w:val="none" w:sz="0" w:space="0" w:color="auto"/>
                                                                <w:right w:val="none" w:sz="0" w:space="0" w:color="auto"/>
                                                              </w:divBdr>
                                                            </w:div>
                                                          </w:divsChild>
                                                        </w:div>
                                                        <w:div w:id="1085421117">
                                                          <w:marLeft w:val="0"/>
                                                          <w:marRight w:val="0"/>
                                                          <w:marTop w:val="0"/>
                                                          <w:marBottom w:val="0"/>
                                                          <w:divBdr>
                                                            <w:top w:val="none" w:sz="0" w:space="0" w:color="auto"/>
                                                            <w:left w:val="none" w:sz="0" w:space="0" w:color="auto"/>
                                                            <w:bottom w:val="none" w:sz="0" w:space="0" w:color="auto"/>
                                                            <w:right w:val="none" w:sz="0" w:space="0" w:color="auto"/>
                                                          </w:divBdr>
                                                          <w:divsChild>
                                                            <w:div w:id="1835219557">
                                                              <w:marLeft w:val="0"/>
                                                              <w:marRight w:val="0"/>
                                                              <w:marTop w:val="0"/>
                                                              <w:marBottom w:val="0"/>
                                                              <w:divBdr>
                                                                <w:top w:val="none" w:sz="0" w:space="0" w:color="auto"/>
                                                                <w:left w:val="none" w:sz="0" w:space="0" w:color="auto"/>
                                                                <w:bottom w:val="none" w:sz="0" w:space="0" w:color="auto"/>
                                                                <w:right w:val="none" w:sz="0" w:space="0" w:color="auto"/>
                                                              </w:divBdr>
                                                            </w:div>
                                                          </w:divsChild>
                                                        </w:div>
                                                        <w:div w:id="1130320799">
                                                          <w:marLeft w:val="0"/>
                                                          <w:marRight w:val="0"/>
                                                          <w:marTop w:val="0"/>
                                                          <w:marBottom w:val="0"/>
                                                          <w:divBdr>
                                                            <w:top w:val="none" w:sz="0" w:space="0" w:color="auto"/>
                                                            <w:left w:val="none" w:sz="0" w:space="0" w:color="auto"/>
                                                            <w:bottom w:val="none" w:sz="0" w:space="0" w:color="auto"/>
                                                            <w:right w:val="none" w:sz="0" w:space="0" w:color="auto"/>
                                                          </w:divBdr>
                                                          <w:divsChild>
                                                            <w:div w:id="1276595220">
                                                              <w:marLeft w:val="0"/>
                                                              <w:marRight w:val="0"/>
                                                              <w:marTop w:val="0"/>
                                                              <w:marBottom w:val="0"/>
                                                              <w:divBdr>
                                                                <w:top w:val="none" w:sz="0" w:space="0" w:color="auto"/>
                                                                <w:left w:val="none" w:sz="0" w:space="0" w:color="auto"/>
                                                                <w:bottom w:val="none" w:sz="0" w:space="0" w:color="auto"/>
                                                                <w:right w:val="none" w:sz="0" w:space="0" w:color="auto"/>
                                                              </w:divBdr>
                                                            </w:div>
                                                          </w:divsChild>
                                                        </w:div>
                                                        <w:div w:id="325863026">
                                                          <w:marLeft w:val="0"/>
                                                          <w:marRight w:val="0"/>
                                                          <w:marTop w:val="0"/>
                                                          <w:marBottom w:val="0"/>
                                                          <w:divBdr>
                                                            <w:top w:val="none" w:sz="0" w:space="0" w:color="auto"/>
                                                            <w:left w:val="none" w:sz="0" w:space="0" w:color="auto"/>
                                                            <w:bottom w:val="none" w:sz="0" w:space="0" w:color="auto"/>
                                                            <w:right w:val="none" w:sz="0" w:space="0" w:color="auto"/>
                                                          </w:divBdr>
                                                          <w:divsChild>
                                                            <w:div w:id="153106136">
                                                              <w:marLeft w:val="0"/>
                                                              <w:marRight w:val="0"/>
                                                              <w:marTop w:val="0"/>
                                                              <w:marBottom w:val="0"/>
                                                              <w:divBdr>
                                                                <w:top w:val="none" w:sz="0" w:space="0" w:color="auto"/>
                                                                <w:left w:val="none" w:sz="0" w:space="0" w:color="auto"/>
                                                                <w:bottom w:val="none" w:sz="0" w:space="0" w:color="auto"/>
                                                                <w:right w:val="none" w:sz="0" w:space="0" w:color="auto"/>
                                                              </w:divBdr>
                                                            </w:div>
                                                          </w:divsChild>
                                                        </w:div>
                                                        <w:div w:id="857933370">
                                                          <w:marLeft w:val="0"/>
                                                          <w:marRight w:val="0"/>
                                                          <w:marTop w:val="0"/>
                                                          <w:marBottom w:val="0"/>
                                                          <w:divBdr>
                                                            <w:top w:val="none" w:sz="0" w:space="0" w:color="auto"/>
                                                            <w:left w:val="none" w:sz="0" w:space="0" w:color="auto"/>
                                                            <w:bottom w:val="none" w:sz="0" w:space="0" w:color="auto"/>
                                                            <w:right w:val="none" w:sz="0" w:space="0" w:color="auto"/>
                                                          </w:divBdr>
                                                          <w:divsChild>
                                                            <w:div w:id="337345933">
                                                              <w:marLeft w:val="0"/>
                                                              <w:marRight w:val="0"/>
                                                              <w:marTop w:val="0"/>
                                                              <w:marBottom w:val="0"/>
                                                              <w:divBdr>
                                                                <w:top w:val="none" w:sz="0" w:space="0" w:color="auto"/>
                                                                <w:left w:val="none" w:sz="0" w:space="0" w:color="auto"/>
                                                                <w:bottom w:val="none" w:sz="0" w:space="0" w:color="auto"/>
                                                                <w:right w:val="none" w:sz="0" w:space="0" w:color="auto"/>
                                                              </w:divBdr>
                                                            </w:div>
                                                          </w:divsChild>
                                                        </w:div>
                                                        <w:div w:id="1090932643">
                                                          <w:marLeft w:val="0"/>
                                                          <w:marRight w:val="0"/>
                                                          <w:marTop w:val="0"/>
                                                          <w:marBottom w:val="0"/>
                                                          <w:divBdr>
                                                            <w:top w:val="none" w:sz="0" w:space="0" w:color="auto"/>
                                                            <w:left w:val="none" w:sz="0" w:space="0" w:color="auto"/>
                                                            <w:bottom w:val="none" w:sz="0" w:space="0" w:color="auto"/>
                                                            <w:right w:val="none" w:sz="0" w:space="0" w:color="auto"/>
                                                          </w:divBdr>
                                                          <w:divsChild>
                                                            <w:div w:id="1643652310">
                                                              <w:marLeft w:val="0"/>
                                                              <w:marRight w:val="0"/>
                                                              <w:marTop w:val="0"/>
                                                              <w:marBottom w:val="0"/>
                                                              <w:divBdr>
                                                                <w:top w:val="none" w:sz="0" w:space="0" w:color="auto"/>
                                                                <w:left w:val="none" w:sz="0" w:space="0" w:color="auto"/>
                                                                <w:bottom w:val="none" w:sz="0" w:space="0" w:color="auto"/>
                                                                <w:right w:val="none" w:sz="0" w:space="0" w:color="auto"/>
                                                              </w:divBdr>
                                                            </w:div>
                                                          </w:divsChild>
                                                        </w:div>
                                                        <w:div w:id="1311323144">
                                                          <w:marLeft w:val="0"/>
                                                          <w:marRight w:val="0"/>
                                                          <w:marTop w:val="0"/>
                                                          <w:marBottom w:val="0"/>
                                                          <w:divBdr>
                                                            <w:top w:val="none" w:sz="0" w:space="0" w:color="auto"/>
                                                            <w:left w:val="none" w:sz="0" w:space="0" w:color="auto"/>
                                                            <w:bottom w:val="none" w:sz="0" w:space="0" w:color="auto"/>
                                                            <w:right w:val="none" w:sz="0" w:space="0" w:color="auto"/>
                                                          </w:divBdr>
                                                          <w:divsChild>
                                                            <w:div w:id="1271820711">
                                                              <w:marLeft w:val="0"/>
                                                              <w:marRight w:val="0"/>
                                                              <w:marTop w:val="0"/>
                                                              <w:marBottom w:val="0"/>
                                                              <w:divBdr>
                                                                <w:top w:val="none" w:sz="0" w:space="0" w:color="auto"/>
                                                                <w:left w:val="none" w:sz="0" w:space="0" w:color="auto"/>
                                                                <w:bottom w:val="none" w:sz="0" w:space="0" w:color="auto"/>
                                                                <w:right w:val="none" w:sz="0" w:space="0" w:color="auto"/>
                                                              </w:divBdr>
                                                            </w:div>
                                                          </w:divsChild>
                                                        </w:div>
                                                        <w:div w:id="623924004">
                                                          <w:marLeft w:val="0"/>
                                                          <w:marRight w:val="0"/>
                                                          <w:marTop w:val="0"/>
                                                          <w:marBottom w:val="0"/>
                                                          <w:divBdr>
                                                            <w:top w:val="none" w:sz="0" w:space="0" w:color="auto"/>
                                                            <w:left w:val="none" w:sz="0" w:space="0" w:color="auto"/>
                                                            <w:bottom w:val="none" w:sz="0" w:space="0" w:color="auto"/>
                                                            <w:right w:val="none" w:sz="0" w:space="0" w:color="auto"/>
                                                          </w:divBdr>
                                                          <w:divsChild>
                                                            <w:div w:id="901141788">
                                                              <w:marLeft w:val="0"/>
                                                              <w:marRight w:val="0"/>
                                                              <w:marTop w:val="0"/>
                                                              <w:marBottom w:val="0"/>
                                                              <w:divBdr>
                                                                <w:top w:val="none" w:sz="0" w:space="0" w:color="auto"/>
                                                                <w:left w:val="none" w:sz="0" w:space="0" w:color="auto"/>
                                                                <w:bottom w:val="none" w:sz="0" w:space="0" w:color="auto"/>
                                                                <w:right w:val="none" w:sz="0" w:space="0" w:color="auto"/>
                                                              </w:divBdr>
                                                            </w:div>
                                                          </w:divsChild>
                                                        </w:div>
                                                        <w:div w:id="659820067">
                                                          <w:marLeft w:val="0"/>
                                                          <w:marRight w:val="0"/>
                                                          <w:marTop w:val="0"/>
                                                          <w:marBottom w:val="0"/>
                                                          <w:divBdr>
                                                            <w:top w:val="none" w:sz="0" w:space="0" w:color="auto"/>
                                                            <w:left w:val="none" w:sz="0" w:space="0" w:color="auto"/>
                                                            <w:bottom w:val="none" w:sz="0" w:space="0" w:color="auto"/>
                                                            <w:right w:val="none" w:sz="0" w:space="0" w:color="auto"/>
                                                          </w:divBdr>
                                                          <w:divsChild>
                                                            <w:div w:id="489715401">
                                                              <w:marLeft w:val="0"/>
                                                              <w:marRight w:val="0"/>
                                                              <w:marTop w:val="0"/>
                                                              <w:marBottom w:val="0"/>
                                                              <w:divBdr>
                                                                <w:top w:val="none" w:sz="0" w:space="0" w:color="auto"/>
                                                                <w:left w:val="none" w:sz="0" w:space="0" w:color="auto"/>
                                                                <w:bottom w:val="none" w:sz="0" w:space="0" w:color="auto"/>
                                                                <w:right w:val="none" w:sz="0" w:space="0" w:color="auto"/>
                                                              </w:divBdr>
                                                            </w:div>
                                                          </w:divsChild>
                                                        </w:div>
                                                        <w:div w:id="1330328757">
                                                          <w:marLeft w:val="0"/>
                                                          <w:marRight w:val="0"/>
                                                          <w:marTop w:val="0"/>
                                                          <w:marBottom w:val="0"/>
                                                          <w:divBdr>
                                                            <w:top w:val="none" w:sz="0" w:space="0" w:color="auto"/>
                                                            <w:left w:val="none" w:sz="0" w:space="0" w:color="auto"/>
                                                            <w:bottom w:val="none" w:sz="0" w:space="0" w:color="auto"/>
                                                            <w:right w:val="none" w:sz="0" w:space="0" w:color="auto"/>
                                                          </w:divBdr>
                                                          <w:divsChild>
                                                            <w:div w:id="1887908876">
                                                              <w:marLeft w:val="0"/>
                                                              <w:marRight w:val="0"/>
                                                              <w:marTop w:val="0"/>
                                                              <w:marBottom w:val="0"/>
                                                              <w:divBdr>
                                                                <w:top w:val="none" w:sz="0" w:space="0" w:color="auto"/>
                                                                <w:left w:val="none" w:sz="0" w:space="0" w:color="auto"/>
                                                                <w:bottom w:val="none" w:sz="0" w:space="0" w:color="auto"/>
                                                                <w:right w:val="none" w:sz="0" w:space="0" w:color="auto"/>
                                                              </w:divBdr>
                                                            </w:div>
                                                          </w:divsChild>
                                                        </w:div>
                                                        <w:div w:id="1400859180">
                                                          <w:marLeft w:val="0"/>
                                                          <w:marRight w:val="0"/>
                                                          <w:marTop w:val="0"/>
                                                          <w:marBottom w:val="0"/>
                                                          <w:divBdr>
                                                            <w:top w:val="none" w:sz="0" w:space="0" w:color="auto"/>
                                                            <w:left w:val="none" w:sz="0" w:space="0" w:color="auto"/>
                                                            <w:bottom w:val="none" w:sz="0" w:space="0" w:color="auto"/>
                                                            <w:right w:val="none" w:sz="0" w:space="0" w:color="auto"/>
                                                          </w:divBdr>
                                                          <w:divsChild>
                                                            <w:div w:id="426971229">
                                                              <w:marLeft w:val="0"/>
                                                              <w:marRight w:val="0"/>
                                                              <w:marTop w:val="0"/>
                                                              <w:marBottom w:val="0"/>
                                                              <w:divBdr>
                                                                <w:top w:val="none" w:sz="0" w:space="0" w:color="auto"/>
                                                                <w:left w:val="none" w:sz="0" w:space="0" w:color="auto"/>
                                                                <w:bottom w:val="none" w:sz="0" w:space="0" w:color="auto"/>
                                                                <w:right w:val="none" w:sz="0" w:space="0" w:color="auto"/>
                                                              </w:divBdr>
                                                            </w:div>
                                                          </w:divsChild>
                                                        </w:div>
                                                        <w:div w:id="2022538730">
                                                          <w:marLeft w:val="0"/>
                                                          <w:marRight w:val="0"/>
                                                          <w:marTop w:val="0"/>
                                                          <w:marBottom w:val="0"/>
                                                          <w:divBdr>
                                                            <w:top w:val="none" w:sz="0" w:space="0" w:color="auto"/>
                                                            <w:left w:val="none" w:sz="0" w:space="0" w:color="auto"/>
                                                            <w:bottom w:val="none" w:sz="0" w:space="0" w:color="auto"/>
                                                            <w:right w:val="none" w:sz="0" w:space="0" w:color="auto"/>
                                                          </w:divBdr>
                                                          <w:divsChild>
                                                            <w:div w:id="1255939454">
                                                              <w:marLeft w:val="0"/>
                                                              <w:marRight w:val="0"/>
                                                              <w:marTop w:val="0"/>
                                                              <w:marBottom w:val="0"/>
                                                              <w:divBdr>
                                                                <w:top w:val="none" w:sz="0" w:space="0" w:color="auto"/>
                                                                <w:left w:val="none" w:sz="0" w:space="0" w:color="auto"/>
                                                                <w:bottom w:val="none" w:sz="0" w:space="0" w:color="auto"/>
                                                                <w:right w:val="none" w:sz="0" w:space="0" w:color="auto"/>
                                                              </w:divBdr>
                                                            </w:div>
                                                          </w:divsChild>
                                                        </w:div>
                                                        <w:div w:id="1045258315">
                                                          <w:marLeft w:val="0"/>
                                                          <w:marRight w:val="0"/>
                                                          <w:marTop w:val="0"/>
                                                          <w:marBottom w:val="0"/>
                                                          <w:divBdr>
                                                            <w:top w:val="none" w:sz="0" w:space="0" w:color="auto"/>
                                                            <w:left w:val="none" w:sz="0" w:space="0" w:color="auto"/>
                                                            <w:bottom w:val="none" w:sz="0" w:space="0" w:color="auto"/>
                                                            <w:right w:val="none" w:sz="0" w:space="0" w:color="auto"/>
                                                          </w:divBdr>
                                                          <w:divsChild>
                                                            <w:div w:id="624509668">
                                                              <w:marLeft w:val="0"/>
                                                              <w:marRight w:val="0"/>
                                                              <w:marTop w:val="0"/>
                                                              <w:marBottom w:val="0"/>
                                                              <w:divBdr>
                                                                <w:top w:val="none" w:sz="0" w:space="0" w:color="auto"/>
                                                                <w:left w:val="none" w:sz="0" w:space="0" w:color="auto"/>
                                                                <w:bottom w:val="none" w:sz="0" w:space="0" w:color="auto"/>
                                                                <w:right w:val="none" w:sz="0" w:space="0" w:color="auto"/>
                                                              </w:divBdr>
                                                            </w:div>
                                                          </w:divsChild>
                                                        </w:div>
                                                        <w:div w:id="134152997">
                                                          <w:marLeft w:val="0"/>
                                                          <w:marRight w:val="0"/>
                                                          <w:marTop w:val="0"/>
                                                          <w:marBottom w:val="0"/>
                                                          <w:divBdr>
                                                            <w:top w:val="none" w:sz="0" w:space="0" w:color="auto"/>
                                                            <w:left w:val="none" w:sz="0" w:space="0" w:color="auto"/>
                                                            <w:bottom w:val="none" w:sz="0" w:space="0" w:color="auto"/>
                                                            <w:right w:val="none" w:sz="0" w:space="0" w:color="auto"/>
                                                          </w:divBdr>
                                                          <w:divsChild>
                                                            <w:div w:id="1036733265">
                                                              <w:marLeft w:val="0"/>
                                                              <w:marRight w:val="0"/>
                                                              <w:marTop w:val="0"/>
                                                              <w:marBottom w:val="0"/>
                                                              <w:divBdr>
                                                                <w:top w:val="none" w:sz="0" w:space="0" w:color="auto"/>
                                                                <w:left w:val="none" w:sz="0" w:space="0" w:color="auto"/>
                                                                <w:bottom w:val="none" w:sz="0" w:space="0" w:color="auto"/>
                                                                <w:right w:val="none" w:sz="0" w:space="0" w:color="auto"/>
                                                              </w:divBdr>
                                                            </w:div>
                                                          </w:divsChild>
                                                        </w:div>
                                                        <w:div w:id="969554966">
                                                          <w:marLeft w:val="0"/>
                                                          <w:marRight w:val="0"/>
                                                          <w:marTop w:val="0"/>
                                                          <w:marBottom w:val="0"/>
                                                          <w:divBdr>
                                                            <w:top w:val="none" w:sz="0" w:space="0" w:color="auto"/>
                                                            <w:left w:val="none" w:sz="0" w:space="0" w:color="auto"/>
                                                            <w:bottom w:val="none" w:sz="0" w:space="0" w:color="auto"/>
                                                            <w:right w:val="none" w:sz="0" w:space="0" w:color="auto"/>
                                                          </w:divBdr>
                                                          <w:divsChild>
                                                            <w:div w:id="968777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637294219">
      <w:bodyDiv w:val="1"/>
      <w:marLeft w:val="0"/>
      <w:marRight w:val="0"/>
      <w:marTop w:val="0"/>
      <w:marBottom w:val="0"/>
      <w:divBdr>
        <w:top w:val="none" w:sz="0" w:space="0" w:color="auto"/>
        <w:left w:val="none" w:sz="0" w:space="0" w:color="auto"/>
        <w:bottom w:val="none" w:sz="0" w:space="0" w:color="auto"/>
        <w:right w:val="none" w:sz="0" w:space="0" w:color="auto"/>
      </w:divBdr>
      <w:divsChild>
        <w:div w:id="1414282469">
          <w:marLeft w:val="0"/>
          <w:marRight w:val="0"/>
          <w:marTop w:val="0"/>
          <w:marBottom w:val="0"/>
          <w:divBdr>
            <w:top w:val="none" w:sz="0" w:space="0" w:color="auto"/>
            <w:left w:val="none" w:sz="0" w:space="0" w:color="auto"/>
            <w:bottom w:val="none" w:sz="0" w:space="0" w:color="auto"/>
            <w:right w:val="none" w:sz="0" w:space="0" w:color="auto"/>
          </w:divBdr>
          <w:divsChild>
            <w:div w:id="1775511573">
              <w:marLeft w:val="0"/>
              <w:marRight w:val="60"/>
              <w:marTop w:val="0"/>
              <w:marBottom w:val="0"/>
              <w:divBdr>
                <w:top w:val="none" w:sz="0" w:space="0" w:color="auto"/>
                <w:left w:val="none" w:sz="0" w:space="0" w:color="auto"/>
                <w:bottom w:val="none" w:sz="0" w:space="0" w:color="auto"/>
                <w:right w:val="none" w:sz="0" w:space="0" w:color="auto"/>
              </w:divBdr>
              <w:divsChild>
                <w:div w:id="159197496">
                  <w:marLeft w:val="0"/>
                  <w:marRight w:val="0"/>
                  <w:marTop w:val="0"/>
                  <w:marBottom w:val="120"/>
                  <w:divBdr>
                    <w:top w:val="single" w:sz="6" w:space="0" w:color="A0A0A0"/>
                    <w:left w:val="single" w:sz="6" w:space="0" w:color="B9B9B9"/>
                    <w:bottom w:val="single" w:sz="6" w:space="0" w:color="B9B9B9"/>
                    <w:right w:val="single" w:sz="6" w:space="0" w:color="B9B9B9"/>
                  </w:divBdr>
                  <w:divsChild>
                    <w:div w:id="631327132">
                      <w:marLeft w:val="0"/>
                      <w:marRight w:val="0"/>
                      <w:marTop w:val="0"/>
                      <w:marBottom w:val="0"/>
                      <w:divBdr>
                        <w:top w:val="none" w:sz="0" w:space="0" w:color="auto"/>
                        <w:left w:val="none" w:sz="0" w:space="0" w:color="auto"/>
                        <w:bottom w:val="none" w:sz="0" w:space="0" w:color="auto"/>
                        <w:right w:val="none" w:sz="0" w:space="0" w:color="auto"/>
                      </w:divBdr>
                      <w:divsChild>
                        <w:div w:id="1429501217">
                          <w:marLeft w:val="0"/>
                          <w:marRight w:val="0"/>
                          <w:marTop w:val="0"/>
                          <w:marBottom w:val="0"/>
                          <w:divBdr>
                            <w:top w:val="none" w:sz="0" w:space="0" w:color="auto"/>
                            <w:left w:val="none" w:sz="0" w:space="0" w:color="auto"/>
                            <w:bottom w:val="none" w:sz="0" w:space="0" w:color="auto"/>
                            <w:right w:val="none" w:sz="0" w:space="0" w:color="auto"/>
                          </w:divBdr>
                          <w:divsChild>
                            <w:div w:id="836652610">
                              <w:marLeft w:val="0"/>
                              <w:marRight w:val="0"/>
                              <w:marTop w:val="0"/>
                              <w:marBottom w:val="0"/>
                              <w:divBdr>
                                <w:top w:val="none" w:sz="0" w:space="0" w:color="auto"/>
                                <w:left w:val="none" w:sz="0" w:space="0" w:color="auto"/>
                                <w:bottom w:val="none" w:sz="0" w:space="0" w:color="auto"/>
                                <w:right w:val="none" w:sz="0" w:space="0" w:color="auto"/>
                              </w:divBdr>
                              <w:divsChild>
                                <w:div w:id="467167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6447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3550183">
          <w:marLeft w:val="0"/>
          <w:marRight w:val="0"/>
          <w:marTop w:val="0"/>
          <w:marBottom w:val="0"/>
          <w:divBdr>
            <w:top w:val="none" w:sz="0" w:space="0" w:color="auto"/>
            <w:left w:val="none" w:sz="0" w:space="0" w:color="auto"/>
            <w:bottom w:val="none" w:sz="0" w:space="0" w:color="auto"/>
            <w:right w:val="none" w:sz="0" w:space="0" w:color="auto"/>
          </w:divBdr>
          <w:divsChild>
            <w:div w:id="927427106">
              <w:marLeft w:val="60"/>
              <w:marRight w:val="0"/>
              <w:marTop w:val="0"/>
              <w:marBottom w:val="0"/>
              <w:divBdr>
                <w:top w:val="none" w:sz="0" w:space="0" w:color="auto"/>
                <w:left w:val="none" w:sz="0" w:space="0" w:color="auto"/>
                <w:bottom w:val="none" w:sz="0" w:space="0" w:color="auto"/>
                <w:right w:val="none" w:sz="0" w:space="0" w:color="auto"/>
              </w:divBdr>
              <w:divsChild>
                <w:div w:id="1038898307">
                  <w:marLeft w:val="0"/>
                  <w:marRight w:val="0"/>
                  <w:marTop w:val="0"/>
                  <w:marBottom w:val="0"/>
                  <w:divBdr>
                    <w:top w:val="none" w:sz="0" w:space="0" w:color="auto"/>
                    <w:left w:val="none" w:sz="0" w:space="0" w:color="auto"/>
                    <w:bottom w:val="none" w:sz="0" w:space="0" w:color="auto"/>
                    <w:right w:val="none" w:sz="0" w:space="0" w:color="auto"/>
                  </w:divBdr>
                  <w:divsChild>
                    <w:div w:id="1766732975">
                      <w:marLeft w:val="0"/>
                      <w:marRight w:val="0"/>
                      <w:marTop w:val="0"/>
                      <w:marBottom w:val="120"/>
                      <w:divBdr>
                        <w:top w:val="single" w:sz="6" w:space="0" w:color="F5F5F5"/>
                        <w:left w:val="single" w:sz="6" w:space="0" w:color="F5F5F5"/>
                        <w:bottom w:val="single" w:sz="6" w:space="0" w:color="F5F5F5"/>
                        <w:right w:val="single" w:sz="6" w:space="0" w:color="F5F5F5"/>
                      </w:divBdr>
                      <w:divsChild>
                        <w:div w:id="1699768643">
                          <w:marLeft w:val="0"/>
                          <w:marRight w:val="0"/>
                          <w:marTop w:val="0"/>
                          <w:marBottom w:val="0"/>
                          <w:divBdr>
                            <w:top w:val="none" w:sz="0" w:space="0" w:color="auto"/>
                            <w:left w:val="none" w:sz="0" w:space="0" w:color="auto"/>
                            <w:bottom w:val="none" w:sz="0" w:space="0" w:color="auto"/>
                            <w:right w:val="none" w:sz="0" w:space="0" w:color="auto"/>
                          </w:divBdr>
                          <w:divsChild>
                            <w:div w:id="787701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54798273">
      <w:bodyDiv w:val="1"/>
      <w:marLeft w:val="0"/>
      <w:marRight w:val="0"/>
      <w:marTop w:val="0"/>
      <w:marBottom w:val="0"/>
      <w:divBdr>
        <w:top w:val="none" w:sz="0" w:space="0" w:color="auto"/>
        <w:left w:val="none" w:sz="0" w:space="0" w:color="auto"/>
        <w:bottom w:val="none" w:sz="0" w:space="0" w:color="auto"/>
        <w:right w:val="none" w:sz="0" w:space="0" w:color="auto"/>
      </w:divBdr>
      <w:divsChild>
        <w:div w:id="1362903114">
          <w:marLeft w:val="0"/>
          <w:marRight w:val="0"/>
          <w:marTop w:val="0"/>
          <w:marBottom w:val="0"/>
          <w:divBdr>
            <w:top w:val="none" w:sz="0" w:space="0" w:color="auto"/>
            <w:left w:val="none" w:sz="0" w:space="0" w:color="auto"/>
            <w:bottom w:val="none" w:sz="0" w:space="0" w:color="auto"/>
            <w:right w:val="none" w:sz="0" w:space="0" w:color="auto"/>
          </w:divBdr>
          <w:divsChild>
            <w:div w:id="1844664301">
              <w:marLeft w:val="0"/>
              <w:marRight w:val="0"/>
              <w:marTop w:val="0"/>
              <w:marBottom w:val="0"/>
              <w:divBdr>
                <w:top w:val="none" w:sz="0" w:space="0" w:color="auto"/>
                <w:left w:val="none" w:sz="0" w:space="0" w:color="auto"/>
                <w:bottom w:val="none" w:sz="0" w:space="0" w:color="auto"/>
                <w:right w:val="none" w:sz="0" w:space="0" w:color="auto"/>
              </w:divBdr>
              <w:divsChild>
                <w:div w:id="1462771467">
                  <w:marLeft w:val="0"/>
                  <w:marRight w:val="0"/>
                  <w:marTop w:val="0"/>
                  <w:marBottom w:val="0"/>
                  <w:divBdr>
                    <w:top w:val="none" w:sz="0" w:space="0" w:color="auto"/>
                    <w:left w:val="none" w:sz="0" w:space="0" w:color="auto"/>
                    <w:bottom w:val="none" w:sz="0" w:space="0" w:color="auto"/>
                    <w:right w:val="none" w:sz="0" w:space="0" w:color="auto"/>
                  </w:divBdr>
                  <w:divsChild>
                    <w:div w:id="1717268640">
                      <w:marLeft w:val="0"/>
                      <w:marRight w:val="0"/>
                      <w:marTop w:val="0"/>
                      <w:marBottom w:val="0"/>
                      <w:divBdr>
                        <w:top w:val="none" w:sz="0" w:space="0" w:color="auto"/>
                        <w:left w:val="none" w:sz="0" w:space="0" w:color="auto"/>
                        <w:bottom w:val="none" w:sz="0" w:space="0" w:color="auto"/>
                        <w:right w:val="none" w:sz="0" w:space="0" w:color="auto"/>
                      </w:divBdr>
                      <w:divsChild>
                        <w:div w:id="735592171">
                          <w:marLeft w:val="0"/>
                          <w:marRight w:val="0"/>
                          <w:marTop w:val="0"/>
                          <w:marBottom w:val="0"/>
                          <w:divBdr>
                            <w:top w:val="none" w:sz="0" w:space="0" w:color="auto"/>
                            <w:left w:val="none" w:sz="0" w:space="0" w:color="auto"/>
                            <w:bottom w:val="none" w:sz="0" w:space="0" w:color="auto"/>
                            <w:right w:val="none" w:sz="0" w:space="0" w:color="auto"/>
                          </w:divBdr>
                          <w:divsChild>
                            <w:div w:id="1447315142">
                              <w:marLeft w:val="0"/>
                              <w:marRight w:val="0"/>
                              <w:marTop w:val="0"/>
                              <w:marBottom w:val="0"/>
                              <w:divBdr>
                                <w:top w:val="none" w:sz="0" w:space="0" w:color="auto"/>
                                <w:left w:val="none" w:sz="0" w:space="0" w:color="auto"/>
                                <w:bottom w:val="none" w:sz="0" w:space="0" w:color="auto"/>
                                <w:right w:val="none" w:sz="0" w:space="0" w:color="auto"/>
                              </w:divBdr>
                              <w:divsChild>
                                <w:div w:id="613439703">
                                  <w:marLeft w:val="0"/>
                                  <w:marRight w:val="0"/>
                                  <w:marTop w:val="0"/>
                                  <w:marBottom w:val="0"/>
                                  <w:divBdr>
                                    <w:top w:val="none" w:sz="0" w:space="0" w:color="auto"/>
                                    <w:left w:val="none" w:sz="0" w:space="0" w:color="auto"/>
                                    <w:bottom w:val="none" w:sz="0" w:space="0" w:color="auto"/>
                                    <w:right w:val="none" w:sz="0" w:space="0" w:color="auto"/>
                                  </w:divBdr>
                                  <w:divsChild>
                                    <w:div w:id="914631270">
                                      <w:marLeft w:val="60"/>
                                      <w:marRight w:val="0"/>
                                      <w:marTop w:val="0"/>
                                      <w:marBottom w:val="0"/>
                                      <w:divBdr>
                                        <w:top w:val="none" w:sz="0" w:space="0" w:color="auto"/>
                                        <w:left w:val="none" w:sz="0" w:space="0" w:color="auto"/>
                                        <w:bottom w:val="none" w:sz="0" w:space="0" w:color="auto"/>
                                        <w:right w:val="none" w:sz="0" w:space="0" w:color="auto"/>
                                      </w:divBdr>
                                      <w:divsChild>
                                        <w:div w:id="716012297">
                                          <w:marLeft w:val="0"/>
                                          <w:marRight w:val="0"/>
                                          <w:marTop w:val="0"/>
                                          <w:marBottom w:val="0"/>
                                          <w:divBdr>
                                            <w:top w:val="none" w:sz="0" w:space="0" w:color="auto"/>
                                            <w:left w:val="none" w:sz="0" w:space="0" w:color="auto"/>
                                            <w:bottom w:val="none" w:sz="0" w:space="0" w:color="auto"/>
                                            <w:right w:val="none" w:sz="0" w:space="0" w:color="auto"/>
                                          </w:divBdr>
                                          <w:divsChild>
                                            <w:div w:id="231552412">
                                              <w:marLeft w:val="0"/>
                                              <w:marRight w:val="0"/>
                                              <w:marTop w:val="0"/>
                                              <w:marBottom w:val="120"/>
                                              <w:divBdr>
                                                <w:top w:val="single" w:sz="6" w:space="0" w:color="F5F5F5"/>
                                                <w:left w:val="single" w:sz="6" w:space="0" w:color="F5F5F5"/>
                                                <w:bottom w:val="single" w:sz="6" w:space="0" w:color="F5F5F5"/>
                                                <w:right w:val="single" w:sz="6" w:space="0" w:color="F5F5F5"/>
                                              </w:divBdr>
                                              <w:divsChild>
                                                <w:div w:id="447356930">
                                                  <w:marLeft w:val="0"/>
                                                  <w:marRight w:val="0"/>
                                                  <w:marTop w:val="0"/>
                                                  <w:marBottom w:val="0"/>
                                                  <w:divBdr>
                                                    <w:top w:val="none" w:sz="0" w:space="0" w:color="auto"/>
                                                    <w:left w:val="none" w:sz="0" w:space="0" w:color="auto"/>
                                                    <w:bottom w:val="none" w:sz="0" w:space="0" w:color="auto"/>
                                                    <w:right w:val="none" w:sz="0" w:space="0" w:color="auto"/>
                                                  </w:divBdr>
                                                  <w:divsChild>
                                                    <w:div w:id="1222518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778327032">
      <w:bodyDiv w:val="1"/>
      <w:marLeft w:val="0"/>
      <w:marRight w:val="0"/>
      <w:marTop w:val="0"/>
      <w:marBottom w:val="0"/>
      <w:divBdr>
        <w:top w:val="none" w:sz="0" w:space="0" w:color="auto"/>
        <w:left w:val="none" w:sz="0" w:space="0" w:color="auto"/>
        <w:bottom w:val="none" w:sz="0" w:space="0" w:color="auto"/>
        <w:right w:val="none" w:sz="0" w:space="0" w:color="auto"/>
      </w:divBdr>
      <w:divsChild>
        <w:div w:id="2016957215">
          <w:marLeft w:val="0"/>
          <w:marRight w:val="0"/>
          <w:marTop w:val="0"/>
          <w:marBottom w:val="0"/>
          <w:divBdr>
            <w:top w:val="none" w:sz="0" w:space="0" w:color="auto"/>
            <w:left w:val="none" w:sz="0" w:space="0" w:color="auto"/>
            <w:bottom w:val="none" w:sz="0" w:space="0" w:color="auto"/>
            <w:right w:val="none" w:sz="0" w:space="0" w:color="auto"/>
          </w:divBdr>
          <w:divsChild>
            <w:div w:id="654333030">
              <w:marLeft w:val="0"/>
              <w:marRight w:val="0"/>
              <w:marTop w:val="0"/>
              <w:marBottom w:val="0"/>
              <w:divBdr>
                <w:top w:val="none" w:sz="0" w:space="0" w:color="auto"/>
                <w:left w:val="none" w:sz="0" w:space="0" w:color="auto"/>
                <w:bottom w:val="none" w:sz="0" w:space="0" w:color="auto"/>
                <w:right w:val="none" w:sz="0" w:space="0" w:color="auto"/>
              </w:divBdr>
              <w:divsChild>
                <w:div w:id="1575430625">
                  <w:marLeft w:val="0"/>
                  <w:marRight w:val="0"/>
                  <w:marTop w:val="0"/>
                  <w:marBottom w:val="0"/>
                  <w:divBdr>
                    <w:top w:val="none" w:sz="0" w:space="0" w:color="auto"/>
                    <w:left w:val="none" w:sz="0" w:space="0" w:color="auto"/>
                    <w:bottom w:val="none" w:sz="0" w:space="0" w:color="auto"/>
                    <w:right w:val="none" w:sz="0" w:space="0" w:color="auto"/>
                  </w:divBdr>
                  <w:divsChild>
                    <w:div w:id="843403592">
                      <w:marLeft w:val="0"/>
                      <w:marRight w:val="0"/>
                      <w:marTop w:val="45"/>
                      <w:marBottom w:val="0"/>
                      <w:divBdr>
                        <w:top w:val="none" w:sz="0" w:space="0" w:color="auto"/>
                        <w:left w:val="none" w:sz="0" w:space="0" w:color="auto"/>
                        <w:bottom w:val="none" w:sz="0" w:space="0" w:color="auto"/>
                        <w:right w:val="none" w:sz="0" w:space="0" w:color="auto"/>
                      </w:divBdr>
                      <w:divsChild>
                        <w:div w:id="4864252">
                          <w:marLeft w:val="0"/>
                          <w:marRight w:val="0"/>
                          <w:marTop w:val="0"/>
                          <w:marBottom w:val="0"/>
                          <w:divBdr>
                            <w:top w:val="none" w:sz="0" w:space="0" w:color="auto"/>
                            <w:left w:val="none" w:sz="0" w:space="0" w:color="auto"/>
                            <w:bottom w:val="none" w:sz="0" w:space="0" w:color="auto"/>
                            <w:right w:val="none" w:sz="0" w:space="0" w:color="auto"/>
                          </w:divBdr>
                          <w:divsChild>
                            <w:div w:id="1302154609">
                              <w:marLeft w:val="2070"/>
                              <w:marRight w:val="3960"/>
                              <w:marTop w:val="0"/>
                              <w:marBottom w:val="0"/>
                              <w:divBdr>
                                <w:top w:val="none" w:sz="0" w:space="0" w:color="auto"/>
                                <w:left w:val="none" w:sz="0" w:space="0" w:color="auto"/>
                                <w:bottom w:val="none" w:sz="0" w:space="0" w:color="auto"/>
                                <w:right w:val="none" w:sz="0" w:space="0" w:color="auto"/>
                              </w:divBdr>
                              <w:divsChild>
                                <w:div w:id="1303149602">
                                  <w:marLeft w:val="0"/>
                                  <w:marRight w:val="0"/>
                                  <w:marTop w:val="0"/>
                                  <w:marBottom w:val="0"/>
                                  <w:divBdr>
                                    <w:top w:val="none" w:sz="0" w:space="0" w:color="auto"/>
                                    <w:left w:val="none" w:sz="0" w:space="0" w:color="auto"/>
                                    <w:bottom w:val="none" w:sz="0" w:space="0" w:color="auto"/>
                                    <w:right w:val="none" w:sz="0" w:space="0" w:color="auto"/>
                                  </w:divBdr>
                                  <w:divsChild>
                                    <w:div w:id="883953237">
                                      <w:marLeft w:val="0"/>
                                      <w:marRight w:val="0"/>
                                      <w:marTop w:val="0"/>
                                      <w:marBottom w:val="0"/>
                                      <w:divBdr>
                                        <w:top w:val="none" w:sz="0" w:space="0" w:color="auto"/>
                                        <w:left w:val="none" w:sz="0" w:space="0" w:color="auto"/>
                                        <w:bottom w:val="none" w:sz="0" w:space="0" w:color="auto"/>
                                        <w:right w:val="none" w:sz="0" w:space="0" w:color="auto"/>
                                      </w:divBdr>
                                      <w:divsChild>
                                        <w:div w:id="843009851">
                                          <w:marLeft w:val="0"/>
                                          <w:marRight w:val="0"/>
                                          <w:marTop w:val="0"/>
                                          <w:marBottom w:val="0"/>
                                          <w:divBdr>
                                            <w:top w:val="none" w:sz="0" w:space="0" w:color="auto"/>
                                            <w:left w:val="none" w:sz="0" w:space="0" w:color="auto"/>
                                            <w:bottom w:val="none" w:sz="0" w:space="0" w:color="auto"/>
                                            <w:right w:val="none" w:sz="0" w:space="0" w:color="auto"/>
                                          </w:divBdr>
                                          <w:divsChild>
                                            <w:div w:id="1952668379">
                                              <w:marLeft w:val="0"/>
                                              <w:marRight w:val="0"/>
                                              <w:marTop w:val="90"/>
                                              <w:marBottom w:val="0"/>
                                              <w:divBdr>
                                                <w:top w:val="none" w:sz="0" w:space="0" w:color="auto"/>
                                                <w:left w:val="none" w:sz="0" w:space="0" w:color="auto"/>
                                                <w:bottom w:val="none" w:sz="0" w:space="0" w:color="auto"/>
                                                <w:right w:val="none" w:sz="0" w:space="0" w:color="auto"/>
                                              </w:divBdr>
                                              <w:divsChild>
                                                <w:div w:id="719747587">
                                                  <w:marLeft w:val="0"/>
                                                  <w:marRight w:val="0"/>
                                                  <w:marTop w:val="0"/>
                                                  <w:marBottom w:val="0"/>
                                                  <w:divBdr>
                                                    <w:top w:val="none" w:sz="0" w:space="0" w:color="auto"/>
                                                    <w:left w:val="none" w:sz="0" w:space="0" w:color="auto"/>
                                                    <w:bottom w:val="none" w:sz="0" w:space="0" w:color="auto"/>
                                                    <w:right w:val="none" w:sz="0" w:space="0" w:color="auto"/>
                                                  </w:divBdr>
                                                  <w:divsChild>
                                                    <w:div w:id="1008561030">
                                                      <w:marLeft w:val="0"/>
                                                      <w:marRight w:val="0"/>
                                                      <w:marTop w:val="0"/>
                                                      <w:marBottom w:val="0"/>
                                                      <w:divBdr>
                                                        <w:top w:val="none" w:sz="0" w:space="0" w:color="auto"/>
                                                        <w:left w:val="none" w:sz="0" w:space="0" w:color="auto"/>
                                                        <w:bottom w:val="none" w:sz="0" w:space="0" w:color="auto"/>
                                                        <w:right w:val="none" w:sz="0" w:space="0" w:color="auto"/>
                                                      </w:divBdr>
                                                      <w:divsChild>
                                                        <w:div w:id="552615104">
                                                          <w:marLeft w:val="0"/>
                                                          <w:marRight w:val="0"/>
                                                          <w:marTop w:val="0"/>
                                                          <w:marBottom w:val="390"/>
                                                          <w:divBdr>
                                                            <w:top w:val="none" w:sz="0" w:space="0" w:color="auto"/>
                                                            <w:left w:val="none" w:sz="0" w:space="0" w:color="auto"/>
                                                            <w:bottom w:val="none" w:sz="0" w:space="0" w:color="auto"/>
                                                            <w:right w:val="none" w:sz="0" w:space="0" w:color="auto"/>
                                                          </w:divBdr>
                                                          <w:divsChild>
                                                            <w:div w:id="1989822166">
                                                              <w:marLeft w:val="0"/>
                                                              <w:marRight w:val="0"/>
                                                              <w:marTop w:val="0"/>
                                                              <w:marBottom w:val="0"/>
                                                              <w:divBdr>
                                                                <w:top w:val="none" w:sz="0" w:space="0" w:color="auto"/>
                                                                <w:left w:val="none" w:sz="0" w:space="0" w:color="auto"/>
                                                                <w:bottom w:val="none" w:sz="0" w:space="0" w:color="auto"/>
                                                                <w:right w:val="none" w:sz="0" w:space="0" w:color="auto"/>
                                                              </w:divBdr>
                                                              <w:divsChild>
                                                                <w:div w:id="1590385443">
                                                                  <w:marLeft w:val="0"/>
                                                                  <w:marRight w:val="0"/>
                                                                  <w:marTop w:val="0"/>
                                                                  <w:marBottom w:val="0"/>
                                                                  <w:divBdr>
                                                                    <w:top w:val="none" w:sz="0" w:space="0" w:color="auto"/>
                                                                    <w:left w:val="none" w:sz="0" w:space="0" w:color="auto"/>
                                                                    <w:bottom w:val="none" w:sz="0" w:space="0" w:color="auto"/>
                                                                    <w:right w:val="none" w:sz="0" w:space="0" w:color="auto"/>
                                                                  </w:divBdr>
                                                                  <w:divsChild>
                                                                    <w:div w:id="225263556">
                                                                      <w:marLeft w:val="0"/>
                                                                      <w:marRight w:val="0"/>
                                                                      <w:marTop w:val="0"/>
                                                                      <w:marBottom w:val="0"/>
                                                                      <w:divBdr>
                                                                        <w:top w:val="none" w:sz="0" w:space="0" w:color="auto"/>
                                                                        <w:left w:val="none" w:sz="0" w:space="0" w:color="auto"/>
                                                                        <w:bottom w:val="none" w:sz="0" w:space="0" w:color="auto"/>
                                                                        <w:right w:val="none" w:sz="0" w:space="0" w:color="auto"/>
                                                                      </w:divBdr>
                                                                      <w:divsChild>
                                                                        <w:div w:id="807822420">
                                                                          <w:marLeft w:val="0"/>
                                                                          <w:marRight w:val="0"/>
                                                                          <w:marTop w:val="0"/>
                                                                          <w:marBottom w:val="0"/>
                                                                          <w:divBdr>
                                                                            <w:top w:val="none" w:sz="0" w:space="0" w:color="auto"/>
                                                                            <w:left w:val="none" w:sz="0" w:space="0" w:color="auto"/>
                                                                            <w:bottom w:val="none" w:sz="0" w:space="0" w:color="auto"/>
                                                                            <w:right w:val="none" w:sz="0" w:space="0" w:color="auto"/>
                                                                          </w:divBdr>
                                                                          <w:divsChild>
                                                                            <w:div w:id="1171414571">
                                                                              <w:marLeft w:val="0"/>
                                                                              <w:marRight w:val="0"/>
                                                                              <w:marTop w:val="0"/>
                                                                              <w:marBottom w:val="0"/>
                                                                              <w:divBdr>
                                                                                <w:top w:val="none" w:sz="0" w:space="0" w:color="auto"/>
                                                                                <w:left w:val="none" w:sz="0" w:space="0" w:color="auto"/>
                                                                                <w:bottom w:val="none" w:sz="0" w:space="0" w:color="auto"/>
                                                                                <w:right w:val="none" w:sz="0" w:space="0" w:color="auto"/>
                                                                              </w:divBdr>
                                                                              <w:divsChild>
                                                                                <w:div w:id="776019341">
                                                                                  <w:marLeft w:val="0"/>
                                                                                  <w:marRight w:val="0"/>
                                                                                  <w:marTop w:val="0"/>
                                                                                  <w:marBottom w:val="0"/>
                                                                                  <w:divBdr>
                                                                                    <w:top w:val="none" w:sz="0" w:space="0" w:color="auto"/>
                                                                                    <w:left w:val="none" w:sz="0" w:space="0" w:color="auto"/>
                                                                                    <w:bottom w:val="none" w:sz="0" w:space="0" w:color="auto"/>
                                                                                    <w:right w:val="none" w:sz="0" w:space="0" w:color="auto"/>
                                                                                  </w:divBdr>
                                                                                  <w:divsChild>
                                                                                    <w:div w:id="15079010">
                                                                                      <w:marLeft w:val="0"/>
                                                                                      <w:marRight w:val="0"/>
                                                                                      <w:marTop w:val="0"/>
                                                                                      <w:marBottom w:val="0"/>
                                                                                      <w:divBdr>
                                                                                        <w:top w:val="none" w:sz="0" w:space="0" w:color="auto"/>
                                                                                        <w:left w:val="none" w:sz="0" w:space="0" w:color="auto"/>
                                                                                        <w:bottom w:val="none" w:sz="0" w:space="0" w:color="auto"/>
                                                                                        <w:right w:val="none" w:sz="0" w:space="0" w:color="auto"/>
                                                                                      </w:divBdr>
                                                                                      <w:divsChild>
                                                                                        <w:div w:id="1006321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77038902">
      <w:bodyDiv w:val="1"/>
      <w:marLeft w:val="0"/>
      <w:marRight w:val="0"/>
      <w:marTop w:val="0"/>
      <w:marBottom w:val="0"/>
      <w:divBdr>
        <w:top w:val="none" w:sz="0" w:space="0" w:color="auto"/>
        <w:left w:val="none" w:sz="0" w:space="0" w:color="auto"/>
        <w:bottom w:val="none" w:sz="0" w:space="0" w:color="auto"/>
        <w:right w:val="none" w:sz="0" w:space="0" w:color="auto"/>
      </w:divBdr>
    </w:div>
    <w:div w:id="1879662790">
      <w:bodyDiv w:val="1"/>
      <w:marLeft w:val="0"/>
      <w:marRight w:val="0"/>
      <w:marTop w:val="0"/>
      <w:marBottom w:val="0"/>
      <w:divBdr>
        <w:top w:val="none" w:sz="0" w:space="0" w:color="auto"/>
        <w:left w:val="none" w:sz="0" w:space="0" w:color="auto"/>
        <w:bottom w:val="none" w:sz="0" w:space="0" w:color="auto"/>
        <w:right w:val="none" w:sz="0" w:space="0" w:color="auto"/>
      </w:divBdr>
    </w:div>
    <w:div w:id="1902255472">
      <w:bodyDiv w:val="1"/>
      <w:marLeft w:val="0"/>
      <w:marRight w:val="0"/>
      <w:marTop w:val="0"/>
      <w:marBottom w:val="0"/>
      <w:divBdr>
        <w:top w:val="none" w:sz="0" w:space="0" w:color="auto"/>
        <w:left w:val="none" w:sz="0" w:space="0" w:color="auto"/>
        <w:bottom w:val="none" w:sz="0" w:space="0" w:color="auto"/>
        <w:right w:val="none" w:sz="0" w:space="0" w:color="auto"/>
      </w:divBdr>
      <w:divsChild>
        <w:div w:id="1839299629">
          <w:marLeft w:val="0"/>
          <w:marRight w:val="0"/>
          <w:marTop w:val="0"/>
          <w:marBottom w:val="0"/>
          <w:divBdr>
            <w:top w:val="none" w:sz="0" w:space="0" w:color="auto"/>
            <w:left w:val="none" w:sz="0" w:space="0" w:color="auto"/>
            <w:bottom w:val="none" w:sz="0" w:space="0" w:color="auto"/>
            <w:right w:val="none" w:sz="0" w:space="0" w:color="auto"/>
          </w:divBdr>
          <w:divsChild>
            <w:div w:id="154534057">
              <w:marLeft w:val="0"/>
              <w:marRight w:val="0"/>
              <w:marTop w:val="0"/>
              <w:marBottom w:val="0"/>
              <w:divBdr>
                <w:top w:val="none" w:sz="0" w:space="0" w:color="auto"/>
                <w:left w:val="none" w:sz="0" w:space="0" w:color="auto"/>
                <w:bottom w:val="none" w:sz="0" w:space="0" w:color="auto"/>
                <w:right w:val="none" w:sz="0" w:space="0" w:color="auto"/>
              </w:divBdr>
              <w:divsChild>
                <w:div w:id="66390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2881873">
      <w:bodyDiv w:val="1"/>
      <w:marLeft w:val="0"/>
      <w:marRight w:val="0"/>
      <w:marTop w:val="0"/>
      <w:marBottom w:val="0"/>
      <w:divBdr>
        <w:top w:val="none" w:sz="0" w:space="0" w:color="auto"/>
        <w:left w:val="none" w:sz="0" w:space="0" w:color="auto"/>
        <w:bottom w:val="none" w:sz="0" w:space="0" w:color="auto"/>
        <w:right w:val="none" w:sz="0" w:space="0" w:color="auto"/>
      </w:divBdr>
    </w:div>
    <w:div w:id="1974480492">
      <w:bodyDiv w:val="1"/>
      <w:marLeft w:val="0"/>
      <w:marRight w:val="0"/>
      <w:marTop w:val="0"/>
      <w:marBottom w:val="0"/>
      <w:divBdr>
        <w:top w:val="none" w:sz="0" w:space="0" w:color="auto"/>
        <w:left w:val="none" w:sz="0" w:space="0" w:color="auto"/>
        <w:bottom w:val="none" w:sz="0" w:space="0" w:color="auto"/>
        <w:right w:val="none" w:sz="0" w:space="0" w:color="auto"/>
      </w:divBdr>
      <w:divsChild>
        <w:div w:id="183204045">
          <w:marLeft w:val="0"/>
          <w:marRight w:val="0"/>
          <w:marTop w:val="0"/>
          <w:marBottom w:val="0"/>
          <w:divBdr>
            <w:top w:val="none" w:sz="0" w:space="0" w:color="auto"/>
            <w:left w:val="none" w:sz="0" w:space="0" w:color="auto"/>
            <w:bottom w:val="none" w:sz="0" w:space="0" w:color="auto"/>
            <w:right w:val="none" w:sz="0" w:space="0" w:color="auto"/>
          </w:divBdr>
          <w:divsChild>
            <w:div w:id="1091052700">
              <w:marLeft w:val="0"/>
              <w:marRight w:val="0"/>
              <w:marTop w:val="0"/>
              <w:marBottom w:val="0"/>
              <w:divBdr>
                <w:top w:val="none" w:sz="0" w:space="0" w:color="auto"/>
                <w:left w:val="none" w:sz="0" w:space="0" w:color="auto"/>
                <w:bottom w:val="none" w:sz="0" w:space="0" w:color="auto"/>
                <w:right w:val="none" w:sz="0" w:space="0" w:color="auto"/>
              </w:divBdr>
              <w:divsChild>
                <w:div w:id="988558495">
                  <w:marLeft w:val="0"/>
                  <w:marRight w:val="0"/>
                  <w:marTop w:val="0"/>
                  <w:marBottom w:val="0"/>
                  <w:divBdr>
                    <w:top w:val="none" w:sz="0" w:space="0" w:color="auto"/>
                    <w:left w:val="none" w:sz="0" w:space="0" w:color="auto"/>
                    <w:bottom w:val="none" w:sz="0" w:space="0" w:color="auto"/>
                    <w:right w:val="none" w:sz="0" w:space="0" w:color="auto"/>
                  </w:divBdr>
                  <w:divsChild>
                    <w:div w:id="236480170">
                      <w:marLeft w:val="0"/>
                      <w:marRight w:val="0"/>
                      <w:marTop w:val="45"/>
                      <w:marBottom w:val="0"/>
                      <w:divBdr>
                        <w:top w:val="none" w:sz="0" w:space="0" w:color="auto"/>
                        <w:left w:val="none" w:sz="0" w:space="0" w:color="auto"/>
                        <w:bottom w:val="none" w:sz="0" w:space="0" w:color="auto"/>
                        <w:right w:val="none" w:sz="0" w:space="0" w:color="auto"/>
                      </w:divBdr>
                      <w:divsChild>
                        <w:div w:id="908921734">
                          <w:marLeft w:val="0"/>
                          <w:marRight w:val="0"/>
                          <w:marTop w:val="0"/>
                          <w:marBottom w:val="0"/>
                          <w:divBdr>
                            <w:top w:val="none" w:sz="0" w:space="0" w:color="auto"/>
                            <w:left w:val="none" w:sz="0" w:space="0" w:color="auto"/>
                            <w:bottom w:val="none" w:sz="0" w:space="0" w:color="auto"/>
                            <w:right w:val="none" w:sz="0" w:space="0" w:color="auto"/>
                          </w:divBdr>
                          <w:divsChild>
                            <w:div w:id="1162967927">
                              <w:marLeft w:val="2070"/>
                              <w:marRight w:val="3960"/>
                              <w:marTop w:val="0"/>
                              <w:marBottom w:val="0"/>
                              <w:divBdr>
                                <w:top w:val="none" w:sz="0" w:space="0" w:color="auto"/>
                                <w:left w:val="none" w:sz="0" w:space="0" w:color="auto"/>
                                <w:bottom w:val="none" w:sz="0" w:space="0" w:color="auto"/>
                                <w:right w:val="none" w:sz="0" w:space="0" w:color="auto"/>
                              </w:divBdr>
                              <w:divsChild>
                                <w:div w:id="471682382">
                                  <w:marLeft w:val="0"/>
                                  <w:marRight w:val="0"/>
                                  <w:marTop w:val="0"/>
                                  <w:marBottom w:val="0"/>
                                  <w:divBdr>
                                    <w:top w:val="none" w:sz="0" w:space="0" w:color="auto"/>
                                    <w:left w:val="none" w:sz="0" w:space="0" w:color="auto"/>
                                    <w:bottom w:val="none" w:sz="0" w:space="0" w:color="auto"/>
                                    <w:right w:val="none" w:sz="0" w:space="0" w:color="auto"/>
                                  </w:divBdr>
                                  <w:divsChild>
                                    <w:div w:id="1851139475">
                                      <w:marLeft w:val="0"/>
                                      <w:marRight w:val="0"/>
                                      <w:marTop w:val="0"/>
                                      <w:marBottom w:val="0"/>
                                      <w:divBdr>
                                        <w:top w:val="none" w:sz="0" w:space="0" w:color="auto"/>
                                        <w:left w:val="none" w:sz="0" w:space="0" w:color="auto"/>
                                        <w:bottom w:val="none" w:sz="0" w:space="0" w:color="auto"/>
                                        <w:right w:val="none" w:sz="0" w:space="0" w:color="auto"/>
                                      </w:divBdr>
                                      <w:divsChild>
                                        <w:div w:id="1332876392">
                                          <w:marLeft w:val="0"/>
                                          <w:marRight w:val="0"/>
                                          <w:marTop w:val="0"/>
                                          <w:marBottom w:val="0"/>
                                          <w:divBdr>
                                            <w:top w:val="none" w:sz="0" w:space="0" w:color="auto"/>
                                            <w:left w:val="none" w:sz="0" w:space="0" w:color="auto"/>
                                            <w:bottom w:val="none" w:sz="0" w:space="0" w:color="auto"/>
                                            <w:right w:val="none" w:sz="0" w:space="0" w:color="auto"/>
                                          </w:divBdr>
                                          <w:divsChild>
                                            <w:div w:id="1094857413">
                                              <w:marLeft w:val="0"/>
                                              <w:marRight w:val="0"/>
                                              <w:marTop w:val="90"/>
                                              <w:marBottom w:val="0"/>
                                              <w:divBdr>
                                                <w:top w:val="none" w:sz="0" w:space="0" w:color="auto"/>
                                                <w:left w:val="none" w:sz="0" w:space="0" w:color="auto"/>
                                                <w:bottom w:val="none" w:sz="0" w:space="0" w:color="auto"/>
                                                <w:right w:val="none" w:sz="0" w:space="0" w:color="auto"/>
                                              </w:divBdr>
                                              <w:divsChild>
                                                <w:div w:id="1541281602">
                                                  <w:marLeft w:val="0"/>
                                                  <w:marRight w:val="0"/>
                                                  <w:marTop w:val="0"/>
                                                  <w:marBottom w:val="0"/>
                                                  <w:divBdr>
                                                    <w:top w:val="none" w:sz="0" w:space="0" w:color="auto"/>
                                                    <w:left w:val="none" w:sz="0" w:space="0" w:color="auto"/>
                                                    <w:bottom w:val="none" w:sz="0" w:space="0" w:color="auto"/>
                                                    <w:right w:val="none" w:sz="0" w:space="0" w:color="auto"/>
                                                  </w:divBdr>
                                                  <w:divsChild>
                                                    <w:div w:id="2054308564">
                                                      <w:marLeft w:val="0"/>
                                                      <w:marRight w:val="0"/>
                                                      <w:marTop w:val="0"/>
                                                      <w:marBottom w:val="0"/>
                                                      <w:divBdr>
                                                        <w:top w:val="none" w:sz="0" w:space="0" w:color="auto"/>
                                                        <w:left w:val="none" w:sz="0" w:space="0" w:color="auto"/>
                                                        <w:bottom w:val="none" w:sz="0" w:space="0" w:color="auto"/>
                                                        <w:right w:val="none" w:sz="0" w:space="0" w:color="auto"/>
                                                      </w:divBdr>
                                                      <w:divsChild>
                                                        <w:div w:id="1132013801">
                                                          <w:marLeft w:val="0"/>
                                                          <w:marRight w:val="0"/>
                                                          <w:marTop w:val="0"/>
                                                          <w:marBottom w:val="390"/>
                                                          <w:divBdr>
                                                            <w:top w:val="none" w:sz="0" w:space="0" w:color="auto"/>
                                                            <w:left w:val="none" w:sz="0" w:space="0" w:color="auto"/>
                                                            <w:bottom w:val="none" w:sz="0" w:space="0" w:color="auto"/>
                                                            <w:right w:val="none" w:sz="0" w:space="0" w:color="auto"/>
                                                          </w:divBdr>
                                                          <w:divsChild>
                                                            <w:div w:id="358968856">
                                                              <w:marLeft w:val="0"/>
                                                              <w:marRight w:val="0"/>
                                                              <w:marTop w:val="0"/>
                                                              <w:marBottom w:val="0"/>
                                                              <w:divBdr>
                                                                <w:top w:val="none" w:sz="0" w:space="0" w:color="auto"/>
                                                                <w:left w:val="none" w:sz="0" w:space="0" w:color="auto"/>
                                                                <w:bottom w:val="none" w:sz="0" w:space="0" w:color="auto"/>
                                                                <w:right w:val="none" w:sz="0" w:space="0" w:color="auto"/>
                                                              </w:divBdr>
                                                              <w:divsChild>
                                                                <w:div w:id="128669002">
                                                                  <w:marLeft w:val="0"/>
                                                                  <w:marRight w:val="0"/>
                                                                  <w:marTop w:val="0"/>
                                                                  <w:marBottom w:val="0"/>
                                                                  <w:divBdr>
                                                                    <w:top w:val="none" w:sz="0" w:space="0" w:color="auto"/>
                                                                    <w:left w:val="none" w:sz="0" w:space="0" w:color="auto"/>
                                                                    <w:bottom w:val="none" w:sz="0" w:space="0" w:color="auto"/>
                                                                    <w:right w:val="none" w:sz="0" w:space="0" w:color="auto"/>
                                                                  </w:divBdr>
                                                                  <w:divsChild>
                                                                    <w:div w:id="394087967">
                                                                      <w:marLeft w:val="0"/>
                                                                      <w:marRight w:val="0"/>
                                                                      <w:marTop w:val="0"/>
                                                                      <w:marBottom w:val="0"/>
                                                                      <w:divBdr>
                                                                        <w:top w:val="none" w:sz="0" w:space="0" w:color="auto"/>
                                                                        <w:left w:val="none" w:sz="0" w:space="0" w:color="auto"/>
                                                                        <w:bottom w:val="none" w:sz="0" w:space="0" w:color="auto"/>
                                                                        <w:right w:val="none" w:sz="0" w:space="0" w:color="auto"/>
                                                                      </w:divBdr>
                                                                      <w:divsChild>
                                                                        <w:div w:id="97874032">
                                                                          <w:marLeft w:val="0"/>
                                                                          <w:marRight w:val="0"/>
                                                                          <w:marTop w:val="0"/>
                                                                          <w:marBottom w:val="0"/>
                                                                          <w:divBdr>
                                                                            <w:top w:val="none" w:sz="0" w:space="0" w:color="auto"/>
                                                                            <w:left w:val="none" w:sz="0" w:space="0" w:color="auto"/>
                                                                            <w:bottom w:val="none" w:sz="0" w:space="0" w:color="auto"/>
                                                                            <w:right w:val="none" w:sz="0" w:space="0" w:color="auto"/>
                                                                          </w:divBdr>
                                                                          <w:divsChild>
                                                                            <w:div w:id="1981960828">
                                                                              <w:marLeft w:val="0"/>
                                                                              <w:marRight w:val="0"/>
                                                                              <w:marTop w:val="0"/>
                                                                              <w:marBottom w:val="0"/>
                                                                              <w:divBdr>
                                                                                <w:top w:val="none" w:sz="0" w:space="0" w:color="auto"/>
                                                                                <w:left w:val="none" w:sz="0" w:space="0" w:color="auto"/>
                                                                                <w:bottom w:val="none" w:sz="0" w:space="0" w:color="auto"/>
                                                                                <w:right w:val="none" w:sz="0" w:space="0" w:color="auto"/>
                                                                              </w:divBdr>
                                                                              <w:divsChild>
                                                                                <w:div w:id="1810441308">
                                                                                  <w:marLeft w:val="0"/>
                                                                                  <w:marRight w:val="0"/>
                                                                                  <w:marTop w:val="0"/>
                                                                                  <w:marBottom w:val="0"/>
                                                                                  <w:divBdr>
                                                                                    <w:top w:val="none" w:sz="0" w:space="0" w:color="auto"/>
                                                                                    <w:left w:val="none" w:sz="0" w:space="0" w:color="auto"/>
                                                                                    <w:bottom w:val="none" w:sz="0" w:space="0" w:color="auto"/>
                                                                                    <w:right w:val="none" w:sz="0" w:space="0" w:color="auto"/>
                                                                                  </w:divBdr>
                                                                                  <w:divsChild>
                                                                                    <w:div w:id="656879378">
                                                                                      <w:marLeft w:val="0"/>
                                                                                      <w:marRight w:val="0"/>
                                                                                      <w:marTop w:val="0"/>
                                                                                      <w:marBottom w:val="0"/>
                                                                                      <w:divBdr>
                                                                                        <w:top w:val="none" w:sz="0" w:space="0" w:color="auto"/>
                                                                                        <w:left w:val="none" w:sz="0" w:space="0" w:color="auto"/>
                                                                                        <w:bottom w:val="none" w:sz="0" w:space="0" w:color="auto"/>
                                                                                        <w:right w:val="none" w:sz="0" w:space="0" w:color="auto"/>
                                                                                      </w:divBdr>
                                                                                      <w:divsChild>
                                                                                        <w:div w:id="2026203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96836637">
      <w:bodyDiv w:val="1"/>
      <w:marLeft w:val="0"/>
      <w:marRight w:val="0"/>
      <w:marTop w:val="0"/>
      <w:marBottom w:val="0"/>
      <w:divBdr>
        <w:top w:val="none" w:sz="0" w:space="0" w:color="auto"/>
        <w:left w:val="none" w:sz="0" w:space="0" w:color="auto"/>
        <w:bottom w:val="none" w:sz="0" w:space="0" w:color="auto"/>
        <w:right w:val="none" w:sz="0" w:space="0" w:color="auto"/>
      </w:divBdr>
    </w:div>
    <w:div w:id="2048556356">
      <w:bodyDiv w:val="1"/>
      <w:marLeft w:val="0"/>
      <w:marRight w:val="0"/>
      <w:marTop w:val="0"/>
      <w:marBottom w:val="0"/>
      <w:divBdr>
        <w:top w:val="none" w:sz="0" w:space="0" w:color="auto"/>
        <w:left w:val="none" w:sz="0" w:space="0" w:color="auto"/>
        <w:bottom w:val="none" w:sz="0" w:space="0" w:color="auto"/>
        <w:right w:val="none" w:sz="0" w:space="0" w:color="auto"/>
      </w:divBdr>
    </w:div>
    <w:div w:id="20787420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yperlink" Target="http://www.plaid-h2020.eu/partners/association-de-coordination-technique-agricole-acta" TargetMode="External"/><Relationship Id="rId26" Type="http://schemas.openxmlformats.org/officeDocument/2006/relationships/image" Target="media/image10.jpeg"/><Relationship Id="rId39" Type="http://schemas.openxmlformats.org/officeDocument/2006/relationships/image" Target="media/image17.png"/><Relationship Id="rId21" Type="http://schemas.openxmlformats.org/officeDocument/2006/relationships/hyperlink" Target="http://www.plaid-h2020.eu/partners/chambers-agriculture-apca" TargetMode="External"/><Relationship Id="rId34" Type="http://schemas.openxmlformats.org/officeDocument/2006/relationships/hyperlink" Target="http://www.plaid-h2020.eu/partners/national-agricultural-advisory-service-naas" TargetMode="External"/><Relationship Id="rId42" Type="http://schemas.openxmlformats.org/officeDocument/2006/relationships/image" Target="media/image19.png"/><Relationship Id="rId47" Type="http://schemas.openxmlformats.org/officeDocument/2006/relationships/hyperlink" Target="https://www.cropscience.bayer.com/en/blogs/expert-views/2016/birgitt-walz-tylla-preserving-biodiversity-in-agriculture" TargetMode="External"/><Relationship Id="rId50" Type="http://schemas.openxmlformats.org/officeDocument/2006/relationships/image" Target="media/image25.png"/><Relationship Id="rId55" Type="http://schemas.openxmlformats.org/officeDocument/2006/relationships/image" Target="media/image29.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plaid-h2020.eu/partners/arvalis-institut-du-vegetal" TargetMode="External"/><Relationship Id="rId20" Type="http://schemas.openxmlformats.org/officeDocument/2006/relationships/image" Target="media/image7.png"/><Relationship Id="rId29" Type="http://schemas.openxmlformats.org/officeDocument/2006/relationships/image" Target="media/image12.jpeg"/><Relationship Id="rId41" Type="http://schemas.openxmlformats.org/officeDocument/2006/relationships/hyperlink" Target="http://www.plaid-h2020.eu/partners/james-hutton-institute" TargetMode="External"/><Relationship Id="rId54" Type="http://schemas.openxmlformats.org/officeDocument/2006/relationships/image" Target="media/image2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9.jpeg"/><Relationship Id="rId32" Type="http://schemas.openxmlformats.org/officeDocument/2006/relationships/hyperlink" Target="http://www.plaid-h2020.eu/partners/linking-environment-and-farming-leaf" TargetMode="External"/><Relationship Id="rId37" Type="http://schemas.openxmlformats.org/officeDocument/2006/relationships/image" Target="media/image16.png"/><Relationship Id="rId40" Type="http://schemas.openxmlformats.org/officeDocument/2006/relationships/image" Target="media/image18.png"/><Relationship Id="rId45" Type="http://schemas.openxmlformats.org/officeDocument/2006/relationships/header" Target="header1.xml"/><Relationship Id="rId53" Type="http://schemas.openxmlformats.org/officeDocument/2006/relationships/image" Target="media/image27.png"/><Relationship Id="rId58"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hyperlink" Target="http://www.plaid-h2020.eu/partners/delphy" TargetMode="External"/><Relationship Id="rId28" Type="http://schemas.openxmlformats.org/officeDocument/2006/relationships/image" Target="media/image11.jpeg"/><Relationship Id="rId36" Type="http://schemas.openxmlformats.org/officeDocument/2006/relationships/hyperlink" Target="http://www.plaid-h2020.eu/partners/nodibinajums-baltic-studies-centre-bsc" TargetMode="External"/><Relationship Id="rId49" Type="http://schemas.openxmlformats.org/officeDocument/2006/relationships/image" Target="media/image24.png"/><Relationship Id="rId57" Type="http://schemas.openxmlformats.org/officeDocument/2006/relationships/image" Target="media/image31.png"/><Relationship Id="rId61" Type="http://schemas.openxmlformats.org/officeDocument/2006/relationships/theme" Target="theme/theme1.xml"/><Relationship Id="rId10" Type="http://schemas.openxmlformats.org/officeDocument/2006/relationships/image" Target="media/image1.jpeg"/><Relationship Id="rId19" Type="http://schemas.openxmlformats.org/officeDocument/2006/relationships/image" Target="media/image6.jpeg"/><Relationship Id="rId31" Type="http://schemas.openxmlformats.org/officeDocument/2006/relationships/image" Target="media/image13.jpeg"/><Relationship Id="rId44" Type="http://schemas.openxmlformats.org/officeDocument/2006/relationships/image" Target="media/image20.jpeg"/><Relationship Id="rId52" Type="http://schemas.openxmlformats.org/officeDocument/2006/relationships/image" Target="media/image26.png"/><Relationship Id="rId60" Type="http://schemas.openxmlformats.org/officeDocument/2006/relationships/fontTable" Target="fontTable.xml"/><Relationship Id="rId65" Type="http://schemas.microsoft.com/office/2016/09/relationships/commentsIds" Target="commentsIds.xml"/><Relationship Id="rId4" Type="http://schemas.openxmlformats.org/officeDocument/2006/relationships/settings" Target="settings.xml"/><Relationship Id="rId9" Type="http://schemas.openxmlformats.org/officeDocument/2006/relationships/hyperlink" Target="https://ec.europa.eu/programmes/horizon2020/" TargetMode="External"/><Relationship Id="rId14" Type="http://schemas.openxmlformats.org/officeDocument/2006/relationships/hyperlink" Target="http://www.plaid-h2020.eu/partners/advisory-service-croatia-asc" TargetMode="External"/><Relationship Id="rId22" Type="http://schemas.openxmlformats.org/officeDocument/2006/relationships/image" Target="media/image8.jpeg"/><Relationship Id="rId27" Type="http://schemas.openxmlformats.org/officeDocument/2006/relationships/hyperlink" Target="http://www.plaid-h2020.eu/partners/innovatiesteunpunt-isp" TargetMode="External"/><Relationship Id="rId30" Type="http://schemas.openxmlformats.org/officeDocument/2006/relationships/hyperlink" Target="http://www.plaid-h2020.eu/partners/instituto-navarro-de-tecnologias-e-infraestructuras-agrolimentarias-intia" TargetMode="External"/><Relationship Id="rId35" Type="http://schemas.openxmlformats.org/officeDocument/2006/relationships/image" Target="media/image15.jpeg"/><Relationship Id="rId43" Type="http://schemas.openxmlformats.org/officeDocument/2006/relationships/hyperlink" Target="http://www.plaid-h2020.eu/partners/vinidea" TargetMode="External"/><Relationship Id="rId48" Type="http://schemas.openxmlformats.org/officeDocument/2006/relationships/image" Target="media/image23.png"/><Relationship Id="rId56" Type="http://schemas.openxmlformats.org/officeDocument/2006/relationships/image" Target="media/image30.png"/><Relationship Id="rId8" Type="http://schemas.openxmlformats.org/officeDocument/2006/relationships/hyperlink" Target="https://ec.europa.eu/programmes/horizon2020/" TargetMode="External"/><Relationship Id="rId51" Type="http://schemas.openxmlformats.org/officeDocument/2006/relationships/hyperlink" Target="https://www.cropscience.bayer.com/en/blogs/expert-views/2016/birgitt-walz-tylla-preserving-biodiversity-in-agriculture" TargetMode="Externa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5.png"/><Relationship Id="rId25" Type="http://schemas.openxmlformats.org/officeDocument/2006/relationships/hyperlink" Target="http://www.plaid-h2020.eu/partners/european-forum-agricultural-and-rural-advisory-services-eufras" TargetMode="External"/><Relationship Id="rId33" Type="http://schemas.openxmlformats.org/officeDocument/2006/relationships/image" Target="media/image14.jpeg"/><Relationship Id="rId38" Type="http://schemas.openxmlformats.org/officeDocument/2006/relationships/hyperlink" Target="http://www.plaid-h2020.eu/partners/research-institute-organic-agriculture-fibl" TargetMode="External"/><Relationship Id="rId46" Type="http://schemas.openxmlformats.org/officeDocument/2006/relationships/image" Target="media/image22.png"/><Relationship Id="rId59" Type="http://schemas.openxmlformats.org/officeDocument/2006/relationships/footer" Target="footer2.xml"/></Relationships>
</file>

<file path=word/_rels/header1.xml.rels><?xml version="1.0" encoding="UTF-8" standalone="yes"?>
<Relationships xmlns="http://schemas.openxmlformats.org/package/2006/relationships"><Relationship Id="rId1" Type="http://schemas.openxmlformats.org/officeDocument/2006/relationships/image" Target="media/image21.jpeg"/></Relationships>
</file>

<file path=word/_rels/header2.xml.rels><?xml version="1.0" encoding="UTF-8" standalone="yes"?>
<Relationships xmlns="http://schemas.openxmlformats.org/package/2006/relationships"><Relationship Id="rId1" Type="http://schemas.openxmlformats.org/officeDocument/2006/relationships/image" Target="media/image21.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FA5FAED-FA54-4948-8171-900029DA33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577</TotalTime>
  <Pages>30</Pages>
  <Words>7070</Words>
  <Characters>40020</Characters>
  <Application>Microsoft Office Word</Application>
  <DocSecurity>0</DocSecurity>
  <Lines>1000</Lines>
  <Paragraphs>416</Paragraphs>
  <ScaleCrop>false</ScaleCrop>
  <HeadingPairs>
    <vt:vector size="12" baseType="variant">
      <vt:variant>
        <vt:lpstr>Titel</vt:lpstr>
      </vt:variant>
      <vt:variant>
        <vt:i4>1</vt:i4>
      </vt:variant>
      <vt:variant>
        <vt:lpstr>Title</vt:lpstr>
      </vt:variant>
      <vt:variant>
        <vt:i4>1</vt:i4>
      </vt:variant>
      <vt:variant>
        <vt:lpstr>Nosaukums</vt:lpstr>
      </vt:variant>
      <vt:variant>
        <vt:i4>1</vt:i4>
      </vt:variant>
      <vt:variant>
        <vt:lpstr>Título</vt:lpstr>
      </vt:variant>
      <vt:variant>
        <vt:i4>1</vt:i4>
      </vt:variant>
      <vt:variant>
        <vt:lpstr>Tittel</vt:lpstr>
      </vt:variant>
      <vt:variant>
        <vt:i4>1</vt:i4>
      </vt:variant>
      <vt:variant>
        <vt:lpstr>Titre</vt:lpstr>
      </vt:variant>
      <vt:variant>
        <vt:i4>1</vt:i4>
      </vt:variant>
    </vt:vector>
  </HeadingPairs>
  <TitlesOfParts>
    <vt:vector size="6" baseType="lpstr">
      <vt:lpstr/>
      <vt:lpstr/>
      <vt:lpstr/>
      <vt:lpstr/>
      <vt:lpstr/>
      <vt:lpstr/>
    </vt:vector>
  </TitlesOfParts>
  <Company>The James Hutton Institute</Company>
  <LinksUpToDate>false</LinksUpToDate>
  <CharactersWithSpaces>46674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Guigue Isabelle</dc:creator>
  <cp:lastModifiedBy>Marleen Gysen</cp:lastModifiedBy>
  <cp:revision>49</cp:revision>
  <cp:lastPrinted>2018-11-15T17:01:00Z</cp:lastPrinted>
  <dcterms:created xsi:type="dcterms:W3CDTF">2018-11-15T09:42:00Z</dcterms:created>
  <dcterms:modified xsi:type="dcterms:W3CDTF">2018-11-15T22:18:00Z</dcterms:modified>
</cp:coreProperties>
</file>