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8F21F4" w14:textId="77777777" w:rsidR="00A90A37" w:rsidRPr="00BA7924" w:rsidRDefault="00A90A37" w:rsidP="001300E1"/>
    <w:p w14:paraId="41165B31" w14:textId="77777777" w:rsidR="00433D7C" w:rsidRPr="00BA7924" w:rsidRDefault="00433D7C" w:rsidP="001300E1"/>
    <w:p w14:paraId="11B54091" w14:textId="77777777" w:rsidR="00433D7C" w:rsidRPr="00BA7924" w:rsidRDefault="00433D7C" w:rsidP="001300E1"/>
    <w:tbl>
      <w:tblPr>
        <w:tblStyle w:val="Tabelraster"/>
        <w:tblpPr w:leftFromText="141" w:rightFromText="141" w:vertAnchor="page" w:horzAnchor="margin" w:tblpY="1051"/>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82"/>
      </w:tblGrid>
      <w:tr w:rsidR="00433D7C" w:rsidRPr="00BA7924" w14:paraId="192B69B2" w14:textId="77777777" w:rsidTr="00DB1C0F">
        <w:trPr>
          <w:trHeight w:hRule="exact" w:val="5103"/>
        </w:trPr>
        <w:tc>
          <w:tcPr>
            <w:tcW w:w="11482" w:type="dxa"/>
            <w:vAlign w:val="center"/>
          </w:tcPr>
          <w:p w14:paraId="717AC560" w14:textId="3F4C1477" w:rsidR="00433D7C" w:rsidRPr="00BA7924" w:rsidRDefault="0082513D" w:rsidP="00DC2F36">
            <w:pPr>
              <w:pStyle w:val="Titel"/>
              <w:ind w:left="567"/>
              <w:jc w:val="left"/>
              <w:rPr>
                <w:b w:val="0"/>
                <w:noProof/>
                <w:sz w:val="32"/>
                <w:lang w:eastAsia="fr-FR"/>
              </w:rPr>
            </w:pPr>
            <w:r>
              <w:rPr>
                <w:b w:val="0"/>
                <w:noProof/>
                <w:sz w:val="32"/>
                <w:lang w:eastAsia="fr-FR"/>
              </w:rPr>
              <w:t>Date</w:t>
            </w:r>
            <w:r w:rsidR="009A7003">
              <w:rPr>
                <w:b w:val="0"/>
                <w:noProof/>
                <w:sz w:val="32"/>
                <w:lang w:eastAsia="fr-FR"/>
              </w:rPr>
              <w:t>:</w:t>
            </w:r>
            <w:r>
              <w:rPr>
                <w:b w:val="0"/>
                <w:noProof/>
                <w:sz w:val="32"/>
                <w:lang w:eastAsia="fr-FR"/>
              </w:rPr>
              <w:t xml:space="preserve"> </w:t>
            </w:r>
            <w:r w:rsidR="009B3CC0">
              <w:rPr>
                <w:b w:val="0"/>
                <w:noProof/>
                <w:sz w:val="32"/>
                <w:lang w:eastAsia="fr-FR"/>
              </w:rPr>
              <w:t>15</w:t>
            </w:r>
            <w:r w:rsidR="00A96306">
              <w:rPr>
                <w:b w:val="0"/>
                <w:noProof/>
                <w:sz w:val="32"/>
                <w:lang w:eastAsia="fr-FR"/>
              </w:rPr>
              <w:t>-</w:t>
            </w:r>
            <w:r w:rsidR="009B3CC0">
              <w:rPr>
                <w:b w:val="0"/>
                <w:noProof/>
                <w:sz w:val="32"/>
                <w:lang w:eastAsia="fr-FR"/>
              </w:rPr>
              <w:t>11</w:t>
            </w:r>
            <w:r w:rsidR="00A96306">
              <w:rPr>
                <w:b w:val="0"/>
                <w:noProof/>
                <w:sz w:val="32"/>
                <w:lang w:eastAsia="fr-FR"/>
              </w:rPr>
              <w:t>-2018</w:t>
            </w:r>
          </w:p>
          <w:p w14:paraId="0DF2F7C1" w14:textId="5C6D6C05" w:rsidR="00433D7C" w:rsidRDefault="0082513D" w:rsidP="00DC2F36">
            <w:pPr>
              <w:pStyle w:val="Titel"/>
              <w:ind w:left="567"/>
              <w:jc w:val="left"/>
              <w:rPr>
                <w:b w:val="0"/>
                <w:noProof/>
                <w:sz w:val="32"/>
                <w:lang w:eastAsia="fr-FR"/>
              </w:rPr>
            </w:pPr>
            <w:r>
              <w:rPr>
                <w:b w:val="0"/>
                <w:noProof/>
                <w:sz w:val="32"/>
                <w:lang w:eastAsia="fr-FR"/>
              </w:rPr>
              <w:t>Country report</w:t>
            </w:r>
            <w:r w:rsidR="009A7003">
              <w:rPr>
                <w:b w:val="0"/>
                <w:noProof/>
                <w:sz w:val="32"/>
                <w:lang w:eastAsia="fr-FR"/>
              </w:rPr>
              <w:t>:</w:t>
            </w:r>
            <w:r>
              <w:rPr>
                <w:b w:val="0"/>
                <w:noProof/>
                <w:sz w:val="32"/>
                <w:lang w:eastAsia="fr-FR"/>
              </w:rPr>
              <w:t xml:space="preserve"> </w:t>
            </w:r>
            <w:r w:rsidR="00A96306" w:rsidRPr="00A96306">
              <w:rPr>
                <w:b w:val="0"/>
                <w:noProof/>
                <w:sz w:val="32"/>
                <w:lang w:eastAsia="fr-FR"/>
              </w:rPr>
              <w:t>Poland</w:t>
            </w:r>
          </w:p>
          <w:p w14:paraId="3D174E9A" w14:textId="77777777" w:rsidR="00433D7C" w:rsidRPr="00BA7924" w:rsidRDefault="00433D7C" w:rsidP="00DB1C0F">
            <w:pPr>
              <w:rPr>
                <w:lang w:eastAsia="fr-FR"/>
              </w:rPr>
            </w:pPr>
          </w:p>
          <w:p w14:paraId="422F3938" w14:textId="77777777" w:rsidR="00433D7C" w:rsidRPr="00BA7924" w:rsidRDefault="00433D7C" w:rsidP="00DB1C0F">
            <w:pPr>
              <w:rPr>
                <w:lang w:eastAsia="fr-FR"/>
              </w:rPr>
            </w:pPr>
          </w:p>
          <w:p w14:paraId="28B2F9EE" w14:textId="77777777" w:rsidR="00433D7C" w:rsidRPr="00BA7924" w:rsidRDefault="00433D7C" w:rsidP="00DB1C0F">
            <w:pPr>
              <w:rPr>
                <w:lang w:eastAsia="fr-FR"/>
              </w:rPr>
            </w:pPr>
          </w:p>
          <w:p w14:paraId="752AD81B" w14:textId="77777777" w:rsidR="00433D7C" w:rsidRPr="00BA7924" w:rsidRDefault="00433D7C" w:rsidP="00DB1C0F">
            <w:pPr>
              <w:rPr>
                <w:lang w:eastAsia="fr-FR"/>
              </w:rPr>
            </w:pPr>
          </w:p>
          <w:p w14:paraId="07B169F1" w14:textId="77777777" w:rsidR="00433D7C" w:rsidRPr="00BA7924" w:rsidRDefault="00433D7C" w:rsidP="00DB1C0F">
            <w:pPr>
              <w:rPr>
                <w:lang w:eastAsia="fr-FR"/>
              </w:rPr>
            </w:pPr>
          </w:p>
          <w:p w14:paraId="3C39E5D8" w14:textId="77777777" w:rsidR="00433D7C" w:rsidRPr="00BA7924" w:rsidRDefault="00433D7C" w:rsidP="00DB1C0F">
            <w:pPr>
              <w:rPr>
                <w:lang w:eastAsia="fr-FR"/>
              </w:rPr>
            </w:pPr>
          </w:p>
          <w:p w14:paraId="14335827" w14:textId="77777777" w:rsidR="00433D7C" w:rsidRPr="00BA7924" w:rsidRDefault="00433D7C" w:rsidP="00DB1C0F">
            <w:pPr>
              <w:rPr>
                <w:lang w:eastAsia="fr-FR"/>
              </w:rPr>
            </w:pPr>
          </w:p>
          <w:p w14:paraId="10C98AFD" w14:textId="13EC0A3D" w:rsidR="004675D7" w:rsidRPr="00BA7924" w:rsidRDefault="0082513D" w:rsidP="002C0743">
            <w:pPr>
              <w:pStyle w:val="Titel"/>
              <w:ind w:left="567"/>
              <w:jc w:val="left"/>
              <w:rPr>
                <w:rFonts w:asciiTheme="majorHAnsi" w:eastAsiaTheme="majorEastAsia" w:hAnsiTheme="majorHAnsi" w:cstheme="majorBidi"/>
                <w:color w:val="385623" w:themeColor="accent6" w:themeShade="80"/>
                <w:sz w:val="68"/>
                <w:szCs w:val="68"/>
              </w:rPr>
            </w:pPr>
            <w:r>
              <w:rPr>
                <w:rFonts w:asciiTheme="majorHAnsi" w:eastAsiaTheme="majorEastAsia" w:hAnsiTheme="majorHAnsi" w:cstheme="majorBidi"/>
                <w:color w:val="385623" w:themeColor="accent6" w:themeShade="80"/>
                <w:sz w:val="68"/>
                <w:szCs w:val="68"/>
              </w:rPr>
              <w:t xml:space="preserve">Case Study: </w:t>
            </w:r>
            <w:r w:rsidR="00A96306">
              <w:rPr>
                <w:rFonts w:asciiTheme="majorHAnsi" w:eastAsiaTheme="majorEastAsia" w:hAnsiTheme="majorHAnsi" w:cstheme="majorBidi"/>
                <w:color w:val="385623" w:themeColor="accent6" w:themeShade="80"/>
                <w:sz w:val="68"/>
                <w:szCs w:val="68"/>
              </w:rPr>
              <w:t>PL</w:t>
            </w:r>
            <w:r w:rsidR="00B1692E">
              <w:rPr>
                <w:rFonts w:asciiTheme="majorHAnsi" w:eastAsiaTheme="majorEastAsia" w:hAnsiTheme="majorHAnsi" w:cstheme="majorBidi"/>
                <w:color w:val="385623" w:themeColor="accent6" w:themeShade="80"/>
                <w:sz w:val="68"/>
                <w:szCs w:val="68"/>
              </w:rPr>
              <w:t>2</w:t>
            </w:r>
            <w:r w:rsidR="00A96306">
              <w:rPr>
                <w:rFonts w:asciiTheme="majorHAnsi" w:eastAsiaTheme="majorEastAsia" w:hAnsiTheme="majorHAnsi" w:cstheme="majorBidi"/>
                <w:color w:val="385623" w:themeColor="accent6" w:themeShade="80"/>
                <w:sz w:val="68"/>
                <w:szCs w:val="68"/>
              </w:rPr>
              <w:t xml:space="preserve"> </w:t>
            </w:r>
            <w:r w:rsidR="00B1692E">
              <w:rPr>
                <w:rFonts w:asciiTheme="majorHAnsi" w:eastAsiaTheme="majorEastAsia" w:hAnsiTheme="majorHAnsi" w:cstheme="majorBidi"/>
                <w:color w:val="385623" w:themeColor="accent6" w:themeShade="80"/>
                <w:sz w:val="68"/>
                <w:szCs w:val="68"/>
              </w:rPr>
              <w:t>Feast of onion and potato</w:t>
            </w:r>
          </w:p>
          <w:p w14:paraId="1EE5D5F1" w14:textId="77777777" w:rsidR="00433D7C" w:rsidRPr="00BA7924" w:rsidRDefault="00745D3F" w:rsidP="002C0743">
            <w:pPr>
              <w:pStyle w:val="Titel"/>
              <w:ind w:left="567"/>
              <w:jc w:val="left"/>
              <w:rPr>
                <w:b w:val="0"/>
                <w:noProof/>
                <w:sz w:val="40"/>
                <w:lang w:eastAsia="fr-FR"/>
              </w:rPr>
            </w:pPr>
            <w:r w:rsidRPr="00BA7924">
              <w:rPr>
                <w:b w:val="0"/>
                <w:noProof/>
                <w:sz w:val="40"/>
                <w:lang w:eastAsia="fr-FR"/>
              </w:rPr>
              <w:t>WP</w:t>
            </w:r>
            <w:r w:rsidR="004D6701" w:rsidRPr="00BA7924">
              <w:rPr>
                <w:b w:val="0"/>
                <w:noProof/>
                <w:sz w:val="40"/>
                <w:lang w:eastAsia="fr-FR"/>
              </w:rPr>
              <w:t>5</w:t>
            </w:r>
            <w:r w:rsidR="00433D7C" w:rsidRPr="00BA7924">
              <w:rPr>
                <w:b w:val="0"/>
                <w:noProof/>
                <w:sz w:val="40"/>
                <w:lang w:eastAsia="fr-FR"/>
              </w:rPr>
              <w:t xml:space="preserve">: </w:t>
            </w:r>
            <w:r w:rsidR="004D6701" w:rsidRPr="00BA7924">
              <w:rPr>
                <w:b w:val="0"/>
                <w:noProof/>
                <w:sz w:val="40"/>
                <w:lang w:eastAsia="fr-FR"/>
              </w:rPr>
              <w:t xml:space="preserve">Case studies of demonstration activities in </w:t>
            </w:r>
            <w:r w:rsidR="00BA7924" w:rsidRPr="00BA7924">
              <w:rPr>
                <w:b w:val="0"/>
                <w:noProof/>
                <w:sz w:val="40"/>
                <w:lang w:eastAsia="fr-FR"/>
              </w:rPr>
              <w:t>commer</w:t>
            </w:r>
            <w:r w:rsidR="00BA7924">
              <w:rPr>
                <w:b w:val="0"/>
                <w:noProof/>
                <w:sz w:val="40"/>
                <w:lang w:eastAsia="fr-FR"/>
              </w:rPr>
              <w:t>c</w:t>
            </w:r>
            <w:r w:rsidR="00BA7924" w:rsidRPr="00BA7924">
              <w:rPr>
                <w:b w:val="0"/>
                <w:noProof/>
                <w:sz w:val="40"/>
                <w:lang w:eastAsia="fr-FR"/>
              </w:rPr>
              <w:t xml:space="preserve">ial </w:t>
            </w:r>
            <w:r w:rsidR="004D6701" w:rsidRPr="00BA7924">
              <w:rPr>
                <w:b w:val="0"/>
                <w:noProof/>
                <w:sz w:val="40"/>
                <w:lang w:eastAsia="fr-FR"/>
              </w:rPr>
              <w:t>farms</w:t>
            </w:r>
          </w:p>
          <w:p w14:paraId="724D43B5" w14:textId="77777777" w:rsidR="00433D7C" w:rsidRPr="00BA7924" w:rsidRDefault="00433D7C" w:rsidP="00DB1C0F">
            <w:pPr>
              <w:pStyle w:val="Titel"/>
              <w:rPr>
                <w:b w:val="0"/>
                <w:lang w:eastAsia="fr-FR"/>
              </w:rPr>
            </w:pPr>
          </w:p>
        </w:tc>
      </w:tr>
    </w:tbl>
    <w:p w14:paraId="31829DB8" w14:textId="77777777" w:rsidR="000E689B" w:rsidRPr="00BA7924" w:rsidRDefault="00FD0399" w:rsidP="001300E1">
      <w:r>
        <w:rPr>
          <w:noProof/>
          <w:lang w:val="nl-NL" w:eastAsia="nl-NL"/>
        </w:rPr>
        <mc:AlternateContent>
          <mc:Choice Requires="wps">
            <w:drawing>
              <wp:anchor distT="0" distB="0" distL="114300" distR="114300" simplePos="0" relativeHeight="251670528" behindDoc="0" locked="0" layoutInCell="1" allowOverlap="1" wp14:anchorId="6F3D34F7" wp14:editId="1A25DC3F">
                <wp:simplePos x="0" y="0"/>
                <wp:positionH relativeFrom="column">
                  <wp:posOffset>4867910</wp:posOffset>
                </wp:positionH>
                <wp:positionV relativeFrom="paragraph">
                  <wp:posOffset>3766820</wp:posOffset>
                </wp:positionV>
                <wp:extent cx="2154555" cy="100965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4555"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E36FF" w14:textId="77777777" w:rsidR="001D4735" w:rsidRDefault="001D4735">
                            <w:r w:rsidRPr="003C7E82">
                              <w:t xml:space="preserve">This project has received funding from the European Union’s Horizon 2020 research and innovation programme under </w:t>
                            </w:r>
                            <w:r>
                              <w:t>Grant Agreement</w:t>
                            </w:r>
                            <w:r w:rsidRPr="003C7E82">
                              <w:t xml:space="preserve"> No 727388</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left:0;text-align:left;margin-left:383.3pt;margin-top:296.6pt;width:169.65pt;height: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" fillcolor="white [3201]" stroked="f" strokeweight=".5pt">
                <v:path arrowok="t"/>
                <v:textbox>
                  <w:txbxContent>
                    <w:p w14:paraId="36EE36FF" w14:textId="77777777" w:rsidR="001D4735" w:rsidRDefault="001D4735">
                      <w:r w:rsidRPr="003C7E82">
                        <w:t xml:space="preserve">This project has received funding from the European Union’s Horizon 2020 research and innovation programme under </w:t>
                      </w:r>
                      <w:r>
                        <w:t>Grant Agreement</w:t>
                      </w:r>
                      <w:r w:rsidRPr="003C7E82">
                        <w:t xml:space="preserve"> No 727388</w:t>
                      </w:r>
                      <w:r>
                        <w:t>.</w:t>
                      </w:r>
                    </w:p>
                  </w:txbxContent>
                </v:textbox>
              </v:shape>
            </w:pict>
          </mc:Fallback>
        </mc:AlternateContent>
      </w:r>
      <w:r>
        <w:rPr>
          <w:noProof/>
          <w:lang w:val="nl-NL" w:eastAsia="nl-NL"/>
        </w:rPr>
        <mc:AlternateContent>
          <mc:Choice Requires="wps">
            <w:drawing>
              <wp:anchor distT="0" distB="0" distL="114300" distR="114300" simplePos="0" relativeHeight="251665408" behindDoc="0" locked="0" layoutInCell="1" allowOverlap="1" wp14:anchorId="397F21BF" wp14:editId="5D3E7374">
                <wp:simplePos x="0" y="0"/>
                <wp:positionH relativeFrom="column">
                  <wp:posOffset>151130</wp:posOffset>
                </wp:positionH>
                <wp:positionV relativeFrom="paragraph">
                  <wp:posOffset>3361690</wp:posOffset>
                </wp:positionV>
                <wp:extent cx="1547495" cy="1614170"/>
                <wp:effectExtent l="4763" t="14287" r="19367" b="38418"/>
                <wp:wrapNone/>
                <wp:docPr id="24" name="Hexagon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47495" cy="1614170"/>
                        </a:xfrm>
                        <a:prstGeom prst="hexagon">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0C9049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4" o:spid="_x0000_s1026" type="#_x0000_t9" style="position:absolute;margin-left:11.9pt;margin-top:264.7pt;width:121.85pt;height:127.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" fillcolor="white [3212]" strokecolor="white [3212]" strokeweight="1pt">
                <v:path arrowok="t"/>
              </v:shape>
            </w:pict>
          </mc:Fallback>
        </mc:AlternateContent>
      </w:r>
      <w:r>
        <w:rPr>
          <w:noProof/>
          <w:lang w:val="nl-NL" w:eastAsia="nl-NL"/>
        </w:rPr>
        <mc:AlternateContent>
          <mc:Choice Requires="wps">
            <w:drawing>
              <wp:anchor distT="0" distB="0" distL="114300" distR="114300" simplePos="0" relativeHeight="251667456" behindDoc="1" locked="0" layoutInCell="1" allowOverlap="1" wp14:anchorId="3FE00587" wp14:editId="1040E476">
                <wp:simplePos x="0" y="0"/>
                <wp:positionH relativeFrom="column">
                  <wp:posOffset>4246245</wp:posOffset>
                </wp:positionH>
                <wp:positionV relativeFrom="paragraph">
                  <wp:posOffset>4010025</wp:posOffset>
                </wp:positionV>
                <wp:extent cx="2919730" cy="708660"/>
                <wp:effectExtent l="0" t="0" r="0" b="0"/>
                <wp:wrapTight wrapText="bothSides">
                  <wp:wrapPolygon edited="0">
                    <wp:start x="423" y="0"/>
                    <wp:lineTo x="423" y="20718"/>
                    <wp:lineTo x="21140" y="20718"/>
                    <wp:lineTo x="21140" y="0"/>
                    <wp:lineTo x="423" y="0"/>
                  </wp:wrapPolygon>
                </wp:wrapTight>
                <wp:docPr id="2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9730" cy="708660"/>
                        </a:xfrm>
                        <a:prstGeom prst="rect">
                          <a:avLst/>
                        </a:prstGeom>
                        <a:noFill/>
                        <a:ln w="6350">
                          <a:noFill/>
                        </a:ln>
                        <a:effectLst/>
                      </wps:spPr>
                      <wps:txbx>
                        <w:txbxContent>
                          <w:p w14:paraId="56A815E2" w14:textId="77777777" w:rsidR="001D4735" w:rsidRPr="00B87530" w:rsidRDefault="001D4735" w:rsidP="00B87530">
                            <w:pPr>
                              <w:rPr>
                                <w:lang w:val="en-US"/>
                              </w:rPr>
                            </w:pPr>
                            <w:r w:rsidRPr="00B87530">
                              <w:rPr>
                                <w:lang w:val="en-US"/>
                              </w:rPr>
                              <w:t xml:space="preserve">This project has received funding from the </w:t>
                            </w:r>
                            <w:hyperlink r:id="rId9"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 o:spid="_x0000_s1027" type="#_x0000_t202" style="position:absolute;left:0;text-align:left;margin-left:334.35pt;margin-top:315.75pt;width:229.9pt;height:5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" filled="f" stroked="f" strokeweight=".5pt">
                <v:path arrowok="t"/>
                <v:textbox style="mso-fit-shape-to-text:t">
                  <w:txbxContent>
                    <w:p w14:paraId="56A815E2" w14:textId="77777777" w:rsidR="001D4735" w:rsidRPr="00B87530" w:rsidRDefault="001D4735" w:rsidP="00B87530">
                      <w:pPr>
                        <w:rPr>
                          <w:lang w:val="en-US"/>
                        </w:rPr>
                      </w:pPr>
                      <w:r w:rsidRPr="00B87530">
                        <w:rPr>
                          <w:lang w:val="en-US"/>
                        </w:rPr>
                        <w:t xml:space="preserve">This project has received funding from the </w:t>
                      </w:r>
                      <w:hyperlink r:id="rId10"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v:textbox>
                <w10:wrap type="tight"/>
              </v:shape>
            </w:pict>
          </mc:Fallback>
        </mc:AlternateContent>
      </w:r>
      <w:r w:rsidR="00B87530" w:rsidRPr="00BA7924">
        <w:rPr>
          <w:noProof/>
          <w:lang w:val="nl-NL" w:eastAsia="nl-NL"/>
        </w:rPr>
        <w:drawing>
          <wp:anchor distT="0" distB="0" distL="114300" distR="114300" simplePos="0" relativeHeight="251666432" behindDoc="0" locked="0" layoutInCell="1" allowOverlap="1" wp14:anchorId="2489433C" wp14:editId="40E50966">
            <wp:simplePos x="0" y="0"/>
            <wp:positionH relativeFrom="column">
              <wp:posOffset>3651250</wp:posOffset>
            </wp:positionH>
            <wp:positionV relativeFrom="paragraph">
              <wp:posOffset>4135120</wp:posOffset>
            </wp:positionV>
            <wp:extent cx="565150" cy="377825"/>
            <wp:effectExtent l="0" t="0" r="635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g_yellow_lo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150" cy="377825"/>
                    </a:xfrm>
                    <a:prstGeom prst="rect">
                      <a:avLst/>
                    </a:prstGeom>
                  </pic:spPr>
                </pic:pic>
              </a:graphicData>
            </a:graphic>
          </wp:anchor>
        </w:drawing>
      </w:r>
      <w:r>
        <w:rPr>
          <w:noProof/>
          <w:lang w:val="nl-NL" w:eastAsia="nl-NL"/>
        </w:rPr>
        <mc:AlternateContent>
          <mc:Choice Requires="wps">
            <w:drawing>
              <wp:anchor distT="0" distB="0" distL="114300" distR="114300" simplePos="0" relativeHeight="251664384" behindDoc="0" locked="0" layoutInCell="1" allowOverlap="1" wp14:anchorId="2DA6552A" wp14:editId="611DEE31">
                <wp:simplePos x="0" y="0"/>
                <wp:positionH relativeFrom="page">
                  <wp:posOffset>-472440</wp:posOffset>
                </wp:positionH>
                <wp:positionV relativeFrom="paragraph">
                  <wp:posOffset>3590925</wp:posOffset>
                </wp:positionV>
                <wp:extent cx="8298180" cy="1395095"/>
                <wp:effectExtent l="0" t="0" r="762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8180" cy="139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807CA3" id="Rectangle 23" o:spid="_x0000_s1026" style="position:absolute;margin-left:-37.2pt;margin-top:282.75pt;width:653.4pt;height:109.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" fillcolor="white [3212]" stroked="f" strokeweight="1pt">
                <v:path arrowok="t"/>
                <w10:wrap anchorx="page"/>
              </v:rect>
            </w:pict>
          </mc:Fallback>
        </mc:AlternateContent>
      </w:r>
      <w:r w:rsidR="00B87530" w:rsidRPr="00BA7924">
        <w:rPr>
          <w:noProof/>
          <w:lang w:val="nl-NL" w:eastAsia="nl-NL"/>
        </w:rPr>
        <w:drawing>
          <wp:anchor distT="0" distB="0" distL="114300" distR="114300" simplePos="0" relativeHeight="251668480" behindDoc="1" locked="0" layoutInCell="1" allowOverlap="1" wp14:anchorId="5447C802" wp14:editId="60D0D861">
            <wp:simplePos x="0" y="0"/>
            <wp:positionH relativeFrom="page">
              <wp:posOffset>-183515</wp:posOffset>
            </wp:positionH>
            <wp:positionV relativeFrom="paragraph">
              <wp:posOffset>642620</wp:posOffset>
            </wp:positionV>
            <wp:extent cx="8761730" cy="4965700"/>
            <wp:effectExtent l="0" t="0" r="1270" b="0"/>
            <wp:wrapNone/>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12" cstate="print">
                      <a:extLst>
                        <a:ext uri="{28A0092B-C50C-407E-A947-70E740481C1C}">
                          <a14:useLocalDpi xmlns:a14="http://schemas.microsoft.com/office/drawing/2010/main" val="0"/>
                        </a:ext>
                      </a:extLst>
                    </a:blip>
                    <a:srcRect t="36048" r="14347" b="-788"/>
                    <a:stretch/>
                  </pic:blipFill>
                  <pic:spPr bwMode="auto">
                    <a:xfrm>
                      <a:off x="0" y="0"/>
                      <a:ext cx="8761730" cy="49657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B87530" w:rsidRPr="00BA7924">
        <w:rPr>
          <w:noProof/>
          <w:lang w:val="nl-NL" w:eastAsia="nl-NL"/>
        </w:rPr>
        <w:drawing>
          <wp:anchor distT="0" distB="0" distL="114300" distR="114300" simplePos="0" relativeHeight="251669504" behindDoc="0" locked="0" layoutInCell="1" allowOverlap="1" wp14:anchorId="4709F168" wp14:editId="637EF966">
            <wp:simplePos x="0" y="0"/>
            <wp:positionH relativeFrom="column">
              <wp:posOffset>276860</wp:posOffset>
            </wp:positionH>
            <wp:positionV relativeFrom="paragraph">
              <wp:posOffset>3595326</wp:posOffset>
            </wp:positionV>
            <wp:extent cx="2983832" cy="1365452"/>
            <wp:effectExtent l="0" t="0" r="7620"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3832" cy="1365452"/>
                    </a:xfrm>
                    <a:prstGeom prst="rect">
                      <a:avLst/>
                    </a:prstGeom>
                  </pic:spPr>
                </pic:pic>
              </a:graphicData>
            </a:graphic>
          </wp:anchor>
        </w:drawing>
      </w:r>
      <w:r w:rsidR="00A90A37" w:rsidRPr="00BA7924">
        <w:br w:type="page"/>
      </w:r>
    </w:p>
    <w:p w14:paraId="7AE95D54" w14:textId="77777777" w:rsidR="00B61187" w:rsidRPr="00BA7924" w:rsidRDefault="00B61187" w:rsidP="001300E1">
      <w:pPr>
        <w:sectPr w:rsidR="00B61187" w:rsidRPr="00BA7924" w:rsidSect="00A90A37">
          <w:footerReference w:type="default" r:id="rId14"/>
          <w:type w:val="continuous"/>
          <w:pgSz w:w="11906" w:h="16838"/>
          <w:pgMar w:top="567" w:right="284" w:bottom="249" w:left="284" w:header="709" w:footer="709" w:gutter="0"/>
          <w:cols w:space="708"/>
          <w:titlePg/>
          <w:docGrid w:linePitch="360"/>
        </w:sectPr>
      </w:pPr>
    </w:p>
    <w:p w14:paraId="65AE5646" w14:textId="77777777" w:rsidR="00F003BE" w:rsidRPr="00BA7924" w:rsidRDefault="00455158" w:rsidP="002873B2">
      <w:pPr>
        <w:pStyle w:val="Titrepages2et3"/>
      </w:pPr>
      <w:r>
        <w:lastRenderedPageBreak/>
        <w:t>PLAID</w:t>
      </w:r>
      <w:r w:rsidR="00941180" w:rsidRPr="00BA7924">
        <w:t xml:space="preserve"> PARTNERS</w:t>
      </w:r>
    </w:p>
    <w:p w14:paraId="6C30B7E2" w14:textId="77777777" w:rsidR="002873B2" w:rsidRPr="00BA7924" w:rsidRDefault="002873B2" w:rsidP="007D0D89"/>
    <w:p w14:paraId="240B4DFE" w14:textId="77777777" w:rsidR="00FE6746" w:rsidRPr="00BA7924" w:rsidRDefault="00FE6746" w:rsidP="007D0D89"/>
    <w:p w14:paraId="60BBCA89" w14:textId="77777777" w:rsidR="007D0D89" w:rsidRPr="00BA7924" w:rsidRDefault="007D0D89" w:rsidP="007D0D89"/>
    <w:p w14:paraId="1F55CBA1" w14:textId="77777777" w:rsidR="007D0D89" w:rsidRPr="00BA7924" w:rsidRDefault="007D0D89" w:rsidP="007D0D89"/>
    <w:tbl>
      <w:tblPr>
        <w:tblStyle w:val="Tabelraster"/>
        <w:tblpPr w:leftFromText="141" w:rightFromText="141" w:vertAnchor="text" w:tblpY="1"/>
        <w:tblOverlap w:val="nev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977"/>
        <w:gridCol w:w="889"/>
        <w:gridCol w:w="1946"/>
      </w:tblGrid>
      <w:tr w:rsidR="003C288D" w:rsidRPr="007D0BD9" w14:paraId="0CE3A3FA" w14:textId="77777777" w:rsidTr="00DC2F36">
        <w:tc>
          <w:tcPr>
            <w:tcW w:w="2943" w:type="dxa"/>
            <w:vAlign w:val="center"/>
          </w:tcPr>
          <w:p w14:paraId="39719B82"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532C105D" wp14:editId="5C7C926E">
                  <wp:extent cx="895350" cy="952500"/>
                  <wp:effectExtent l="0" t="0" r="0" b="0"/>
                  <wp:docPr id="29" name="Image 29" descr="http://www.plaid-h2020.eu/sites/www.plaid-h2020.eu/files/styles/thumbnail/public/logos/LogoAdvisoryService.jpg?itok=I4li3kt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id-h2020.eu/sites/www.plaid-h2020.eu/files/styles/thumbnail/public/logos/LogoAdvisoryService.jpg?itok=I4li3kt3">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5350" cy="952500"/>
                          </a:xfrm>
                          <a:prstGeom prst="rect">
                            <a:avLst/>
                          </a:prstGeom>
                          <a:noFill/>
                          <a:ln>
                            <a:noFill/>
                          </a:ln>
                        </pic:spPr>
                      </pic:pic>
                    </a:graphicData>
                  </a:graphic>
                </wp:inline>
              </w:drawing>
            </w:r>
          </w:p>
          <w:p w14:paraId="68002D1F" w14:textId="77777777" w:rsidR="003C288D" w:rsidRDefault="003C288D" w:rsidP="00330ADD">
            <w:pPr>
              <w:spacing w:before="120"/>
              <w:jc w:val="center"/>
              <w:rPr>
                <w:sz w:val="18"/>
                <w:szCs w:val="18"/>
              </w:rPr>
            </w:pPr>
            <w:r w:rsidRPr="00704948">
              <w:rPr>
                <w:sz w:val="18"/>
                <w:szCs w:val="18"/>
              </w:rPr>
              <w:t>Advisory Service Croatia ASC</w:t>
            </w:r>
          </w:p>
          <w:p w14:paraId="566790A8" w14:textId="77777777" w:rsidR="00DC7F1E" w:rsidRPr="00704948" w:rsidRDefault="00DC7F1E" w:rsidP="00330ADD">
            <w:pPr>
              <w:spacing w:before="120"/>
              <w:jc w:val="center"/>
              <w:rPr>
                <w:sz w:val="18"/>
                <w:szCs w:val="18"/>
              </w:rPr>
            </w:pPr>
          </w:p>
        </w:tc>
        <w:tc>
          <w:tcPr>
            <w:tcW w:w="2977" w:type="dxa"/>
            <w:vAlign w:val="center"/>
          </w:tcPr>
          <w:p w14:paraId="5E257357"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320A6D37" wp14:editId="550C95FF">
                  <wp:extent cx="952500" cy="466725"/>
                  <wp:effectExtent l="0" t="0" r="0" b="9525"/>
                  <wp:docPr id="33" name="Image 33" descr="ARVALIS Institut du Vegetal 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VALIS Institut du Vegetal image">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p>
          <w:p w14:paraId="5DC6C98A" w14:textId="77777777" w:rsidR="003C288D" w:rsidRPr="00704948" w:rsidRDefault="003C288D" w:rsidP="00330ADD">
            <w:pPr>
              <w:spacing w:before="120"/>
              <w:jc w:val="center"/>
              <w:rPr>
                <w:sz w:val="18"/>
                <w:szCs w:val="18"/>
              </w:rPr>
            </w:pPr>
            <w:r w:rsidRPr="00704948">
              <w:rPr>
                <w:sz w:val="18"/>
                <w:szCs w:val="18"/>
              </w:rPr>
              <w:t xml:space="preserve">ARVALIS </w:t>
            </w:r>
            <w:proofErr w:type="spellStart"/>
            <w:r w:rsidRPr="00704948">
              <w:rPr>
                <w:sz w:val="18"/>
                <w:szCs w:val="18"/>
              </w:rPr>
              <w:t>Institut</w:t>
            </w:r>
            <w:proofErr w:type="spellEnd"/>
            <w:r w:rsidRPr="00704948">
              <w:rPr>
                <w:sz w:val="18"/>
                <w:szCs w:val="18"/>
              </w:rPr>
              <w:t xml:space="preserve"> du </w:t>
            </w:r>
            <w:proofErr w:type="spellStart"/>
            <w:r w:rsidRPr="00704948">
              <w:rPr>
                <w:sz w:val="18"/>
                <w:szCs w:val="18"/>
              </w:rPr>
              <w:t>Végétal</w:t>
            </w:r>
            <w:proofErr w:type="spellEnd"/>
          </w:p>
        </w:tc>
        <w:tc>
          <w:tcPr>
            <w:tcW w:w="2835" w:type="dxa"/>
            <w:gridSpan w:val="2"/>
            <w:vAlign w:val="center"/>
          </w:tcPr>
          <w:p w14:paraId="2E2E936B"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5EE32842" wp14:editId="4B8C56E6">
                  <wp:extent cx="952500" cy="495300"/>
                  <wp:effectExtent l="0" t="0" r="0" b="0"/>
                  <wp:docPr id="34" name="Image 34" descr="Association de Coordination Technique Agricole ACTA 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ociation de Coordination Technique Agricole ACTA image">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p>
          <w:p w14:paraId="4BDA3302" w14:textId="77777777" w:rsidR="003C288D" w:rsidRPr="007D0BD9" w:rsidRDefault="003C288D" w:rsidP="00330ADD">
            <w:pPr>
              <w:spacing w:before="120"/>
              <w:jc w:val="center"/>
              <w:rPr>
                <w:sz w:val="18"/>
                <w:szCs w:val="18"/>
                <w:lang w:val="fr-CH"/>
              </w:rPr>
            </w:pPr>
            <w:r w:rsidRPr="007D0BD9">
              <w:rPr>
                <w:sz w:val="18"/>
                <w:szCs w:val="18"/>
                <w:lang w:val="fr-CH"/>
              </w:rPr>
              <w:t>Association de Coordination Technique Agricole ACTA</w:t>
            </w:r>
          </w:p>
        </w:tc>
      </w:tr>
      <w:tr w:rsidR="003C288D" w:rsidRPr="00BA7924" w14:paraId="24D6CA26" w14:textId="77777777" w:rsidTr="00DC2F36">
        <w:tc>
          <w:tcPr>
            <w:tcW w:w="2943" w:type="dxa"/>
            <w:vAlign w:val="center"/>
          </w:tcPr>
          <w:p w14:paraId="141675E8" w14:textId="6F4C28E9" w:rsidR="003C288D" w:rsidRPr="00704948" w:rsidRDefault="00E4494D" w:rsidP="00330ADD">
            <w:pPr>
              <w:jc w:val="center"/>
              <w:rPr>
                <w:sz w:val="18"/>
                <w:szCs w:val="18"/>
              </w:rPr>
            </w:pPr>
            <w:r>
              <w:rPr>
                <w:noProof/>
                <w:lang w:val="nl-NL" w:eastAsia="nl-NL"/>
              </w:rPr>
              <w:drawing>
                <wp:inline distT="0" distB="0" distL="0" distR="0" wp14:anchorId="57CA5879" wp14:editId="40AFAB7E">
                  <wp:extent cx="1248516" cy="3581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406" r="66791" b="69659"/>
                          <a:stretch/>
                        </pic:blipFill>
                        <pic:spPr bwMode="auto">
                          <a:xfrm>
                            <a:off x="0" y="0"/>
                            <a:ext cx="1256630" cy="360467"/>
                          </a:xfrm>
                          <a:prstGeom prst="rect">
                            <a:avLst/>
                          </a:prstGeom>
                          <a:ln>
                            <a:noFill/>
                          </a:ln>
                          <a:extLst>
                            <a:ext uri="{53640926-AAD7-44D8-BBD7-CCE9431645EC}">
                              <a14:shadowObscured xmlns:a14="http://schemas.microsoft.com/office/drawing/2010/main"/>
                            </a:ext>
                          </a:extLst>
                        </pic:spPr>
                      </pic:pic>
                    </a:graphicData>
                  </a:graphic>
                </wp:inline>
              </w:drawing>
            </w:r>
          </w:p>
          <w:p w14:paraId="1D66DC19" w14:textId="77777777" w:rsidR="003C288D" w:rsidRDefault="00E4494D" w:rsidP="00330ADD">
            <w:pPr>
              <w:spacing w:before="120"/>
              <w:jc w:val="center"/>
              <w:rPr>
                <w:sz w:val="18"/>
                <w:szCs w:val="18"/>
              </w:rPr>
            </w:pPr>
            <w:r>
              <w:rPr>
                <w:sz w:val="18"/>
                <w:szCs w:val="18"/>
              </w:rPr>
              <w:t>Institute</w:t>
            </w:r>
            <w:r w:rsidR="003C288D" w:rsidRPr="00704948">
              <w:rPr>
                <w:sz w:val="18"/>
                <w:szCs w:val="18"/>
              </w:rPr>
              <w:t xml:space="preserve"> for Rural </w:t>
            </w:r>
            <w:r>
              <w:rPr>
                <w:sz w:val="18"/>
                <w:szCs w:val="18"/>
              </w:rPr>
              <w:t xml:space="preserve">and Regional </w:t>
            </w:r>
            <w:r w:rsidR="003C288D" w:rsidRPr="00704948">
              <w:rPr>
                <w:sz w:val="18"/>
                <w:szCs w:val="18"/>
              </w:rPr>
              <w:t>Research</w:t>
            </w:r>
          </w:p>
          <w:p w14:paraId="3CB5EEB8" w14:textId="75B41001" w:rsidR="00DC7F1E" w:rsidRPr="00704948" w:rsidRDefault="00DC7F1E" w:rsidP="00330ADD">
            <w:pPr>
              <w:spacing w:before="120"/>
              <w:jc w:val="center"/>
              <w:rPr>
                <w:sz w:val="18"/>
                <w:szCs w:val="18"/>
              </w:rPr>
            </w:pPr>
          </w:p>
        </w:tc>
        <w:tc>
          <w:tcPr>
            <w:tcW w:w="2977" w:type="dxa"/>
            <w:vAlign w:val="center"/>
          </w:tcPr>
          <w:p w14:paraId="2A93CD7B"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2DB04EEA" wp14:editId="5FD03575">
                  <wp:extent cx="838200" cy="952500"/>
                  <wp:effectExtent l="0" t="0" r="0" b="0"/>
                  <wp:docPr id="36" name="Image 36" descr="Chambers of Agriculture 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mbers of Agriculture image">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8200" cy="952500"/>
                          </a:xfrm>
                          <a:prstGeom prst="rect">
                            <a:avLst/>
                          </a:prstGeom>
                          <a:noFill/>
                          <a:ln>
                            <a:noFill/>
                          </a:ln>
                        </pic:spPr>
                      </pic:pic>
                    </a:graphicData>
                  </a:graphic>
                </wp:inline>
              </w:drawing>
            </w:r>
          </w:p>
          <w:p w14:paraId="69CFEC1B" w14:textId="77777777" w:rsidR="003C288D" w:rsidRDefault="003C288D" w:rsidP="00330ADD">
            <w:pPr>
              <w:spacing w:before="120"/>
              <w:jc w:val="center"/>
              <w:rPr>
                <w:sz w:val="18"/>
                <w:szCs w:val="18"/>
              </w:rPr>
            </w:pPr>
            <w:r w:rsidRPr="00704948">
              <w:rPr>
                <w:sz w:val="18"/>
                <w:szCs w:val="18"/>
              </w:rPr>
              <w:t>Chambers of Agriculture</w:t>
            </w:r>
          </w:p>
          <w:p w14:paraId="033EA9D9" w14:textId="77777777" w:rsidR="00DC7F1E" w:rsidRPr="00704948" w:rsidRDefault="00DC7F1E" w:rsidP="00330ADD">
            <w:pPr>
              <w:spacing w:before="120"/>
              <w:jc w:val="center"/>
              <w:rPr>
                <w:sz w:val="18"/>
                <w:szCs w:val="18"/>
              </w:rPr>
            </w:pPr>
          </w:p>
        </w:tc>
        <w:tc>
          <w:tcPr>
            <w:tcW w:w="2835" w:type="dxa"/>
            <w:gridSpan w:val="2"/>
            <w:vAlign w:val="center"/>
          </w:tcPr>
          <w:p w14:paraId="1606AC39"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519FAA29" wp14:editId="754FCCDE">
                  <wp:extent cx="952500" cy="523875"/>
                  <wp:effectExtent l="0" t="0" r="0" b="9525"/>
                  <wp:docPr id="37" name="Image 37" descr="Delphy imag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phy image">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523875"/>
                          </a:xfrm>
                          <a:prstGeom prst="rect">
                            <a:avLst/>
                          </a:prstGeom>
                          <a:noFill/>
                          <a:ln>
                            <a:noFill/>
                          </a:ln>
                        </pic:spPr>
                      </pic:pic>
                    </a:graphicData>
                  </a:graphic>
                </wp:inline>
              </w:drawing>
            </w:r>
          </w:p>
          <w:p w14:paraId="1909B7A4" w14:textId="77777777" w:rsidR="003C288D" w:rsidRPr="00704948" w:rsidRDefault="003C288D" w:rsidP="00330ADD">
            <w:pPr>
              <w:spacing w:before="120"/>
              <w:jc w:val="center"/>
              <w:rPr>
                <w:sz w:val="18"/>
                <w:szCs w:val="18"/>
              </w:rPr>
            </w:pPr>
            <w:r w:rsidRPr="00704948">
              <w:rPr>
                <w:sz w:val="18"/>
                <w:szCs w:val="18"/>
              </w:rPr>
              <w:t>Delphy</w:t>
            </w:r>
          </w:p>
        </w:tc>
      </w:tr>
      <w:tr w:rsidR="003C288D" w:rsidRPr="00BA7924" w14:paraId="150D6CA3" w14:textId="77777777" w:rsidTr="00DC2F36">
        <w:tc>
          <w:tcPr>
            <w:tcW w:w="2943" w:type="dxa"/>
            <w:vAlign w:val="center"/>
          </w:tcPr>
          <w:p w14:paraId="5F15D6CA"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11736905" wp14:editId="1390AEC6">
                  <wp:extent cx="952500" cy="95250"/>
                  <wp:effectExtent l="0" t="0" r="0" b="0"/>
                  <wp:docPr id="38" name="Image 38" descr="http://www.plaid-h2020.eu/sites/www.plaid-h2020.eu/files/styles/thumbnail/public/logos/EUFRAS_Logo_Long_7stars_bigger_europe.jpg?itok=_oilXHtY">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id-h2020.eu/sites/www.plaid-h2020.eu/files/styles/thumbnail/public/logos/EUFRAS_Logo_Long_7stars_bigger_europe.jpg?itok=_oilXHtY">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2500" cy="95250"/>
                          </a:xfrm>
                          <a:prstGeom prst="rect">
                            <a:avLst/>
                          </a:prstGeom>
                          <a:noFill/>
                          <a:ln>
                            <a:noFill/>
                          </a:ln>
                        </pic:spPr>
                      </pic:pic>
                    </a:graphicData>
                  </a:graphic>
                </wp:inline>
              </w:drawing>
            </w:r>
          </w:p>
          <w:p w14:paraId="68A1AC96" w14:textId="77777777" w:rsidR="003C288D" w:rsidRDefault="003C288D" w:rsidP="00330ADD">
            <w:pPr>
              <w:spacing w:before="120"/>
              <w:jc w:val="center"/>
              <w:rPr>
                <w:sz w:val="18"/>
                <w:szCs w:val="18"/>
              </w:rPr>
            </w:pPr>
            <w:r w:rsidRPr="00704948">
              <w:rPr>
                <w:sz w:val="18"/>
                <w:szCs w:val="18"/>
              </w:rPr>
              <w:t>European Forum for Agricultural and Rural Advisory Services EUFRAS</w:t>
            </w:r>
          </w:p>
          <w:p w14:paraId="0E166A40" w14:textId="77777777" w:rsidR="00DC7F1E" w:rsidRDefault="00DC7F1E" w:rsidP="00330ADD">
            <w:pPr>
              <w:spacing w:before="120"/>
              <w:jc w:val="center"/>
              <w:rPr>
                <w:sz w:val="18"/>
                <w:szCs w:val="18"/>
              </w:rPr>
            </w:pPr>
          </w:p>
          <w:p w14:paraId="63DDEC0E" w14:textId="77777777" w:rsidR="00DC7F1E" w:rsidRPr="00704948" w:rsidRDefault="00DC7F1E" w:rsidP="00330ADD">
            <w:pPr>
              <w:spacing w:before="120"/>
              <w:jc w:val="center"/>
              <w:rPr>
                <w:sz w:val="18"/>
                <w:szCs w:val="18"/>
              </w:rPr>
            </w:pPr>
          </w:p>
        </w:tc>
        <w:tc>
          <w:tcPr>
            <w:tcW w:w="2977" w:type="dxa"/>
            <w:vAlign w:val="center"/>
          </w:tcPr>
          <w:p w14:paraId="53B5CBC5"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308DA01F" wp14:editId="444495F6">
                  <wp:extent cx="952500" cy="180975"/>
                  <wp:effectExtent l="0" t="0" r="0" b="9525"/>
                  <wp:docPr id="39" name="Image 39" descr="Innovatiesteunpunt ISP">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novatiesteunpunt ISP">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05739FC" w14:textId="77777777" w:rsidR="003C288D" w:rsidRPr="00704948" w:rsidRDefault="003C288D" w:rsidP="00330ADD">
            <w:pPr>
              <w:spacing w:before="120"/>
              <w:jc w:val="center"/>
              <w:rPr>
                <w:sz w:val="18"/>
                <w:szCs w:val="18"/>
              </w:rPr>
            </w:pPr>
            <w:proofErr w:type="spellStart"/>
            <w:r w:rsidRPr="00704948">
              <w:rPr>
                <w:sz w:val="18"/>
                <w:szCs w:val="18"/>
              </w:rPr>
              <w:t>Innovatiesteunpunt</w:t>
            </w:r>
            <w:proofErr w:type="spellEnd"/>
            <w:r w:rsidRPr="00704948">
              <w:rPr>
                <w:sz w:val="18"/>
                <w:szCs w:val="18"/>
              </w:rPr>
              <w:t xml:space="preserve"> ISP</w:t>
            </w:r>
          </w:p>
        </w:tc>
        <w:tc>
          <w:tcPr>
            <w:tcW w:w="2835" w:type="dxa"/>
            <w:gridSpan w:val="2"/>
            <w:vAlign w:val="center"/>
          </w:tcPr>
          <w:p w14:paraId="2D581DDD" w14:textId="77777777" w:rsidR="003C288D" w:rsidRPr="00704948" w:rsidRDefault="003C288D" w:rsidP="00330ADD">
            <w:pPr>
              <w:jc w:val="center"/>
              <w:rPr>
                <w:sz w:val="18"/>
                <w:szCs w:val="18"/>
              </w:rPr>
            </w:pPr>
            <w:r w:rsidRPr="00704948">
              <w:rPr>
                <w:noProof/>
                <w:sz w:val="18"/>
                <w:szCs w:val="18"/>
                <w:lang w:val="nl-NL" w:eastAsia="nl-NL"/>
              </w:rPr>
              <w:drawing>
                <wp:inline distT="0" distB="0" distL="0" distR="0" wp14:anchorId="1639C9E6" wp14:editId="420333A1">
                  <wp:extent cx="904689" cy="62939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IDELE RV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2255" cy="634655"/>
                          </a:xfrm>
                          <a:prstGeom prst="rect">
                            <a:avLst/>
                          </a:prstGeom>
                        </pic:spPr>
                      </pic:pic>
                    </a:graphicData>
                  </a:graphic>
                </wp:inline>
              </w:drawing>
            </w:r>
          </w:p>
          <w:p w14:paraId="287E6C4C" w14:textId="77777777" w:rsidR="003C288D" w:rsidRPr="00704948" w:rsidRDefault="003C288D" w:rsidP="00330ADD">
            <w:pPr>
              <w:spacing w:before="120"/>
              <w:jc w:val="center"/>
              <w:rPr>
                <w:sz w:val="18"/>
                <w:szCs w:val="18"/>
              </w:rPr>
            </w:pPr>
            <w:proofErr w:type="spellStart"/>
            <w:r w:rsidRPr="00704948">
              <w:rPr>
                <w:sz w:val="18"/>
                <w:szCs w:val="18"/>
              </w:rPr>
              <w:t>Institut</w:t>
            </w:r>
            <w:proofErr w:type="spellEnd"/>
            <w:r w:rsidRPr="00704948">
              <w:rPr>
                <w:sz w:val="18"/>
                <w:szCs w:val="18"/>
              </w:rPr>
              <w:t xml:space="preserve"> de </w:t>
            </w:r>
            <w:proofErr w:type="spellStart"/>
            <w:r w:rsidRPr="00704948">
              <w:rPr>
                <w:sz w:val="18"/>
                <w:szCs w:val="18"/>
              </w:rPr>
              <w:t>l’Elevage</w:t>
            </w:r>
            <w:proofErr w:type="spellEnd"/>
            <w:r w:rsidRPr="00704948">
              <w:rPr>
                <w:sz w:val="18"/>
                <w:szCs w:val="18"/>
              </w:rPr>
              <w:t xml:space="preserve"> – </w:t>
            </w:r>
            <w:proofErr w:type="spellStart"/>
            <w:r w:rsidRPr="00704948">
              <w:rPr>
                <w:sz w:val="18"/>
                <w:szCs w:val="18"/>
              </w:rPr>
              <w:t>Idele</w:t>
            </w:r>
            <w:proofErr w:type="spellEnd"/>
          </w:p>
        </w:tc>
      </w:tr>
      <w:tr w:rsidR="003C288D" w:rsidRPr="00BA7924" w14:paraId="7C03DB29" w14:textId="77777777" w:rsidTr="00DC2F36">
        <w:tc>
          <w:tcPr>
            <w:tcW w:w="2943" w:type="dxa"/>
            <w:vAlign w:val="center"/>
          </w:tcPr>
          <w:p w14:paraId="3F0D7890"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0FE06E60" wp14:editId="2FF705E9">
                  <wp:extent cx="952500" cy="180975"/>
                  <wp:effectExtent l="0" t="0" r="0" b="9525"/>
                  <wp:docPr id="41" name="Image 41" descr="Instituto Navarro De Tecnologias E Infraestructuras Agrolimentarias INTIA imag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ituto Navarro De Tecnologias E Infraestructuras Agrolimentarias INTIA image">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14:paraId="02D713DE" w14:textId="77777777" w:rsidR="003C288D" w:rsidRPr="00704948" w:rsidRDefault="004D6701" w:rsidP="00330ADD">
            <w:pPr>
              <w:spacing w:before="120"/>
              <w:jc w:val="center"/>
              <w:rPr>
                <w:sz w:val="18"/>
                <w:szCs w:val="18"/>
                <w:lang w:val="es-ES"/>
              </w:rPr>
            </w:pPr>
            <w:r w:rsidRPr="00704948">
              <w:rPr>
                <w:sz w:val="18"/>
                <w:szCs w:val="18"/>
                <w:lang w:val="es-ES"/>
              </w:rPr>
              <w:t>Instituto Navarro De Tecnologí</w:t>
            </w:r>
            <w:r w:rsidR="003C288D" w:rsidRPr="00704948">
              <w:rPr>
                <w:sz w:val="18"/>
                <w:szCs w:val="18"/>
                <w:lang w:val="es-ES"/>
              </w:rPr>
              <w:t>as E Infraestructuras Agrolimentarias</w:t>
            </w:r>
          </w:p>
        </w:tc>
        <w:tc>
          <w:tcPr>
            <w:tcW w:w="2977" w:type="dxa"/>
            <w:vAlign w:val="center"/>
          </w:tcPr>
          <w:p w14:paraId="1021E02D"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32AA757E" wp14:editId="506A1EF1">
                  <wp:extent cx="952500" cy="485775"/>
                  <wp:effectExtent l="0" t="0" r="0" b="9525"/>
                  <wp:docPr id="42" name="Image 42" descr="http://www.plaid-h2020.eu/sites/www.plaid-h2020.eu/files/styles/thumbnail/public/logos/LEAF_LOGO_with_text.jpg?itok=IwCrneqk">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id-h2020.eu/sites/www.plaid-h2020.eu/files/styles/thumbnail/public/logos/LEAF_LOGO_with_text.jpg?itok=IwCrneqk">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p>
          <w:p w14:paraId="7EA1DE7C" w14:textId="0327D313" w:rsidR="003C288D" w:rsidRPr="00704948" w:rsidRDefault="003C288D" w:rsidP="00330ADD">
            <w:pPr>
              <w:spacing w:before="120"/>
              <w:jc w:val="center"/>
              <w:rPr>
                <w:sz w:val="18"/>
                <w:szCs w:val="18"/>
              </w:rPr>
            </w:pPr>
            <w:r w:rsidRPr="00704948">
              <w:rPr>
                <w:sz w:val="18"/>
                <w:szCs w:val="18"/>
              </w:rPr>
              <w:t xml:space="preserve">Linking Environment </w:t>
            </w:r>
            <w:r w:rsidR="005536D2">
              <w:rPr>
                <w:sz w:val="18"/>
                <w:szCs w:val="18"/>
              </w:rPr>
              <w:t>a</w:t>
            </w:r>
            <w:r w:rsidRPr="00704948">
              <w:rPr>
                <w:sz w:val="18"/>
                <w:szCs w:val="18"/>
              </w:rPr>
              <w:t>nd Farming LEAF</w:t>
            </w:r>
          </w:p>
        </w:tc>
        <w:tc>
          <w:tcPr>
            <w:tcW w:w="2835" w:type="dxa"/>
            <w:gridSpan w:val="2"/>
            <w:vAlign w:val="center"/>
          </w:tcPr>
          <w:p w14:paraId="22E13E79"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1231D7EC" wp14:editId="1D354071">
                  <wp:extent cx="952500" cy="952500"/>
                  <wp:effectExtent l="0" t="0" r="0" b="0"/>
                  <wp:docPr id="43" name="Image 43" descr="National Agricultural Advisory Servic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Agricultural Advisory Servic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6267283" w14:textId="77777777" w:rsidR="003C288D" w:rsidRPr="00704948" w:rsidRDefault="003C288D" w:rsidP="00330ADD">
            <w:pPr>
              <w:spacing w:before="120"/>
              <w:jc w:val="center"/>
              <w:rPr>
                <w:sz w:val="18"/>
                <w:szCs w:val="18"/>
              </w:rPr>
            </w:pPr>
            <w:r w:rsidRPr="00704948">
              <w:rPr>
                <w:sz w:val="18"/>
                <w:szCs w:val="18"/>
              </w:rPr>
              <w:t>National Agricultural Advisory Service</w:t>
            </w:r>
          </w:p>
        </w:tc>
      </w:tr>
      <w:tr w:rsidR="003C288D" w:rsidRPr="00BA7924" w14:paraId="2C11A9DF" w14:textId="77777777" w:rsidTr="00DC2F36">
        <w:tc>
          <w:tcPr>
            <w:tcW w:w="2943" w:type="dxa"/>
            <w:vAlign w:val="center"/>
          </w:tcPr>
          <w:p w14:paraId="3AFBB05A"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1EF60260" wp14:editId="5EC5CFC0">
                  <wp:extent cx="952500" cy="333375"/>
                  <wp:effectExtent l="0" t="0" r="0" b="9525"/>
                  <wp:docPr id="44" name="Image 44" descr="Nodibinajums Baltic Studies Centre BSC imag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dibinajums Baltic Studies Centre BSC image">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p>
          <w:p w14:paraId="0CF6D173" w14:textId="77777777" w:rsidR="003C288D" w:rsidRDefault="003C288D" w:rsidP="00330ADD">
            <w:pPr>
              <w:spacing w:before="120"/>
              <w:jc w:val="center"/>
              <w:rPr>
                <w:sz w:val="18"/>
                <w:szCs w:val="18"/>
              </w:rPr>
            </w:pPr>
            <w:proofErr w:type="spellStart"/>
            <w:r w:rsidRPr="00704948">
              <w:rPr>
                <w:sz w:val="18"/>
                <w:szCs w:val="18"/>
              </w:rPr>
              <w:t>Nodibinajums</w:t>
            </w:r>
            <w:proofErr w:type="spellEnd"/>
            <w:r w:rsidRPr="00704948">
              <w:rPr>
                <w:sz w:val="18"/>
                <w:szCs w:val="18"/>
              </w:rPr>
              <w:t xml:space="preserve"> Baltic Studies Centre </w:t>
            </w:r>
            <w:r w:rsidR="005536D2">
              <w:rPr>
                <w:sz w:val="18"/>
                <w:szCs w:val="18"/>
              </w:rPr>
              <w:t>(</w:t>
            </w:r>
            <w:r w:rsidRPr="00704948">
              <w:rPr>
                <w:sz w:val="18"/>
                <w:szCs w:val="18"/>
              </w:rPr>
              <w:t>BSC</w:t>
            </w:r>
            <w:r w:rsidR="005536D2">
              <w:rPr>
                <w:sz w:val="18"/>
                <w:szCs w:val="18"/>
              </w:rPr>
              <w:t>)</w:t>
            </w:r>
          </w:p>
          <w:p w14:paraId="73CDE517" w14:textId="77777777" w:rsidR="00DC7F1E" w:rsidRDefault="00DC7F1E" w:rsidP="00330ADD">
            <w:pPr>
              <w:spacing w:before="120"/>
              <w:jc w:val="center"/>
              <w:rPr>
                <w:sz w:val="18"/>
                <w:szCs w:val="18"/>
              </w:rPr>
            </w:pPr>
          </w:p>
          <w:p w14:paraId="64A93B4B" w14:textId="77777777" w:rsidR="00DC7F1E" w:rsidRPr="00704948" w:rsidRDefault="00DC7F1E" w:rsidP="00330ADD">
            <w:pPr>
              <w:spacing w:before="120"/>
              <w:jc w:val="center"/>
              <w:rPr>
                <w:sz w:val="18"/>
                <w:szCs w:val="18"/>
              </w:rPr>
            </w:pPr>
          </w:p>
        </w:tc>
        <w:tc>
          <w:tcPr>
            <w:tcW w:w="2977" w:type="dxa"/>
            <w:vAlign w:val="center"/>
          </w:tcPr>
          <w:p w14:paraId="4B549AD7"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65BFDF66" wp14:editId="0CEA466B">
                  <wp:extent cx="952500" cy="619125"/>
                  <wp:effectExtent l="0" t="0" r="0" b="9525"/>
                  <wp:docPr id="45" name="Image 45" descr="Research Institute of Organic Agriculture (FIBL)">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earch Institute of Organic Agriculture (FIBL)">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inline>
              </w:drawing>
            </w:r>
          </w:p>
          <w:p w14:paraId="07C507D8" w14:textId="77777777" w:rsidR="003C288D" w:rsidRPr="00704948" w:rsidRDefault="003C288D" w:rsidP="00330ADD">
            <w:pPr>
              <w:spacing w:before="120"/>
              <w:jc w:val="center"/>
              <w:rPr>
                <w:sz w:val="18"/>
                <w:szCs w:val="18"/>
              </w:rPr>
            </w:pPr>
            <w:r w:rsidRPr="00704948">
              <w:rPr>
                <w:sz w:val="18"/>
                <w:szCs w:val="18"/>
              </w:rPr>
              <w:t>Research Institute of Organic Agriculture (FIBL)</w:t>
            </w:r>
          </w:p>
        </w:tc>
        <w:tc>
          <w:tcPr>
            <w:tcW w:w="2835" w:type="dxa"/>
            <w:gridSpan w:val="2"/>
            <w:vAlign w:val="center"/>
          </w:tcPr>
          <w:p w14:paraId="2CCAA5DD" w14:textId="77777777" w:rsidR="003C288D" w:rsidRPr="00704948" w:rsidRDefault="00787EDA" w:rsidP="00330ADD">
            <w:pPr>
              <w:jc w:val="center"/>
              <w:rPr>
                <w:sz w:val="18"/>
                <w:szCs w:val="18"/>
              </w:rPr>
            </w:pPr>
            <w:r w:rsidRPr="00704948">
              <w:rPr>
                <w:noProof/>
                <w:sz w:val="18"/>
                <w:szCs w:val="18"/>
                <w:lang w:val="nl-NL" w:eastAsia="nl-NL"/>
              </w:rPr>
              <w:drawing>
                <wp:inline distT="0" distB="0" distL="0" distR="0" wp14:anchorId="129C1BBD" wp14:editId="09E0E33A">
                  <wp:extent cx="1657350" cy="40005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1">
                            <a:extLst>
                              <a:ext uri="{28A0092B-C50C-407E-A947-70E740481C1C}">
                                <a14:useLocalDpi xmlns:a14="http://schemas.microsoft.com/office/drawing/2010/main" val="0"/>
                              </a:ext>
                            </a:extLst>
                          </a:blip>
                          <a:srcRect l="4446" t="20335" r="70979" b="71722"/>
                          <a:stretch>
                            <a:fillRect/>
                          </a:stretch>
                        </pic:blipFill>
                        <pic:spPr bwMode="auto">
                          <a:xfrm>
                            <a:off x="0" y="0"/>
                            <a:ext cx="1657350" cy="400050"/>
                          </a:xfrm>
                          <a:prstGeom prst="rect">
                            <a:avLst/>
                          </a:prstGeom>
                          <a:noFill/>
                          <a:ln>
                            <a:noFill/>
                          </a:ln>
                        </pic:spPr>
                      </pic:pic>
                    </a:graphicData>
                  </a:graphic>
                </wp:inline>
              </w:drawing>
            </w:r>
          </w:p>
          <w:p w14:paraId="7549D231" w14:textId="77777777" w:rsidR="003C288D" w:rsidRPr="00704948" w:rsidRDefault="003C288D" w:rsidP="00330ADD">
            <w:pPr>
              <w:spacing w:before="120"/>
              <w:jc w:val="center"/>
              <w:rPr>
                <w:sz w:val="18"/>
                <w:szCs w:val="18"/>
              </w:rPr>
            </w:pPr>
            <w:proofErr w:type="spellStart"/>
            <w:r w:rsidRPr="00704948">
              <w:rPr>
                <w:sz w:val="18"/>
                <w:szCs w:val="18"/>
              </w:rPr>
              <w:t>Stichting</w:t>
            </w:r>
            <w:proofErr w:type="spellEnd"/>
            <w:r w:rsidR="00787EDA" w:rsidRPr="00704948">
              <w:rPr>
                <w:sz w:val="18"/>
                <w:szCs w:val="18"/>
              </w:rPr>
              <w:t xml:space="preserve"> </w:t>
            </w:r>
            <w:proofErr w:type="spellStart"/>
            <w:r w:rsidRPr="00704948">
              <w:rPr>
                <w:sz w:val="18"/>
                <w:szCs w:val="18"/>
              </w:rPr>
              <w:t>Wageningen</w:t>
            </w:r>
            <w:proofErr w:type="spellEnd"/>
            <w:r w:rsidR="00787EDA" w:rsidRPr="00704948">
              <w:rPr>
                <w:sz w:val="18"/>
                <w:szCs w:val="18"/>
              </w:rPr>
              <w:t xml:space="preserve"> Research</w:t>
            </w:r>
          </w:p>
        </w:tc>
      </w:tr>
      <w:tr w:rsidR="003C288D" w:rsidRPr="005536D2" w14:paraId="3F347A90" w14:textId="77777777" w:rsidTr="00DC2F36">
        <w:trPr>
          <w:gridAfter w:val="1"/>
          <w:wAfter w:w="1946" w:type="dxa"/>
        </w:trPr>
        <w:tc>
          <w:tcPr>
            <w:tcW w:w="2943" w:type="dxa"/>
            <w:vAlign w:val="center"/>
          </w:tcPr>
          <w:p w14:paraId="3CAEA475"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1379D914" wp14:editId="44897FCD">
                  <wp:extent cx="952500" cy="533400"/>
                  <wp:effectExtent l="0" t="0" r="0" b="0"/>
                  <wp:docPr id="47" name="Image 47" descr="The James Hutton Institut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James Hutton Institute">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p w14:paraId="3CDAAC06" w14:textId="77777777" w:rsidR="003C288D" w:rsidRDefault="003C288D" w:rsidP="00330ADD">
            <w:pPr>
              <w:spacing w:before="120"/>
              <w:jc w:val="center"/>
              <w:rPr>
                <w:sz w:val="18"/>
                <w:szCs w:val="18"/>
              </w:rPr>
            </w:pPr>
            <w:r w:rsidRPr="00704948">
              <w:rPr>
                <w:sz w:val="18"/>
                <w:szCs w:val="18"/>
              </w:rPr>
              <w:t>The James Hutton Institute</w:t>
            </w:r>
          </w:p>
          <w:p w14:paraId="12E7EB2F" w14:textId="77777777" w:rsidR="00DC7F1E" w:rsidRPr="00704948" w:rsidRDefault="00DC7F1E" w:rsidP="000D6EBA">
            <w:pPr>
              <w:spacing w:before="120"/>
              <w:rPr>
                <w:sz w:val="18"/>
                <w:szCs w:val="18"/>
              </w:rPr>
            </w:pPr>
          </w:p>
        </w:tc>
        <w:tc>
          <w:tcPr>
            <w:tcW w:w="2977" w:type="dxa"/>
            <w:vAlign w:val="center"/>
          </w:tcPr>
          <w:p w14:paraId="663612E8" w14:textId="77777777" w:rsidR="003C288D" w:rsidRPr="00704948" w:rsidRDefault="003C288D" w:rsidP="00330ADD">
            <w:pPr>
              <w:jc w:val="center"/>
              <w:rPr>
                <w:sz w:val="18"/>
                <w:szCs w:val="18"/>
              </w:rPr>
            </w:pPr>
            <w:r w:rsidRPr="00704948">
              <w:rPr>
                <w:noProof/>
                <w:sz w:val="18"/>
                <w:szCs w:val="18"/>
                <w:bdr w:val="none" w:sz="0" w:space="0" w:color="auto" w:frame="1"/>
                <w:lang w:val="nl-NL" w:eastAsia="nl-NL"/>
              </w:rPr>
              <w:drawing>
                <wp:inline distT="0" distB="0" distL="0" distR="0" wp14:anchorId="69F8A367" wp14:editId="02A18EA6">
                  <wp:extent cx="952500" cy="219075"/>
                  <wp:effectExtent l="0" t="0" r="0" b="9525"/>
                  <wp:docPr id="48" name="Image 48" descr="VINIDEA imag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NIDEA image">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inline>
              </w:drawing>
            </w:r>
          </w:p>
          <w:p w14:paraId="43804E42" w14:textId="77777777" w:rsidR="003C288D" w:rsidRPr="00704948" w:rsidRDefault="003C288D" w:rsidP="00330ADD">
            <w:pPr>
              <w:spacing w:before="120"/>
              <w:jc w:val="center"/>
              <w:rPr>
                <w:sz w:val="18"/>
                <w:szCs w:val="18"/>
              </w:rPr>
            </w:pPr>
            <w:r w:rsidRPr="00704948">
              <w:rPr>
                <w:sz w:val="18"/>
                <w:szCs w:val="18"/>
              </w:rPr>
              <w:t>VINIDEA</w:t>
            </w:r>
          </w:p>
        </w:tc>
        <w:tc>
          <w:tcPr>
            <w:tcW w:w="889" w:type="dxa"/>
            <w:vAlign w:val="center"/>
          </w:tcPr>
          <w:p w14:paraId="2C471D1C" w14:textId="77777777" w:rsidR="003C288D" w:rsidRPr="00704948" w:rsidRDefault="003C288D" w:rsidP="00330ADD">
            <w:pPr>
              <w:jc w:val="center"/>
              <w:rPr>
                <w:sz w:val="18"/>
                <w:szCs w:val="18"/>
              </w:rPr>
            </w:pPr>
          </w:p>
        </w:tc>
      </w:tr>
    </w:tbl>
    <w:p w14:paraId="7545BFD3" w14:textId="0573534E" w:rsidR="00E64E8C" w:rsidRPr="00BA7924" w:rsidRDefault="00330ADD" w:rsidP="000D6EBA">
      <w:r>
        <w:br w:type="textWrapping" w:clear="all"/>
      </w:r>
      <w:r w:rsidR="00E64E8C" w:rsidRPr="00BA7924">
        <w:br w:type="page"/>
      </w:r>
    </w:p>
    <w:p w14:paraId="0FDCE516" w14:textId="77777777" w:rsidR="00E64E8C" w:rsidRPr="00BA7924" w:rsidRDefault="00E64E8C" w:rsidP="002873B2">
      <w:pPr>
        <w:pStyle w:val="Titrepages2et3"/>
      </w:pPr>
      <w:r w:rsidRPr="00BA7924">
        <w:lastRenderedPageBreak/>
        <w:t>D</w:t>
      </w:r>
      <w:r w:rsidR="002873B2" w:rsidRPr="00BA7924">
        <w:t>OCUMENT SUMMARY</w:t>
      </w:r>
    </w:p>
    <w:p w14:paraId="284D31F8" w14:textId="77777777" w:rsidR="007D0D89" w:rsidRPr="00BA7924" w:rsidRDefault="007D0D89" w:rsidP="007D0D89"/>
    <w:p w14:paraId="3482BAAE" w14:textId="77777777" w:rsidR="007D0D89" w:rsidRPr="00BA7924" w:rsidRDefault="007D0D89" w:rsidP="007D0D89"/>
    <w:p w14:paraId="5A580A5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26B3200" w14:textId="128C02DA" w:rsidR="00AB4379" w:rsidRPr="00BA7924" w:rsidRDefault="00AB4379" w:rsidP="00AB4379">
      <w:pPr>
        <w:contextualSpacing/>
      </w:pPr>
      <w:r>
        <w:rPr>
          <w:b/>
        </w:rPr>
        <w:t>Milestone</w:t>
      </w:r>
      <w:r w:rsidRPr="00BA7924">
        <w:rPr>
          <w:b/>
        </w:rPr>
        <w:t xml:space="preserve"> Title:</w:t>
      </w:r>
      <w:r>
        <w:rPr>
          <w:b/>
        </w:rPr>
        <w:t xml:space="preserve"> </w:t>
      </w:r>
      <w:r>
        <w:t>24 C</w:t>
      </w:r>
      <w:r w:rsidRPr="00BA7924">
        <w:t>ase</w:t>
      </w:r>
      <w:r>
        <w:t xml:space="preserve"> Studie</w:t>
      </w:r>
      <w:r w:rsidRPr="00BA7924">
        <w:t>s</w:t>
      </w:r>
    </w:p>
    <w:p w14:paraId="7E92D1B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6DF72E3A" w14:textId="4D35E522" w:rsidR="00AB4379" w:rsidRPr="00F05B29" w:rsidRDefault="00AB4379" w:rsidP="00F05B29">
      <w:pPr>
        <w:contextualSpacing/>
      </w:pPr>
      <w:r>
        <w:rPr>
          <w:b/>
        </w:rPr>
        <w:t>Case Study</w:t>
      </w:r>
      <w:r w:rsidRPr="00BA7924">
        <w:rPr>
          <w:b/>
        </w:rPr>
        <w:t xml:space="preserve"> Title:</w:t>
      </w:r>
      <w:r>
        <w:rPr>
          <w:b/>
        </w:rPr>
        <w:t xml:space="preserve"> </w:t>
      </w:r>
      <w:r w:rsidR="009B3CC0">
        <w:t>Feast of onion and potato</w:t>
      </w:r>
    </w:p>
    <w:p w14:paraId="61859A86"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B73B1C9" w14:textId="77777777" w:rsidR="00E64E8C" w:rsidRPr="00BA7924" w:rsidRDefault="00E64E8C" w:rsidP="00E64E8C">
      <w:r w:rsidRPr="00BA7924">
        <w:rPr>
          <w:b/>
        </w:rPr>
        <w:t>Version:</w:t>
      </w:r>
      <w:r w:rsidR="005536D2">
        <w:rPr>
          <w:b/>
        </w:rPr>
        <w:t xml:space="preserve"> </w:t>
      </w:r>
      <w:r w:rsidR="004D6701" w:rsidRPr="00AB4379">
        <w:rPr>
          <w:highlight w:val="cyan"/>
        </w:rPr>
        <w:t>1</w:t>
      </w:r>
    </w:p>
    <w:p w14:paraId="5D85F68C"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1330A2AC" w14:textId="77777777" w:rsidR="00E64E8C" w:rsidRPr="00BA7924" w:rsidRDefault="00AB4379" w:rsidP="00E64E8C">
      <w:r>
        <w:rPr>
          <w:b/>
        </w:rPr>
        <w:t>Task</w:t>
      </w:r>
      <w:r w:rsidR="00E64E8C" w:rsidRPr="00BA7924">
        <w:rPr>
          <w:b/>
        </w:rPr>
        <w:t xml:space="preserve"> Lead:</w:t>
      </w:r>
      <w:r w:rsidR="000D7B16">
        <w:rPr>
          <w:b/>
        </w:rPr>
        <w:t xml:space="preserve"> </w:t>
      </w:r>
      <w:r>
        <w:t>WUR</w:t>
      </w:r>
    </w:p>
    <w:p w14:paraId="775039F7"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5946E6A" w14:textId="77777777" w:rsidR="00E64E8C" w:rsidRPr="00BA7924" w:rsidRDefault="00E64E8C" w:rsidP="00E64E8C">
      <w:r w:rsidRPr="00BA7924">
        <w:rPr>
          <w:b/>
        </w:rPr>
        <w:t>Related Work package:</w:t>
      </w:r>
      <w:r w:rsidR="005536D2">
        <w:rPr>
          <w:b/>
        </w:rPr>
        <w:t xml:space="preserve"> </w:t>
      </w:r>
      <w:r w:rsidR="004D6701" w:rsidRPr="00BA7924">
        <w:t>WP5</w:t>
      </w:r>
    </w:p>
    <w:p w14:paraId="364BBC85"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39708B5E" w14:textId="3F29D975" w:rsidR="00E64E8C" w:rsidRPr="00BA7924" w:rsidRDefault="00D43A4B" w:rsidP="00E64E8C">
      <w:r w:rsidRPr="00BA7924">
        <w:rPr>
          <w:b/>
        </w:rPr>
        <w:t>Authors</w:t>
      </w:r>
      <w:r w:rsidR="00E64E8C" w:rsidRPr="00BA7924">
        <w:rPr>
          <w:b/>
        </w:rPr>
        <w:t>:</w:t>
      </w:r>
      <w:r w:rsidR="000D7B16">
        <w:rPr>
          <w:b/>
        </w:rPr>
        <w:t xml:space="preserve"> </w:t>
      </w:r>
      <w:r w:rsidR="00A96306">
        <w:t>Harm Brinks, Emiel Kamminga, Tomasz Krasowski</w:t>
      </w:r>
    </w:p>
    <w:p w14:paraId="44C87C5E"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59B0C33A" w14:textId="77777777" w:rsidR="00E64E8C" w:rsidRPr="00BA7924" w:rsidRDefault="00762CCD" w:rsidP="00E64E8C">
      <w:r>
        <w:rPr>
          <w:b/>
        </w:rPr>
        <w:t>Grant Agreement</w:t>
      </w:r>
      <w:r w:rsidR="00E64E8C" w:rsidRPr="00BA7924">
        <w:rPr>
          <w:b/>
        </w:rPr>
        <w:t xml:space="preserve"> Number:</w:t>
      </w:r>
      <w:r w:rsidR="00E64E8C" w:rsidRPr="00BA7924">
        <w:t xml:space="preserve"> 727388</w:t>
      </w:r>
    </w:p>
    <w:p w14:paraId="61D85F2F"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0D9DD50D" w14:textId="77777777" w:rsidR="00E64E8C" w:rsidRPr="00BA7924" w:rsidRDefault="00E64E8C" w:rsidP="00E64E8C">
      <w:r w:rsidRPr="00BA7924">
        <w:rPr>
          <w:b/>
        </w:rPr>
        <w:t>Project name:</w:t>
      </w:r>
      <w:r w:rsidRPr="00BA7924">
        <w:t xml:space="preserve"> </w:t>
      </w:r>
      <w:r w:rsidR="000F143B">
        <w:t>PLAID</w:t>
      </w:r>
    </w:p>
    <w:p w14:paraId="3F25BD04"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40C763B7" w14:textId="77777777" w:rsidR="00E64E8C" w:rsidRPr="00BA7924" w:rsidRDefault="00E64E8C" w:rsidP="00E64E8C">
      <w:r w:rsidRPr="00BA7924">
        <w:rPr>
          <w:b/>
        </w:rPr>
        <w:t>Start date of Project:</w:t>
      </w:r>
      <w:r w:rsidRPr="00BA7924">
        <w:t xml:space="preserve"> January 2017</w:t>
      </w:r>
    </w:p>
    <w:p w14:paraId="3C492A23" w14:textId="6CC9257F" w:rsidR="00E64E8C" w:rsidRPr="00BA7924" w:rsidRDefault="00E64E8C" w:rsidP="00E64E8C">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sidR="000D6EBA">
        <w:rPr>
          <w:rFonts w:ascii="Calibri Light" w:hAnsi="Calibri Light" w:cs="Calibri Light"/>
          <w:color w:val="000000"/>
        </w:rPr>
        <w:t>__________________</w:t>
      </w:r>
      <w:r w:rsidRPr="00BA7924">
        <w:rPr>
          <w:rFonts w:ascii="Calibri Light" w:hAnsi="Calibri Light" w:cs="Calibri Light"/>
          <w:color w:val="000000"/>
        </w:rPr>
        <w:t>______</w:t>
      </w:r>
    </w:p>
    <w:p w14:paraId="5DE26591" w14:textId="77777777" w:rsidR="00E64E8C" w:rsidRPr="00BA7924" w:rsidRDefault="00E64E8C" w:rsidP="00E64E8C">
      <w:pPr>
        <w:rPr>
          <w:rFonts w:asciiTheme="minorHAnsi" w:hAnsiTheme="minorHAnsi"/>
        </w:rPr>
      </w:pPr>
      <w:r w:rsidRPr="00BA7924">
        <w:rPr>
          <w:b/>
        </w:rPr>
        <w:t>Duration:</w:t>
      </w:r>
      <w:r w:rsidRPr="00BA7924">
        <w:t xml:space="preserve"> 30 Months</w:t>
      </w:r>
    </w:p>
    <w:p w14:paraId="25D119D2" w14:textId="77777777"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14:paraId="51C94A4B" w14:textId="77777777" w:rsidR="00E64E8C" w:rsidRPr="00BA7924" w:rsidRDefault="00E64E8C" w:rsidP="00E64E8C">
      <w:r w:rsidRPr="00BA7924">
        <w:rPr>
          <w:b/>
        </w:rPr>
        <w:t>Project coordinator:</w:t>
      </w:r>
      <w:r w:rsidRPr="00BA7924">
        <w:t xml:space="preserve"> The James Hutton Institute</w:t>
      </w:r>
    </w:p>
    <w:p w14:paraId="3233FE2E" w14:textId="77777777" w:rsidR="00E64E8C" w:rsidRPr="00BA7924" w:rsidRDefault="00E64E8C" w:rsidP="00E64E8C">
      <w:pPr>
        <w:rPr>
          <w:rFonts w:ascii="Calibri Light" w:hAnsi="Calibri Light" w:cs="Calibri Light"/>
          <w:color w:val="000000"/>
        </w:rPr>
      </w:pPr>
    </w:p>
    <w:p w14:paraId="0FAB09E0" w14:textId="77777777" w:rsidR="002873B2" w:rsidRPr="00BA7924" w:rsidRDefault="002873B2" w:rsidP="00E64E8C">
      <w:pPr>
        <w:rPr>
          <w:rFonts w:ascii="Calibri Light" w:hAnsi="Calibri Light" w:cs="Calibri Light"/>
          <w:color w:val="000000"/>
        </w:rPr>
      </w:pPr>
    </w:p>
    <w:p w14:paraId="2FA67DB7" w14:textId="77777777" w:rsidR="00E64E8C" w:rsidRPr="00BA7924" w:rsidRDefault="00E64E8C" w:rsidP="002873B2">
      <w:pPr>
        <w:pStyle w:val="Titrepages2et3"/>
        <w:rPr>
          <w:color w:val="000000"/>
        </w:rPr>
      </w:pPr>
      <w:r w:rsidRPr="00BA7924">
        <w:t>A</w:t>
      </w:r>
      <w:r w:rsidR="002873B2" w:rsidRPr="00BA7924">
        <w:t>BSTRACT</w:t>
      </w:r>
    </w:p>
    <w:p w14:paraId="213196D2" w14:textId="77777777" w:rsidR="00E64E8C" w:rsidRPr="00BA7924" w:rsidRDefault="00E64E8C" w:rsidP="00E64E8C"/>
    <w:p w14:paraId="20837C03" w14:textId="6EC7C78E" w:rsidR="00134B4F" w:rsidRDefault="001D4735" w:rsidP="00134B4F">
      <w:r w:rsidRPr="001D4735">
        <w:t xml:space="preserve">Since 2003 the Nowak family in </w:t>
      </w:r>
      <w:proofErr w:type="spellStart"/>
      <w:r w:rsidRPr="001D4735">
        <w:t>Henrikowo</w:t>
      </w:r>
      <w:proofErr w:type="spellEnd"/>
      <w:r w:rsidRPr="001D4735">
        <w:t xml:space="preserve"> organizes a demonstration event. Originally it started as a demonstration event for onion varieties: compare the different onion varieties under practical growing conditions.  In the beginning only for onions, since 2009 also for potatoes. In 2017 the 14th edition was held.  The event </w:t>
      </w:r>
      <w:proofErr w:type="spellStart"/>
      <w:r w:rsidRPr="001D4735">
        <w:t>develolped</w:t>
      </w:r>
      <w:proofErr w:type="spellEnd"/>
      <w:r w:rsidRPr="001D4735">
        <w:t xml:space="preserve"> into a bigger event, with machine demonstrations and demonstrations of fertilizers and crop protection products. Target group of the event is in the first place onion growers, and since 2009 also potato growers, and in the second place people working in the value chain. The demonstration of different varieties from different seed suppliers in a practical context,  gives the growers a very good impression about how the varieties perform in similar climate and soil conditions as on their own farm.  More information about the farm and the demonstration can be found on 'http://www.henrykowo.pl/index.php/home'. This demonstration is organized by a farm, the Nowak family. As the event became bigger and bigger, also the effort for the organization became bigger and bigger. Early 2018 the organizers came to the conclusion is that the impact of the organization of the event on the farm becomes </w:t>
      </w:r>
      <w:proofErr w:type="spellStart"/>
      <w:r w:rsidRPr="001D4735">
        <w:t>to</w:t>
      </w:r>
      <w:proofErr w:type="spellEnd"/>
      <w:r w:rsidRPr="001D4735">
        <w:t xml:space="preserve"> big, which lead to the conclusion to cancel the 2018 edition. Seed suppliers, demonstrating their varieties in the event, were positive about the event and would like to participate again in the future if possible. Also for seed suppliers demonstration activities like in </w:t>
      </w:r>
      <w:proofErr w:type="spellStart"/>
      <w:r w:rsidRPr="001D4735">
        <w:t>Henrikowo</w:t>
      </w:r>
      <w:proofErr w:type="spellEnd"/>
      <w:r w:rsidRPr="001D4735">
        <w:t xml:space="preserve">, with a high percentage of the visitors being professional onion growers or people working in the value chain, offers a nice opportunity to present and promote their varieties.  </w:t>
      </w:r>
    </w:p>
    <w:p w14:paraId="033B54FC" w14:textId="77777777" w:rsidR="00AB4379" w:rsidRDefault="00AB4379">
      <w:pPr>
        <w:spacing w:after="160" w:line="259" w:lineRule="auto"/>
        <w:jc w:val="left"/>
        <w:rPr>
          <w:b/>
          <w:color w:val="4A782E"/>
          <w:sz w:val="32"/>
        </w:rPr>
      </w:pPr>
      <w:r>
        <w:br w:type="page"/>
      </w:r>
      <w:bookmarkStart w:id="0" w:name="_GoBack"/>
      <w:bookmarkEnd w:id="0"/>
    </w:p>
    <w:p w14:paraId="16380584" w14:textId="77777777" w:rsidR="002E0CE5" w:rsidRDefault="002E0CE5" w:rsidP="002E0CE5">
      <w:pPr>
        <w:pStyle w:val="Titrepages2et3"/>
      </w:pPr>
      <w:r w:rsidRPr="00BA7924">
        <w:lastRenderedPageBreak/>
        <w:t xml:space="preserve">TABLE </w:t>
      </w:r>
      <w:r w:rsidR="00963241" w:rsidRPr="00BA7924">
        <w:t>OF CONTENTS</w:t>
      </w:r>
    </w:p>
    <w:p w14:paraId="52181248" w14:textId="77777777" w:rsidR="002E0CE5" w:rsidRPr="00BA7924" w:rsidRDefault="002E0CE5" w:rsidP="002E0CE5"/>
    <w:p w14:paraId="32285E6E" w14:textId="77777777" w:rsidR="00B70ADA" w:rsidRDefault="00C5755D">
      <w:pPr>
        <w:pStyle w:val="Inhopg1"/>
        <w:rPr>
          <w:rFonts w:asciiTheme="minorHAnsi" w:eastAsiaTheme="minorEastAsia" w:hAnsiTheme="minorHAnsi"/>
          <w:sz w:val="22"/>
          <w:szCs w:val="22"/>
          <w:lang w:val="nl-NL" w:eastAsia="nl-NL"/>
        </w:rPr>
      </w:pPr>
      <w:r w:rsidRPr="00BA7924">
        <w:fldChar w:fldCharType="begin"/>
      </w:r>
      <w:r w:rsidRPr="00BA7924">
        <w:instrText xml:space="preserve"> TOC \o "1-3" \h \z \u </w:instrText>
      </w:r>
      <w:r w:rsidRPr="00BA7924">
        <w:fldChar w:fldCharType="separate"/>
      </w:r>
      <w:hyperlink w:anchor="_Toc530567887" w:history="1">
        <w:r w:rsidR="00B70ADA" w:rsidRPr="007A5776">
          <w:rPr>
            <w:rStyle w:val="Hyperlink"/>
          </w:rPr>
          <w:t>1</w:t>
        </w:r>
        <w:r w:rsidR="00B70ADA">
          <w:rPr>
            <w:rFonts w:asciiTheme="minorHAnsi" w:eastAsiaTheme="minorEastAsia" w:hAnsiTheme="minorHAnsi"/>
            <w:sz w:val="22"/>
            <w:szCs w:val="22"/>
            <w:lang w:val="nl-NL" w:eastAsia="nl-NL"/>
          </w:rPr>
          <w:tab/>
        </w:r>
        <w:r w:rsidR="00B70ADA" w:rsidRPr="007A5776">
          <w:rPr>
            <w:rStyle w:val="Hyperlink"/>
          </w:rPr>
          <w:t>Demo context</w:t>
        </w:r>
        <w:r w:rsidR="00B70ADA">
          <w:rPr>
            <w:webHidden/>
          </w:rPr>
          <w:tab/>
        </w:r>
        <w:r w:rsidR="00B70ADA">
          <w:rPr>
            <w:webHidden/>
          </w:rPr>
          <w:fldChar w:fldCharType="begin"/>
        </w:r>
        <w:r w:rsidR="00B70ADA">
          <w:rPr>
            <w:webHidden/>
          </w:rPr>
          <w:instrText xml:space="preserve"> PAGEREF _Toc530567887 \h </w:instrText>
        </w:r>
        <w:r w:rsidR="00B70ADA">
          <w:rPr>
            <w:webHidden/>
          </w:rPr>
        </w:r>
        <w:r w:rsidR="00B70ADA">
          <w:rPr>
            <w:webHidden/>
          </w:rPr>
          <w:fldChar w:fldCharType="separate"/>
        </w:r>
        <w:r w:rsidR="00B70ADA">
          <w:rPr>
            <w:webHidden/>
          </w:rPr>
          <w:t>5</w:t>
        </w:r>
        <w:r w:rsidR="00B70ADA">
          <w:rPr>
            <w:webHidden/>
          </w:rPr>
          <w:fldChar w:fldCharType="end"/>
        </w:r>
      </w:hyperlink>
    </w:p>
    <w:p w14:paraId="51BB8311" w14:textId="77777777" w:rsidR="00B70ADA" w:rsidRDefault="001D4735">
      <w:pPr>
        <w:pStyle w:val="Inhopg2"/>
        <w:rPr>
          <w:rFonts w:asciiTheme="minorHAnsi" w:eastAsiaTheme="minorEastAsia" w:hAnsiTheme="minorHAnsi"/>
          <w:noProof/>
          <w:sz w:val="22"/>
          <w:lang w:val="nl-NL" w:eastAsia="nl-NL"/>
        </w:rPr>
      </w:pPr>
      <w:hyperlink w:anchor="_Toc530567888" w:history="1">
        <w:r w:rsidR="00B70ADA" w:rsidRPr="007A5776">
          <w:rPr>
            <w:rStyle w:val="Hyperlink"/>
            <w:noProof/>
          </w:rPr>
          <w:t>1.1</w:t>
        </w:r>
        <w:r w:rsidR="00B70ADA">
          <w:rPr>
            <w:rFonts w:asciiTheme="minorHAnsi" w:eastAsiaTheme="minorEastAsia" w:hAnsiTheme="minorHAnsi"/>
            <w:noProof/>
            <w:sz w:val="22"/>
            <w:lang w:val="nl-NL" w:eastAsia="nl-NL"/>
          </w:rPr>
          <w:tab/>
        </w:r>
        <w:r w:rsidR="00B70ADA" w:rsidRPr="007A5776">
          <w:rPr>
            <w:rStyle w:val="Hyperlink"/>
            <w:noProof/>
          </w:rPr>
          <w:t>The value chain</w:t>
        </w:r>
        <w:r w:rsidR="00B70ADA">
          <w:rPr>
            <w:noProof/>
            <w:webHidden/>
          </w:rPr>
          <w:tab/>
        </w:r>
        <w:r w:rsidR="00B70ADA">
          <w:rPr>
            <w:noProof/>
            <w:webHidden/>
          </w:rPr>
          <w:fldChar w:fldCharType="begin"/>
        </w:r>
        <w:r w:rsidR="00B70ADA">
          <w:rPr>
            <w:noProof/>
            <w:webHidden/>
          </w:rPr>
          <w:instrText xml:space="preserve"> PAGEREF _Toc530567888 \h </w:instrText>
        </w:r>
        <w:r w:rsidR="00B70ADA">
          <w:rPr>
            <w:noProof/>
            <w:webHidden/>
          </w:rPr>
        </w:r>
        <w:r w:rsidR="00B70ADA">
          <w:rPr>
            <w:noProof/>
            <w:webHidden/>
          </w:rPr>
          <w:fldChar w:fldCharType="separate"/>
        </w:r>
        <w:r w:rsidR="00B70ADA">
          <w:rPr>
            <w:noProof/>
            <w:webHidden/>
          </w:rPr>
          <w:t>5</w:t>
        </w:r>
        <w:r w:rsidR="00B70ADA">
          <w:rPr>
            <w:noProof/>
            <w:webHidden/>
          </w:rPr>
          <w:fldChar w:fldCharType="end"/>
        </w:r>
      </w:hyperlink>
    </w:p>
    <w:p w14:paraId="21A00C9A" w14:textId="77777777" w:rsidR="00B70ADA" w:rsidRDefault="001D4735">
      <w:pPr>
        <w:pStyle w:val="Inhopg2"/>
        <w:rPr>
          <w:rFonts w:asciiTheme="minorHAnsi" w:eastAsiaTheme="minorEastAsia" w:hAnsiTheme="minorHAnsi"/>
          <w:noProof/>
          <w:sz w:val="22"/>
          <w:lang w:val="nl-NL" w:eastAsia="nl-NL"/>
        </w:rPr>
      </w:pPr>
      <w:hyperlink w:anchor="_Toc530567889" w:history="1">
        <w:r w:rsidR="00B70ADA" w:rsidRPr="007A5776">
          <w:rPr>
            <w:rStyle w:val="Hyperlink"/>
            <w:noProof/>
          </w:rPr>
          <w:t>1.2</w:t>
        </w:r>
        <w:r w:rsidR="00B70ADA">
          <w:rPr>
            <w:rFonts w:asciiTheme="minorHAnsi" w:eastAsiaTheme="minorEastAsia" w:hAnsiTheme="minorHAnsi"/>
            <w:noProof/>
            <w:sz w:val="22"/>
            <w:lang w:val="nl-NL" w:eastAsia="nl-NL"/>
          </w:rPr>
          <w:tab/>
        </w:r>
        <w:r w:rsidR="00B70ADA" w:rsidRPr="007A5776">
          <w:rPr>
            <w:rStyle w:val="Hyperlink"/>
            <w:noProof/>
          </w:rPr>
          <w:t>Typical farm characteristics</w:t>
        </w:r>
        <w:r w:rsidR="00B70ADA">
          <w:rPr>
            <w:noProof/>
            <w:webHidden/>
          </w:rPr>
          <w:tab/>
        </w:r>
        <w:r w:rsidR="00B70ADA">
          <w:rPr>
            <w:noProof/>
            <w:webHidden/>
          </w:rPr>
          <w:fldChar w:fldCharType="begin"/>
        </w:r>
        <w:r w:rsidR="00B70ADA">
          <w:rPr>
            <w:noProof/>
            <w:webHidden/>
          </w:rPr>
          <w:instrText xml:space="preserve"> PAGEREF _Toc530567889 \h </w:instrText>
        </w:r>
        <w:r w:rsidR="00B70ADA">
          <w:rPr>
            <w:noProof/>
            <w:webHidden/>
          </w:rPr>
        </w:r>
        <w:r w:rsidR="00B70ADA">
          <w:rPr>
            <w:noProof/>
            <w:webHidden/>
          </w:rPr>
          <w:fldChar w:fldCharType="separate"/>
        </w:r>
        <w:r w:rsidR="00B70ADA">
          <w:rPr>
            <w:noProof/>
            <w:webHidden/>
          </w:rPr>
          <w:t>5</w:t>
        </w:r>
        <w:r w:rsidR="00B70ADA">
          <w:rPr>
            <w:noProof/>
            <w:webHidden/>
          </w:rPr>
          <w:fldChar w:fldCharType="end"/>
        </w:r>
      </w:hyperlink>
    </w:p>
    <w:p w14:paraId="1410393A" w14:textId="77777777" w:rsidR="00B70ADA" w:rsidRDefault="001D4735">
      <w:pPr>
        <w:pStyle w:val="Inhopg2"/>
        <w:rPr>
          <w:rFonts w:asciiTheme="minorHAnsi" w:eastAsiaTheme="minorEastAsia" w:hAnsiTheme="minorHAnsi"/>
          <w:noProof/>
          <w:sz w:val="22"/>
          <w:lang w:val="nl-NL" w:eastAsia="nl-NL"/>
        </w:rPr>
      </w:pPr>
      <w:hyperlink w:anchor="_Toc530567890" w:history="1">
        <w:r w:rsidR="00B70ADA" w:rsidRPr="007A5776">
          <w:rPr>
            <w:rStyle w:val="Hyperlink"/>
            <w:noProof/>
          </w:rPr>
          <w:t>1.3</w:t>
        </w:r>
        <w:r w:rsidR="00B70ADA">
          <w:rPr>
            <w:rFonts w:asciiTheme="minorHAnsi" w:eastAsiaTheme="minorEastAsia" w:hAnsiTheme="minorHAnsi"/>
            <w:noProof/>
            <w:sz w:val="22"/>
            <w:lang w:val="nl-NL" w:eastAsia="nl-NL"/>
          </w:rPr>
          <w:tab/>
        </w:r>
        <w:r w:rsidR="00B70ADA" w:rsidRPr="007A5776">
          <w:rPr>
            <w:rStyle w:val="Hyperlink"/>
            <w:noProof/>
          </w:rPr>
          <w:t>AKIS</w:t>
        </w:r>
        <w:r w:rsidR="00B70ADA">
          <w:rPr>
            <w:noProof/>
            <w:webHidden/>
          </w:rPr>
          <w:tab/>
        </w:r>
        <w:r w:rsidR="00B70ADA">
          <w:rPr>
            <w:noProof/>
            <w:webHidden/>
          </w:rPr>
          <w:fldChar w:fldCharType="begin"/>
        </w:r>
        <w:r w:rsidR="00B70ADA">
          <w:rPr>
            <w:noProof/>
            <w:webHidden/>
          </w:rPr>
          <w:instrText xml:space="preserve"> PAGEREF _Toc530567890 \h </w:instrText>
        </w:r>
        <w:r w:rsidR="00B70ADA">
          <w:rPr>
            <w:noProof/>
            <w:webHidden/>
          </w:rPr>
        </w:r>
        <w:r w:rsidR="00B70ADA">
          <w:rPr>
            <w:noProof/>
            <w:webHidden/>
          </w:rPr>
          <w:fldChar w:fldCharType="separate"/>
        </w:r>
        <w:r w:rsidR="00B70ADA">
          <w:rPr>
            <w:noProof/>
            <w:webHidden/>
          </w:rPr>
          <w:t>7</w:t>
        </w:r>
        <w:r w:rsidR="00B70ADA">
          <w:rPr>
            <w:noProof/>
            <w:webHidden/>
          </w:rPr>
          <w:fldChar w:fldCharType="end"/>
        </w:r>
      </w:hyperlink>
    </w:p>
    <w:p w14:paraId="4D703246" w14:textId="77777777" w:rsidR="00B70ADA" w:rsidRDefault="001D4735">
      <w:pPr>
        <w:pStyle w:val="Inhopg2"/>
        <w:rPr>
          <w:rFonts w:asciiTheme="minorHAnsi" w:eastAsiaTheme="minorEastAsia" w:hAnsiTheme="minorHAnsi"/>
          <w:noProof/>
          <w:sz w:val="22"/>
          <w:lang w:val="nl-NL" w:eastAsia="nl-NL"/>
        </w:rPr>
      </w:pPr>
      <w:hyperlink w:anchor="_Toc530567891" w:history="1">
        <w:r w:rsidR="00B70ADA" w:rsidRPr="007A5776">
          <w:rPr>
            <w:rStyle w:val="Hyperlink"/>
            <w:noProof/>
          </w:rPr>
          <w:t>1.4</w:t>
        </w:r>
        <w:r w:rsidR="00B70ADA">
          <w:rPr>
            <w:rFonts w:asciiTheme="minorHAnsi" w:eastAsiaTheme="minorEastAsia" w:hAnsiTheme="minorHAnsi"/>
            <w:noProof/>
            <w:sz w:val="22"/>
            <w:lang w:val="nl-NL" w:eastAsia="nl-NL"/>
          </w:rPr>
          <w:tab/>
        </w:r>
        <w:r w:rsidR="00B70ADA" w:rsidRPr="007A5776">
          <w:rPr>
            <w:rStyle w:val="Hyperlink"/>
            <w:noProof/>
          </w:rPr>
          <w:t>Sustainability challenges</w:t>
        </w:r>
        <w:r w:rsidR="00B70ADA">
          <w:rPr>
            <w:noProof/>
            <w:webHidden/>
          </w:rPr>
          <w:tab/>
        </w:r>
        <w:r w:rsidR="00B70ADA">
          <w:rPr>
            <w:noProof/>
            <w:webHidden/>
          </w:rPr>
          <w:fldChar w:fldCharType="begin"/>
        </w:r>
        <w:r w:rsidR="00B70ADA">
          <w:rPr>
            <w:noProof/>
            <w:webHidden/>
          </w:rPr>
          <w:instrText xml:space="preserve"> PAGEREF _Toc530567891 \h </w:instrText>
        </w:r>
        <w:r w:rsidR="00B70ADA">
          <w:rPr>
            <w:noProof/>
            <w:webHidden/>
          </w:rPr>
        </w:r>
        <w:r w:rsidR="00B70ADA">
          <w:rPr>
            <w:noProof/>
            <w:webHidden/>
          </w:rPr>
          <w:fldChar w:fldCharType="separate"/>
        </w:r>
        <w:r w:rsidR="00B70ADA">
          <w:rPr>
            <w:noProof/>
            <w:webHidden/>
          </w:rPr>
          <w:t>10</w:t>
        </w:r>
        <w:r w:rsidR="00B70ADA">
          <w:rPr>
            <w:noProof/>
            <w:webHidden/>
          </w:rPr>
          <w:fldChar w:fldCharType="end"/>
        </w:r>
      </w:hyperlink>
    </w:p>
    <w:p w14:paraId="644576DA" w14:textId="77777777" w:rsidR="00B70ADA" w:rsidRDefault="001D4735">
      <w:pPr>
        <w:pStyle w:val="Inhopg1"/>
        <w:rPr>
          <w:rFonts w:asciiTheme="minorHAnsi" w:eastAsiaTheme="minorEastAsia" w:hAnsiTheme="minorHAnsi"/>
          <w:sz w:val="22"/>
          <w:szCs w:val="22"/>
          <w:lang w:val="nl-NL" w:eastAsia="nl-NL"/>
        </w:rPr>
      </w:pPr>
      <w:hyperlink w:anchor="_Toc530567892" w:history="1">
        <w:r w:rsidR="00B70ADA" w:rsidRPr="007A5776">
          <w:rPr>
            <w:rStyle w:val="Hyperlink"/>
          </w:rPr>
          <w:t>2</w:t>
        </w:r>
        <w:r w:rsidR="00B70ADA">
          <w:rPr>
            <w:rFonts w:asciiTheme="minorHAnsi" w:eastAsiaTheme="minorEastAsia" w:hAnsiTheme="minorHAnsi"/>
            <w:sz w:val="22"/>
            <w:szCs w:val="22"/>
            <w:lang w:val="nl-NL" w:eastAsia="nl-NL"/>
          </w:rPr>
          <w:tab/>
        </w:r>
        <w:r w:rsidR="00B70ADA" w:rsidRPr="007A5776">
          <w:rPr>
            <w:rStyle w:val="Hyperlink"/>
          </w:rPr>
          <w:t>Demonstration summary</w:t>
        </w:r>
        <w:r w:rsidR="00B70ADA">
          <w:rPr>
            <w:webHidden/>
          </w:rPr>
          <w:tab/>
        </w:r>
        <w:r w:rsidR="00B70ADA">
          <w:rPr>
            <w:webHidden/>
          </w:rPr>
          <w:fldChar w:fldCharType="begin"/>
        </w:r>
        <w:r w:rsidR="00B70ADA">
          <w:rPr>
            <w:webHidden/>
          </w:rPr>
          <w:instrText xml:space="preserve"> PAGEREF _Toc530567892 \h </w:instrText>
        </w:r>
        <w:r w:rsidR="00B70ADA">
          <w:rPr>
            <w:webHidden/>
          </w:rPr>
        </w:r>
        <w:r w:rsidR="00B70ADA">
          <w:rPr>
            <w:webHidden/>
          </w:rPr>
          <w:fldChar w:fldCharType="separate"/>
        </w:r>
        <w:r w:rsidR="00B70ADA">
          <w:rPr>
            <w:webHidden/>
          </w:rPr>
          <w:t>10</w:t>
        </w:r>
        <w:r w:rsidR="00B70ADA">
          <w:rPr>
            <w:webHidden/>
          </w:rPr>
          <w:fldChar w:fldCharType="end"/>
        </w:r>
      </w:hyperlink>
    </w:p>
    <w:p w14:paraId="57ED77B7" w14:textId="77777777" w:rsidR="00B70ADA" w:rsidRDefault="001D4735">
      <w:pPr>
        <w:pStyle w:val="Inhopg2"/>
        <w:rPr>
          <w:rFonts w:asciiTheme="minorHAnsi" w:eastAsiaTheme="minorEastAsia" w:hAnsiTheme="minorHAnsi"/>
          <w:noProof/>
          <w:sz w:val="22"/>
          <w:lang w:val="nl-NL" w:eastAsia="nl-NL"/>
        </w:rPr>
      </w:pPr>
      <w:hyperlink w:anchor="_Toc530567893" w:history="1">
        <w:r w:rsidR="00B70ADA" w:rsidRPr="007A5776">
          <w:rPr>
            <w:rStyle w:val="Hyperlink"/>
            <w:noProof/>
          </w:rPr>
          <w:t>2.1</w:t>
        </w:r>
        <w:r w:rsidR="00B70ADA">
          <w:rPr>
            <w:rFonts w:asciiTheme="minorHAnsi" w:eastAsiaTheme="minorEastAsia" w:hAnsiTheme="minorHAnsi"/>
            <w:noProof/>
            <w:sz w:val="22"/>
            <w:lang w:val="nl-NL" w:eastAsia="nl-NL"/>
          </w:rPr>
          <w:tab/>
        </w:r>
        <w:r w:rsidR="00B70ADA" w:rsidRPr="007A5776">
          <w:rPr>
            <w:rStyle w:val="Hyperlink"/>
            <w:noProof/>
          </w:rPr>
          <w:t>Organiser(s) and history</w:t>
        </w:r>
        <w:r w:rsidR="00B70ADA">
          <w:rPr>
            <w:noProof/>
            <w:webHidden/>
          </w:rPr>
          <w:tab/>
        </w:r>
        <w:r w:rsidR="00B70ADA">
          <w:rPr>
            <w:noProof/>
            <w:webHidden/>
          </w:rPr>
          <w:fldChar w:fldCharType="begin"/>
        </w:r>
        <w:r w:rsidR="00B70ADA">
          <w:rPr>
            <w:noProof/>
            <w:webHidden/>
          </w:rPr>
          <w:instrText xml:space="preserve"> PAGEREF _Toc530567893 \h </w:instrText>
        </w:r>
        <w:r w:rsidR="00B70ADA">
          <w:rPr>
            <w:noProof/>
            <w:webHidden/>
          </w:rPr>
        </w:r>
        <w:r w:rsidR="00B70ADA">
          <w:rPr>
            <w:noProof/>
            <w:webHidden/>
          </w:rPr>
          <w:fldChar w:fldCharType="separate"/>
        </w:r>
        <w:r w:rsidR="00B70ADA">
          <w:rPr>
            <w:noProof/>
            <w:webHidden/>
          </w:rPr>
          <w:t>14</w:t>
        </w:r>
        <w:r w:rsidR="00B70ADA">
          <w:rPr>
            <w:noProof/>
            <w:webHidden/>
          </w:rPr>
          <w:fldChar w:fldCharType="end"/>
        </w:r>
      </w:hyperlink>
    </w:p>
    <w:p w14:paraId="4C167E3F" w14:textId="77777777" w:rsidR="00B70ADA" w:rsidRDefault="001D4735">
      <w:pPr>
        <w:pStyle w:val="Inhopg2"/>
        <w:rPr>
          <w:rFonts w:asciiTheme="minorHAnsi" w:eastAsiaTheme="minorEastAsia" w:hAnsiTheme="minorHAnsi"/>
          <w:noProof/>
          <w:sz w:val="22"/>
          <w:lang w:val="nl-NL" w:eastAsia="nl-NL"/>
        </w:rPr>
      </w:pPr>
      <w:hyperlink w:anchor="_Toc530567894" w:history="1">
        <w:r w:rsidR="00B70ADA" w:rsidRPr="007A5776">
          <w:rPr>
            <w:rStyle w:val="Hyperlink"/>
            <w:noProof/>
          </w:rPr>
          <w:t>2.2</w:t>
        </w:r>
        <w:r w:rsidR="00B70ADA">
          <w:rPr>
            <w:rFonts w:asciiTheme="minorHAnsi" w:eastAsiaTheme="minorEastAsia" w:hAnsiTheme="minorHAnsi"/>
            <w:noProof/>
            <w:sz w:val="22"/>
            <w:lang w:val="nl-NL" w:eastAsia="nl-NL"/>
          </w:rPr>
          <w:tab/>
        </w:r>
        <w:r w:rsidR="00B70ADA" w:rsidRPr="007A5776">
          <w:rPr>
            <w:rStyle w:val="Hyperlink"/>
            <w:noProof/>
          </w:rPr>
          <w:t>Funding</w:t>
        </w:r>
        <w:r w:rsidR="00B70ADA">
          <w:rPr>
            <w:noProof/>
            <w:webHidden/>
          </w:rPr>
          <w:tab/>
        </w:r>
        <w:r w:rsidR="00B70ADA">
          <w:rPr>
            <w:noProof/>
            <w:webHidden/>
          </w:rPr>
          <w:fldChar w:fldCharType="begin"/>
        </w:r>
        <w:r w:rsidR="00B70ADA">
          <w:rPr>
            <w:noProof/>
            <w:webHidden/>
          </w:rPr>
          <w:instrText xml:space="preserve"> PAGEREF _Toc530567894 \h </w:instrText>
        </w:r>
        <w:r w:rsidR="00B70ADA">
          <w:rPr>
            <w:noProof/>
            <w:webHidden/>
          </w:rPr>
        </w:r>
        <w:r w:rsidR="00B70ADA">
          <w:rPr>
            <w:noProof/>
            <w:webHidden/>
          </w:rPr>
          <w:fldChar w:fldCharType="separate"/>
        </w:r>
        <w:r w:rsidR="00B70ADA">
          <w:rPr>
            <w:noProof/>
            <w:webHidden/>
          </w:rPr>
          <w:t>14</w:t>
        </w:r>
        <w:r w:rsidR="00B70ADA">
          <w:rPr>
            <w:noProof/>
            <w:webHidden/>
          </w:rPr>
          <w:fldChar w:fldCharType="end"/>
        </w:r>
      </w:hyperlink>
    </w:p>
    <w:p w14:paraId="15F61DC4" w14:textId="77777777" w:rsidR="00B70ADA" w:rsidRDefault="001D4735">
      <w:pPr>
        <w:pStyle w:val="Inhopg2"/>
        <w:rPr>
          <w:rFonts w:asciiTheme="minorHAnsi" w:eastAsiaTheme="minorEastAsia" w:hAnsiTheme="minorHAnsi"/>
          <w:noProof/>
          <w:sz w:val="22"/>
          <w:lang w:val="nl-NL" w:eastAsia="nl-NL"/>
        </w:rPr>
      </w:pPr>
      <w:hyperlink w:anchor="_Toc530567895" w:history="1">
        <w:r w:rsidR="00B70ADA" w:rsidRPr="007A5776">
          <w:rPr>
            <w:rStyle w:val="Hyperlink"/>
            <w:noProof/>
          </w:rPr>
          <w:t>2.3</w:t>
        </w:r>
        <w:r w:rsidR="00B70ADA">
          <w:rPr>
            <w:rFonts w:asciiTheme="minorHAnsi" w:eastAsiaTheme="minorEastAsia" w:hAnsiTheme="minorHAnsi"/>
            <w:noProof/>
            <w:sz w:val="22"/>
            <w:lang w:val="nl-NL" w:eastAsia="nl-NL"/>
          </w:rPr>
          <w:tab/>
        </w:r>
        <w:r w:rsidR="00B70ADA" w:rsidRPr="007A5776">
          <w:rPr>
            <w:rStyle w:val="Hyperlink"/>
            <w:noProof/>
          </w:rPr>
          <w:t>Host(s)</w:t>
        </w:r>
        <w:r w:rsidR="00B70ADA">
          <w:rPr>
            <w:noProof/>
            <w:webHidden/>
          </w:rPr>
          <w:tab/>
        </w:r>
        <w:r w:rsidR="00B70ADA">
          <w:rPr>
            <w:noProof/>
            <w:webHidden/>
          </w:rPr>
          <w:fldChar w:fldCharType="begin"/>
        </w:r>
        <w:r w:rsidR="00B70ADA">
          <w:rPr>
            <w:noProof/>
            <w:webHidden/>
          </w:rPr>
          <w:instrText xml:space="preserve"> PAGEREF _Toc530567895 \h </w:instrText>
        </w:r>
        <w:r w:rsidR="00B70ADA">
          <w:rPr>
            <w:noProof/>
            <w:webHidden/>
          </w:rPr>
        </w:r>
        <w:r w:rsidR="00B70ADA">
          <w:rPr>
            <w:noProof/>
            <w:webHidden/>
          </w:rPr>
          <w:fldChar w:fldCharType="separate"/>
        </w:r>
        <w:r w:rsidR="00B70ADA">
          <w:rPr>
            <w:noProof/>
            <w:webHidden/>
          </w:rPr>
          <w:t>15</w:t>
        </w:r>
        <w:r w:rsidR="00B70ADA">
          <w:rPr>
            <w:noProof/>
            <w:webHidden/>
          </w:rPr>
          <w:fldChar w:fldCharType="end"/>
        </w:r>
      </w:hyperlink>
    </w:p>
    <w:p w14:paraId="1DE0AABE" w14:textId="77777777" w:rsidR="00B70ADA" w:rsidRDefault="001D4735">
      <w:pPr>
        <w:pStyle w:val="Inhopg2"/>
        <w:rPr>
          <w:rFonts w:asciiTheme="minorHAnsi" w:eastAsiaTheme="minorEastAsia" w:hAnsiTheme="minorHAnsi"/>
          <w:noProof/>
          <w:sz w:val="22"/>
          <w:lang w:val="nl-NL" w:eastAsia="nl-NL"/>
        </w:rPr>
      </w:pPr>
      <w:hyperlink w:anchor="_Toc530567896" w:history="1">
        <w:r w:rsidR="00B70ADA" w:rsidRPr="007A5776">
          <w:rPr>
            <w:rStyle w:val="Hyperlink"/>
            <w:noProof/>
          </w:rPr>
          <w:t>2.4</w:t>
        </w:r>
        <w:r w:rsidR="00B70ADA">
          <w:rPr>
            <w:rFonts w:asciiTheme="minorHAnsi" w:eastAsiaTheme="minorEastAsia" w:hAnsiTheme="minorHAnsi"/>
            <w:noProof/>
            <w:sz w:val="22"/>
            <w:lang w:val="nl-NL" w:eastAsia="nl-NL"/>
          </w:rPr>
          <w:tab/>
        </w:r>
        <w:r w:rsidR="00B70ADA" w:rsidRPr="007A5776">
          <w:rPr>
            <w:rStyle w:val="Hyperlink"/>
            <w:noProof/>
          </w:rPr>
          <w:t>Gender</w:t>
        </w:r>
        <w:r w:rsidR="00B70ADA">
          <w:rPr>
            <w:noProof/>
            <w:webHidden/>
          </w:rPr>
          <w:tab/>
        </w:r>
        <w:r w:rsidR="00B70ADA">
          <w:rPr>
            <w:noProof/>
            <w:webHidden/>
          </w:rPr>
          <w:fldChar w:fldCharType="begin"/>
        </w:r>
        <w:r w:rsidR="00B70ADA">
          <w:rPr>
            <w:noProof/>
            <w:webHidden/>
          </w:rPr>
          <w:instrText xml:space="preserve"> PAGEREF _Toc530567896 \h </w:instrText>
        </w:r>
        <w:r w:rsidR="00B70ADA">
          <w:rPr>
            <w:noProof/>
            <w:webHidden/>
          </w:rPr>
        </w:r>
        <w:r w:rsidR="00B70ADA">
          <w:rPr>
            <w:noProof/>
            <w:webHidden/>
          </w:rPr>
          <w:fldChar w:fldCharType="separate"/>
        </w:r>
        <w:r w:rsidR="00B70ADA">
          <w:rPr>
            <w:noProof/>
            <w:webHidden/>
          </w:rPr>
          <w:t>15</w:t>
        </w:r>
        <w:r w:rsidR="00B70ADA">
          <w:rPr>
            <w:noProof/>
            <w:webHidden/>
          </w:rPr>
          <w:fldChar w:fldCharType="end"/>
        </w:r>
      </w:hyperlink>
    </w:p>
    <w:p w14:paraId="4F02F9E3" w14:textId="77777777" w:rsidR="00B70ADA" w:rsidRDefault="001D4735">
      <w:pPr>
        <w:pStyle w:val="Inhopg2"/>
        <w:rPr>
          <w:rFonts w:asciiTheme="minorHAnsi" w:eastAsiaTheme="minorEastAsia" w:hAnsiTheme="minorHAnsi"/>
          <w:noProof/>
          <w:sz w:val="22"/>
          <w:lang w:val="nl-NL" w:eastAsia="nl-NL"/>
        </w:rPr>
      </w:pPr>
      <w:hyperlink w:anchor="_Toc530567897" w:history="1">
        <w:r w:rsidR="00B70ADA" w:rsidRPr="007A5776">
          <w:rPr>
            <w:rStyle w:val="Hyperlink"/>
            <w:noProof/>
          </w:rPr>
          <w:t>2.5</w:t>
        </w:r>
        <w:r w:rsidR="00B70ADA">
          <w:rPr>
            <w:rFonts w:asciiTheme="minorHAnsi" w:eastAsiaTheme="minorEastAsia" w:hAnsiTheme="minorHAnsi"/>
            <w:noProof/>
            <w:sz w:val="22"/>
            <w:lang w:val="nl-NL" w:eastAsia="nl-NL"/>
          </w:rPr>
          <w:tab/>
        </w:r>
        <w:r w:rsidR="00B70ADA" w:rsidRPr="007A5776">
          <w:rPr>
            <w:rStyle w:val="Hyperlink"/>
            <w:noProof/>
          </w:rPr>
          <w:t>Objective(s)</w:t>
        </w:r>
        <w:r w:rsidR="00B70ADA">
          <w:rPr>
            <w:noProof/>
            <w:webHidden/>
          </w:rPr>
          <w:tab/>
        </w:r>
        <w:r w:rsidR="00B70ADA">
          <w:rPr>
            <w:noProof/>
            <w:webHidden/>
          </w:rPr>
          <w:fldChar w:fldCharType="begin"/>
        </w:r>
        <w:r w:rsidR="00B70ADA">
          <w:rPr>
            <w:noProof/>
            <w:webHidden/>
          </w:rPr>
          <w:instrText xml:space="preserve"> PAGEREF _Toc530567897 \h </w:instrText>
        </w:r>
        <w:r w:rsidR="00B70ADA">
          <w:rPr>
            <w:noProof/>
            <w:webHidden/>
          </w:rPr>
        </w:r>
        <w:r w:rsidR="00B70ADA">
          <w:rPr>
            <w:noProof/>
            <w:webHidden/>
          </w:rPr>
          <w:fldChar w:fldCharType="separate"/>
        </w:r>
        <w:r w:rsidR="00B70ADA">
          <w:rPr>
            <w:noProof/>
            <w:webHidden/>
          </w:rPr>
          <w:t>16</w:t>
        </w:r>
        <w:r w:rsidR="00B70ADA">
          <w:rPr>
            <w:noProof/>
            <w:webHidden/>
          </w:rPr>
          <w:fldChar w:fldCharType="end"/>
        </w:r>
      </w:hyperlink>
    </w:p>
    <w:p w14:paraId="40396284" w14:textId="77777777" w:rsidR="00B70ADA" w:rsidRDefault="001D4735">
      <w:pPr>
        <w:pStyle w:val="Inhopg2"/>
        <w:rPr>
          <w:rFonts w:asciiTheme="minorHAnsi" w:eastAsiaTheme="minorEastAsia" w:hAnsiTheme="minorHAnsi"/>
          <w:noProof/>
          <w:sz w:val="22"/>
          <w:lang w:val="nl-NL" w:eastAsia="nl-NL"/>
        </w:rPr>
      </w:pPr>
      <w:hyperlink w:anchor="_Toc530567898" w:history="1">
        <w:r w:rsidR="00B70ADA" w:rsidRPr="007A5776">
          <w:rPr>
            <w:rStyle w:val="Hyperlink"/>
            <w:noProof/>
          </w:rPr>
          <w:t>2.6</w:t>
        </w:r>
        <w:r w:rsidR="00B70ADA">
          <w:rPr>
            <w:rFonts w:asciiTheme="minorHAnsi" w:eastAsiaTheme="minorEastAsia" w:hAnsiTheme="minorHAnsi"/>
            <w:noProof/>
            <w:sz w:val="22"/>
            <w:lang w:val="nl-NL" w:eastAsia="nl-NL"/>
          </w:rPr>
          <w:tab/>
        </w:r>
        <w:r w:rsidR="00B70ADA" w:rsidRPr="007A5776">
          <w:rPr>
            <w:rStyle w:val="Hyperlink"/>
            <w:noProof/>
          </w:rPr>
          <w:t>Topic(s)</w:t>
        </w:r>
        <w:r w:rsidR="00B70ADA">
          <w:rPr>
            <w:noProof/>
            <w:webHidden/>
          </w:rPr>
          <w:tab/>
        </w:r>
        <w:r w:rsidR="00B70ADA">
          <w:rPr>
            <w:noProof/>
            <w:webHidden/>
          </w:rPr>
          <w:fldChar w:fldCharType="begin"/>
        </w:r>
        <w:r w:rsidR="00B70ADA">
          <w:rPr>
            <w:noProof/>
            <w:webHidden/>
          </w:rPr>
          <w:instrText xml:space="preserve"> PAGEREF _Toc530567898 \h </w:instrText>
        </w:r>
        <w:r w:rsidR="00B70ADA">
          <w:rPr>
            <w:noProof/>
            <w:webHidden/>
          </w:rPr>
        </w:r>
        <w:r w:rsidR="00B70ADA">
          <w:rPr>
            <w:noProof/>
            <w:webHidden/>
          </w:rPr>
          <w:fldChar w:fldCharType="separate"/>
        </w:r>
        <w:r w:rsidR="00B70ADA">
          <w:rPr>
            <w:noProof/>
            <w:webHidden/>
          </w:rPr>
          <w:t>16</w:t>
        </w:r>
        <w:r w:rsidR="00B70ADA">
          <w:rPr>
            <w:noProof/>
            <w:webHidden/>
          </w:rPr>
          <w:fldChar w:fldCharType="end"/>
        </w:r>
      </w:hyperlink>
    </w:p>
    <w:p w14:paraId="74852EC0" w14:textId="77777777" w:rsidR="00B70ADA" w:rsidRDefault="001D4735">
      <w:pPr>
        <w:pStyle w:val="Inhopg2"/>
        <w:rPr>
          <w:rFonts w:asciiTheme="minorHAnsi" w:eastAsiaTheme="minorEastAsia" w:hAnsiTheme="minorHAnsi"/>
          <w:noProof/>
          <w:sz w:val="22"/>
          <w:lang w:val="nl-NL" w:eastAsia="nl-NL"/>
        </w:rPr>
      </w:pPr>
      <w:hyperlink w:anchor="_Toc530567899" w:history="1">
        <w:r w:rsidR="00B70ADA" w:rsidRPr="007A5776">
          <w:rPr>
            <w:rStyle w:val="Hyperlink"/>
            <w:noProof/>
          </w:rPr>
          <w:t>2.7</w:t>
        </w:r>
        <w:r w:rsidR="00B70ADA">
          <w:rPr>
            <w:rFonts w:asciiTheme="minorHAnsi" w:eastAsiaTheme="minorEastAsia" w:hAnsiTheme="minorHAnsi"/>
            <w:noProof/>
            <w:sz w:val="22"/>
            <w:lang w:val="nl-NL" w:eastAsia="nl-NL"/>
          </w:rPr>
          <w:tab/>
        </w:r>
        <w:r w:rsidR="00B70ADA" w:rsidRPr="007A5776">
          <w:rPr>
            <w:rStyle w:val="Hyperlink"/>
            <w:noProof/>
          </w:rPr>
          <w:t>Access</w:t>
        </w:r>
        <w:r w:rsidR="00B70ADA">
          <w:rPr>
            <w:noProof/>
            <w:webHidden/>
          </w:rPr>
          <w:tab/>
        </w:r>
        <w:r w:rsidR="00B70ADA">
          <w:rPr>
            <w:noProof/>
            <w:webHidden/>
          </w:rPr>
          <w:fldChar w:fldCharType="begin"/>
        </w:r>
        <w:r w:rsidR="00B70ADA">
          <w:rPr>
            <w:noProof/>
            <w:webHidden/>
          </w:rPr>
          <w:instrText xml:space="preserve"> PAGEREF _Toc530567899 \h </w:instrText>
        </w:r>
        <w:r w:rsidR="00B70ADA">
          <w:rPr>
            <w:noProof/>
            <w:webHidden/>
          </w:rPr>
        </w:r>
        <w:r w:rsidR="00B70ADA">
          <w:rPr>
            <w:noProof/>
            <w:webHidden/>
          </w:rPr>
          <w:fldChar w:fldCharType="separate"/>
        </w:r>
        <w:r w:rsidR="00B70ADA">
          <w:rPr>
            <w:noProof/>
            <w:webHidden/>
          </w:rPr>
          <w:t>17</w:t>
        </w:r>
        <w:r w:rsidR="00B70ADA">
          <w:rPr>
            <w:noProof/>
            <w:webHidden/>
          </w:rPr>
          <w:fldChar w:fldCharType="end"/>
        </w:r>
      </w:hyperlink>
    </w:p>
    <w:p w14:paraId="345F82EC" w14:textId="77777777" w:rsidR="00B70ADA" w:rsidRDefault="001D4735">
      <w:pPr>
        <w:pStyle w:val="Inhopg1"/>
        <w:rPr>
          <w:rFonts w:asciiTheme="minorHAnsi" w:eastAsiaTheme="minorEastAsia" w:hAnsiTheme="minorHAnsi"/>
          <w:sz w:val="22"/>
          <w:szCs w:val="22"/>
          <w:lang w:val="nl-NL" w:eastAsia="nl-NL"/>
        </w:rPr>
      </w:pPr>
      <w:hyperlink w:anchor="_Toc530567900" w:history="1">
        <w:r w:rsidR="00B70ADA" w:rsidRPr="007A5776">
          <w:rPr>
            <w:rStyle w:val="Hyperlink"/>
          </w:rPr>
          <w:t>3</w:t>
        </w:r>
        <w:r w:rsidR="00B70ADA">
          <w:rPr>
            <w:rFonts w:asciiTheme="minorHAnsi" w:eastAsiaTheme="minorEastAsia" w:hAnsiTheme="minorHAnsi"/>
            <w:sz w:val="22"/>
            <w:szCs w:val="22"/>
            <w:lang w:val="nl-NL" w:eastAsia="nl-NL"/>
          </w:rPr>
          <w:tab/>
        </w:r>
        <w:r w:rsidR="00B70ADA" w:rsidRPr="007A5776">
          <w:rPr>
            <w:rStyle w:val="Hyperlink"/>
          </w:rPr>
          <w:t>Demonstration event</w:t>
        </w:r>
        <w:r w:rsidR="00B70ADA">
          <w:rPr>
            <w:webHidden/>
          </w:rPr>
          <w:tab/>
        </w:r>
        <w:r w:rsidR="00B70ADA">
          <w:rPr>
            <w:webHidden/>
          </w:rPr>
          <w:fldChar w:fldCharType="begin"/>
        </w:r>
        <w:r w:rsidR="00B70ADA">
          <w:rPr>
            <w:webHidden/>
          </w:rPr>
          <w:instrText xml:space="preserve"> PAGEREF _Toc530567900 \h </w:instrText>
        </w:r>
        <w:r w:rsidR="00B70ADA">
          <w:rPr>
            <w:webHidden/>
          </w:rPr>
        </w:r>
        <w:r w:rsidR="00B70ADA">
          <w:rPr>
            <w:webHidden/>
          </w:rPr>
          <w:fldChar w:fldCharType="separate"/>
        </w:r>
        <w:r w:rsidR="00B70ADA">
          <w:rPr>
            <w:webHidden/>
          </w:rPr>
          <w:t>19</w:t>
        </w:r>
        <w:r w:rsidR="00B70ADA">
          <w:rPr>
            <w:webHidden/>
          </w:rPr>
          <w:fldChar w:fldCharType="end"/>
        </w:r>
      </w:hyperlink>
    </w:p>
    <w:p w14:paraId="4F2E6549" w14:textId="77777777" w:rsidR="00B70ADA" w:rsidRDefault="001D4735">
      <w:pPr>
        <w:pStyle w:val="Inhopg2"/>
        <w:rPr>
          <w:rFonts w:asciiTheme="minorHAnsi" w:eastAsiaTheme="minorEastAsia" w:hAnsiTheme="minorHAnsi"/>
          <w:noProof/>
          <w:sz w:val="22"/>
          <w:lang w:val="nl-NL" w:eastAsia="nl-NL"/>
        </w:rPr>
      </w:pPr>
      <w:hyperlink w:anchor="_Toc530567901" w:history="1">
        <w:r w:rsidR="00B70ADA" w:rsidRPr="007A5776">
          <w:rPr>
            <w:rStyle w:val="Hyperlink"/>
            <w:noProof/>
          </w:rPr>
          <w:t>3.1</w:t>
        </w:r>
        <w:r w:rsidR="00B70ADA">
          <w:rPr>
            <w:rFonts w:asciiTheme="minorHAnsi" w:eastAsiaTheme="minorEastAsia" w:hAnsiTheme="minorHAnsi"/>
            <w:noProof/>
            <w:sz w:val="22"/>
            <w:lang w:val="nl-NL" w:eastAsia="nl-NL"/>
          </w:rPr>
          <w:tab/>
        </w:r>
        <w:r w:rsidR="00B70ADA" w:rsidRPr="007A5776">
          <w:rPr>
            <w:rStyle w:val="Hyperlink"/>
            <w:noProof/>
          </w:rPr>
          <w:t>Unforeseen circumstances</w:t>
        </w:r>
        <w:r w:rsidR="00B70ADA">
          <w:rPr>
            <w:noProof/>
            <w:webHidden/>
          </w:rPr>
          <w:tab/>
        </w:r>
        <w:r w:rsidR="00B70ADA">
          <w:rPr>
            <w:noProof/>
            <w:webHidden/>
          </w:rPr>
          <w:fldChar w:fldCharType="begin"/>
        </w:r>
        <w:r w:rsidR="00B70ADA">
          <w:rPr>
            <w:noProof/>
            <w:webHidden/>
          </w:rPr>
          <w:instrText xml:space="preserve"> PAGEREF _Toc530567901 \h </w:instrText>
        </w:r>
        <w:r w:rsidR="00B70ADA">
          <w:rPr>
            <w:noProof/>
            <w:webHidden/>
          </w:rPr>
        </w:r>
        <w:r w:rsidR="00B70ADA">
          <w:rPr>
            <w:noProof/>
            <w:webHidden/>
          </w:rPr>
          <w:fldChar w:fldCharType="separate"/>
        </w:r>
        <w:r w:rsidR="00B70ADA">
          <w:rPr>
            <w:noProof/>
            <w:webHidden/>
          </w:rPr>
          <w:t>19</w:t>
        </w:r>
        <w:r w:rsidR="00B70ADA">
          <w:rPr>
            <w:noProof/>
            <w:webHidden/>
          </w:rPr>
          <w:fldChar w:fldCharType="end"/>
        </w:r>
      </w:hyperlink>
    </w:p>
    <w:p w14:paraId="41F07B49" w14:textId="77777777" w:rsidR="00B70ADA" w:rsidRDefault="001D4735">
      <w:pPr>
        <w:pStyle w:val="Inhopg1"/>
        <w:rPr>
          <w:rFonts w:asciiTheme="minorHAnsi" w:eastAsiaTheme="minorEastAsia" w:hAnsiTheme="minorHAnsi"/>
          <w:sz w:val="22"/>
          <w:szCs w:val="22"/>
          <w:lang w:val="nl-NL" w:eastAsia="nl-NL"/>
        </w:rPr>
      </w:pPr>
      <w:hyperlink w:anchor="_Toc530567902" w:history="1">
        <w:r w:rsidR="00B70ADA" w:rsidRPr="007A5776">
          <w:rPr>
            <w:rStyle w:val="Hyperlink"/>
          </w:rPr>
          <w:t>4</w:t>
        </w:r>
        <w:r w:rsidR="00B70ADA">
          <w:rPr>
            <w:rFonts w:asciiTheme="minorHAnsi" w:eastAsiaTheme="minorEastAsia" w:hAnsiTheme="minorHAnsi"/>
            <w:sz w:val="22"/>
            <w:szCs w:val="22"/>
            <w:lang w:val="nl-NL" w:eastAsia="nl-NL"/>
          </w:rPr>
          <w:tab/>
        </w:r>
        <w:r w:rsidR="00B70ADA" w:rsidRPr="007A5776">
          <w:rPr>
            <w:rStyle w:val="Hyperlink"/>
          </w:rPr>
          <w:t>Motives, learning and networking</w:t>
        </w:r>
        <w:r w:rsidR="00B70ADA">
          <w:rPr>
            <w:webHidden/>
          </w:rPr>
          <w:tab/>
        </w:r>
        <w:r w:rsidR="00B70ADA">
          <w:rPr>
            <w:webHidden/>
          </w:rPr>
          <w:fldChar w:fldCharType="begin"/>
        </w:r>
        <w:r w:rsidR="00B70ADA">
          <w:rPr>
            <w:webHidden/>
          </w:rPr>
          <w:instrText xml:space="preserve"> PAGEREF _Toc530567902 \h </w:instrText>
        </w:r>
        <w:r w:rsidR="00B70ADA">
          <w:rPr>
            <w:webHidden/>
          </w:rPr>
        </w:r>
        <w:r w:rsidR="00B70ADA">
          <w:rPr>
            <w:webHidden/>
          </w:rPr>
          <w:fldChar w:fldCharType="separate"/>
        </w:r>
        <w:r w:rsidR="00B70ADA">
          <w:rPr>
            <w:webHidden/>
          </w:rPr>
          <w:t>19</w:t>
        </w:r>
        <w:r w:rsidR="00B70ADA">
          <w:rPr>
            <w:webHidden/>
          </w:rPr>
          <w:fldChar w:fldCharType="end"/>
        </w:r>
      </w:hyperlink>
    </w:p>
    <w:p w14:paraId="41B66A39" w14:textId="77777777" w:rsidR="00B70ADA" w:rsidRDefault="001D4735">
      <w:pPr>
        <w:pStyle w:val="Inhopg2"/>
        <w:rPr>
          <w:rFonts w:asciiTheme="minorHAnsi" w:eastAsiaTheme="minorEastAsia" w:hAnsiTheme="minorHAnsi"/>
          <w:noProof/>
          <w:sz w:val="22"/>
          <w:lang w:val="nl-NL" w:eastAsia="nl-NL"/>
        </w:rPr>
      </w:pPr>
      <w:hyperlink w:anchor="_Toc530567903" w:history="1">
        <w:r w:rsidR="00B70ADA" w:rsidRPr="007A5776">
          <w:rPr>
            <w:rStyle w:val="Hyperlink"/>
            <w:noProof/>
          </w:rPr>
          <w:t>4.1</w:t>
        </w:r>
        <w:r w:rsidR="00B70ADA">
          <w:rPr>
            <w:rFonts w:asciiTheme="minorHAnsi" w:eastAsiaTheme="minorEastAsia" w:hAnsiTheme="minorHAnsi"/>
            <w:noProof/>
            <w:sz w:val="22"/>
            <w:lang w:val="nl-NL" w:eastAsia="nl-NL"/>
          </w:rPr>
          <w:tab/>
        </w:r>
        <w:r w:rsidR="00B70ADA" w:rsidRPr="007A5776">
          <w:rPr>
            <w:rStyle w:val="Hyperlink"/>
            <w:noProof/>
          </w:rPr>
          <w:t>Forms and content of learning</w:t>
        </w:r>
        <w:r w:rsidR="00B70ADA">
          <w:rPr>
            <w:noProof/>
            <w:webHidden/>
          </w:rPr>
          <w:tab/>
        </w:r>
        <w:r w:rsidR="00B70ADA">
          <w:rPr>
            <w:noProof/>
            <w:webHidden/>
          </w:rPr>
          <w:fldChar w:fldCharType="begin"/>
        </w:r>
        <w:r w:rsidR="00B70ADA">
          <w:rPr>
            <w:noProof/>
            <w:webHidden/>
          </w:rPr>
          <w:instrText xml:space="preserve"> PAGEREF _Toc530567903 \h </w:instrText>
        </w:r>
        <w:r w:rsidR="00B70ADA">
          <w:rPr>
            <w:noProof/>
            <w:webHidden/>
          </w:rPr>
        </w:r>
        <w:r w:rsidR="00B70ADA">
          <w:rPr>
            <w:noProof/>
            <w:webHidden/>
          </w:rPr>
          <w:fldChar w:fldCharType="separate"/>
        </w:r>
        <w:r w:rsidR="00B70ADA">
          <w:rPr>
            <w:noProof/>
            <w:webHidden/>
          </w:rPr>
          <w:t>19</w:t>
        </w:r>
        <w:r w:rsidR="00B70ADA">
          <w:rPr>
            <w:noProof/>
            <w:webHidden/>
          </w:rPr>
          <w:fldChar w:fldCharType="end"/>
        </w:r>
      </w:hyperlink>
    </w:p>
    <w:p w14:paraId="0E15EA39" w14:textId="77777777" w:rsidR="00B70ADA" w:rsidRDefault="001D4735">
      <w:pPr>
        <w:pStyle w:val="Inhopg2"/>
        <w:rPr>
          <w:rFonts w:asciiTheme="minorHAnsi" w:eastAsiaTheme="minorEastAsia" w:hAnsiTheme="minorHAnsi"/>
          <w:noProof/>
          <w:sz w:val="22"/>
          <w:lang w:val="nl-NL" w:eastAsia="nl-NL"/>
        </w:rPr>
      </w:pPr>
      <w:hyperlink w:anchor="_Toc530567904" w:history="1">
        <w:r w:rsidR="00B70ADA" w:rsidRPr="007A5776">
          <w:rPr>
            <w:rStyle w:val="Hyperlink"/>
            <w:noProof/>
          </w:rPr>
          <w:t>4.2</w:t>
        </w:r>
        <w:r w:rsidR="00B70ADA">
          <w:rPr>
            <w:rFonts w:asciiTheme="minorHAnsi" w:eastAsiaTheme="minorEastAsia" w:hAnsiTheme="minorHAnsi"/>
            <w:noProof/>
            <w:sz w:val="22"/>
            <w:lang w:val="nl-NL" w:eastAsia="nl-NL"/>
          </w:rPr>
          <w:tab/>
        </w:r>
        <w:r w:rsidR="00B70ADA" w:rsidRPr="007A5776">
          <w:rPr>
            <w:rStyle w:val="Hyperlink"/>
            <w:noProof/>
          </w:rPr>
          <w:t>Networking</w:t>
        </w:r>
        <w:r w:rsidR="00B70ADA">
          <w:rPr>
            <w:noProof/>
            <w:webHidden/>
          </w:rPr>
          <w:tab/>
        </w:r>
        <w:r w:rsidR="00B70ADA">
          <w:rPr>
            <w:noProof/>
            <w:webHidden/>
          </w:rPr>
          <w:fldChar w:fldCharType="begin"/>
        </w:r>
        <w:r w:rsidR="00B70ADA">
          <w:rPr>
            <w:noProof/>
            <w:webHidden/>
          </w:rPr>
          <w:instrText xml:space="preserve"> PAGEREF _Toc530567904 \h </w:instrText>
        </w:r>
        <w:r w:rsidR="00B70ADA">
          <w:rPr>
            <w:noProof/>
            <w:webHidden/>
          </w:rPr>
        </w:r>
        <w:r w:rsidR="00B70ADA">
          <w:rPr>
            <w:noProof/>
            <w:webHidden/>
          </w:rPr>
          <w:fldChar w:fldCharType="separate"/>
        </w:r>
        <w:r w:rsidR="00B70ADA">
          <w:rPr>
            <w:noProof/>
            <w:webHidden/>
          </w:rPr>
          <w:t>19</w:t>
        </w:r>
        <w:r w:rsidR="00B70ADA">
          <w:rPr>
            <w:noProof/>
            <w:webHidden/>
          </w:rPr>
          <w:fldChar w:fldCharType="end"/>
        </w:r>
      </w:hyperlink>
    </w:p>
    <w:p w14:paraId="79C73431" w14:textId="77777777" w:rsidR="00B70ADA" w:rsidRDefault="001D4735">
      <w:pPr>
        <w:pStyle w:val="Inhopg1"/>
        <w:rPr>
          <w:rFonts w:asciiTheme="minorHAnsi" w:eastAsiaTheme="minorEastAsia" w:hAnsiTheme="minorHAnsi"/>
          <w:sz w:val="22"/>
          <w:szCs w:val="22"/>
          <w:lang w:val="nl-NL" w:eastAsia="nl-NL"/>
        </w:rPr>
      </w:pPr>
      <w:hyperlink w:anchor="_Toc530567905" w:history="1">
        <w:r w:rsidR="00B70ADA" w:rsidRPr="007A5776">
          <w:rPr>
            <w:rStyle w:val="Hyperlink"/>
          </w:rPr>
          <w:t>5</w:t>
        </w:r>
        <w:r w:rsidR="00B70ADA">
          <w:rPr>
            <w:rFonts w:asciiTheme="minorHAnsi" w:eastAsiaTheme="minorEastAsia" w:hAnsiTheme="minorHAnsi"/>
            <w:sz w:val="22"/>
            <w:szCs w:val="22"/>
            <w:lang w:val="nl-NL" w:eastAsia="nl-NL"/>
          </w:rPr>
          <w:tab/>
        </w:r>
        <w:r w:rsidR="00B70ADA" w:rsidRPr="007A5776">
          <w:rPr>
            <w:rStyle w:val="Hyperlink"/>
          </w:rPr>
          <w:t>Application of demo lessons by participants</w:t>
        </w:r>
        <w:r w:rsidR="00B70ADA">
          <w:rPr>
            <w:webHidden/>
          </w:rPr>
          <w:tab/>
        </w:r>
        <w:r w:rsidR="00B70ADA">
          <w:rPr>
            <w:webHidden/>
          </w:rPr>
          <w:fldChar w:fldCharType="begin"/>
        </w:r>
        <w:r w:rsidR="00B70ADA">
          <w:rPr>
            <w:webHidden/>
          </w:rPr>
          <w:instrText xml:space="preserve"> PAGEREF _Toc530567905 \h </w:instrText>
        </w:r>
        <w:r w:rsidR="00B70ADA">
          <w:rPr>
            <w:webHidden/>
          </w:rPr>
        </w:r>
        <w:r w:rsidR="00B70ADA">
          <w:rPr>
            <w:webHidden/>
          </w:rPr>
          <w:fldChar w:fldCharType="separate"/>
        </w:r>
        <w:r w:rsidR="00B70ADA">
          <w:rPr>
            <w:webHidden/>
          </w:rPr>
          <w:t>19</w:t>
        </w:r>
        <w:r w:rsidR="00B70ADA">
          <w:rPr>
            <w:webHidden/>
          </w:rPr>
          <w:fldChar w:fldCharType="end"/>
        </w:r>
      </w:hyperlink>
    </w:p>
    <w:p w14:paraId="6A2A3170" w14:textId="77777777" w:rsidR="00B70ADA" w:rsidRDefault="001D4735">
      <w:pPr>
        <w:pStyle w:val="Inhopg2"/>
        <w:rPr>
          <w:rFonts w:asciiTheme="minorHAnsi" w:eastAsiaTheme="minorEastAsia" w:hAnsiTheme="minorHAnsi"/>
          <w:noProof/>
          <w:sz w:val="22"/>
          <w:lang w:val="nl-NL" w:eastAsia="nl-NL"/>
        </w:rPr>
      </w:pPr>
      <w:hyperlink w:anchor="_Toc530567906" w:history="1">
        <w:r w:rsidR="00B70ADA" w:rsidRPr="007A5776">
          <w:rPr>
            <w:rStyle w:val="Hyperlink"/>
            <w:noProof/>
          </w:rPr>
          <w:t>5.1</w:t>
        </w:r>
        <w:r w:rsidR="00B70ADA">
          <w:rPr>
            <w:rFonts w:asciiTheme="minorHAnsi" w:eastAsiaTheme="minorEastAsia" w:hAnsiTheme="minorHAnsi"/>
            <w:noProof/>
            <w:sz w:val="22"/>
            <w:lang w:val="nl-NL" w:eastAsia="nl-NL"/>
          </w:rPr>
          <w:tab/>
        </w:r>
        <w:r w:rsidR="00B70ADA" w:rsidRPr="007A5776">
          <w:rPr>
            <w:rStyle w:val="Hyperlink"/>
            <w:noProof/>
          </w:rPr>
          <w:t>Anchoring related to earlier demos</w:t>
        </w:r>
        <w:r w:rsidR="00B70ADA">
          <w:rPr>
            <w:noProof/>
            <w:webHidden/>
          </w:rPr>
          <w:tab/>
        </w:r>
        <w:r w:rsidR="00B70ADA">
          <w:rPr>
            <w:noProof/>
            <w:webHidden/>
          </w:rPr>
          <w:fldChar w:fldCharType="begin"/>
        </w:r>
        <w:r w:rsidR="00B70ADA">
          <w:rPr>
            <w:noProof/>
            <w:webHidden/>
          </w:rPr>
          <w:instrText xml:space="preserve"> PAGEREF _Toc530567906 \h </w:instrText>
        </w:r>
        <w:r w:rsidR="00B70ADA">
          <w:rPr>
            <w:noProof/>
            <w:webHidden/>
          </w:rPr>
        </w:r>
        <w:r w:rsidR="00B70ADA">
          <w:rPr>
            <w:noProof/>
            <w:webHidden/>
          </w:rPr>
          <w:fldChar w:fldCharType="separate"/>
        </w:r>
        <w:r w:rsidR="00B70ADA">
          <w:rPr>
            <w:noProof/>
            <w:webHidden/>
          </w:rPr>
          <w:t>19</w:t>
        </w:r>
        <w:r w:rsidR="00B70ADA">
          <w:rPr>
            <w:noProof/>
            <w:webHidden/>
          </w:rPr>
          <w:fldChar w:fldCharType="end"/>
        </w:r>
      </w:hyperlink>
    </w:p>
    <w:p w14:paraId="6FB77644" w14:textId="77777777" w:rsidR="00B70ADA" w:rsidRDefault="001D4735">
      <w:pPr>
        <w:pStyle w:val="Inhopg1"/>
        <w:rPr>
          <w:rFonts w:asciiTheme="minorHAnsi" w:eastAsiaTheme="minorEastAsia" w:hAnsiTheme="minorHAnsi"/>
          <w:sz w:val="22"/>
          <w:szCs w:val="22"/>
          <w:lang w:val="nl-NL" w:eastAsia="nl-NL"/>
        </w:rPr>
      </w:pPr>
      <w:hyperlink w:anchor="_Toc530567907" w:history="1">
        <w:r w:rsidR="00B70ADA" w:rsidRPr="007A5776">
          <w:rPr>
            <w:rStyle w:val="Hyperlink"/>
          </w:rPr>
          <w:t>6</w:t>
        </w:r>
        <w:r w:rsidR="00B70ADA">
          <w:rPr>
            <w:rFonts w:asciiTheme="minorHAnsi" w:eastAsiaTheme="minorEastAsia" w:hAnsiTheme="minorHAnsi"/>
            <w:sz w:val="22"/>
            <w:szCs w:val="22"/>
            <w:lang w:val="nl-NL" w:eastAsia="nl-NL"/>
          </w:rPr>
          <w:tab/>
        </w:r>
        <w:r w:rsidR="00B70ADA" w:rsidRPr="007A5776">
          <w:rPr>
            <w:rStyle w:val="Hyperlink"/>
          </w:rPr>
          <w:t>Scaling: Application of demo lessons by the wider farming community</w:t>
        </w:r>
        <w:r w:rsidR="00B70ADA">
          <w:rPr>
            <w:webHidden/>
          </w:rPr>
          <w:tab/>
        </w:r>
        <w:r w:rsidR="00B70ADA">
          <w:rPr>
            <w:webHidden/>
          </w:rPr>
          <w:fldChar w:fldCharType="begin"/>
        </w:r>
        <w:r w:rsidR="00B70ADA">
          <w:rPr>
            <w:webHidden/>
          </w:rPr>
          <w:instrText xml:space="preserve"> PAGEREF _Toc530567907 \h </w:instrText>
        </w:r>
        <w:r w:rsidR="00B70ADA">
          <w:rPr>
            <w:webHidden/>
          </w:rPr>
        </w:r>
        <w:r w:rsidR="00B70ADA">
          <w:rPr>
            <w:webHidden/>
          </w:rPr>
          <w:fldChar w:fldCharType="separate"/>
        </w:r>
        <w:r w:rsidR="00B70ADA">
          <w:rPr>
            <w:webHidden/>
          </w:rPr>
          <w:t>20</w:t>
        </w:r>
        <w:r w:rsidR="00B70ADA">
          <w:rPr>
            <w:webHidden/>
          </w:rPr>
          <w:fldChar w:fldCharType="end"/>
        </w:r>
      </w:hyperlink>
    </w:p>
    <w:p w14:paraId="6C411413" w14:textId="77777777" w:rsidR="00B70ADA" w:rsidRDefault="001D4735">
      <w:pPr>
        <w:pStyle w:val="Inhopg1"/>
        <w:rPr>
          <w:rFonts w:asciiTheme="minorHAnsi" w:eastAsiaTheme="minorEastAsia" w:hAnsiTheme="minorHAnsi"/>
          <w:sz w:val="22"/>
          <w:szCs w:val="22"/>
          <w:lang w:val="nl-NL" w:eastAsia="nl-NL"/>
        </w:rPr>
      </w:pPr>
      <w:hyperlink w:anchor="_Toc530567908" w:history="1">
        <w:r w:rsidR="00B70ADA" w:rsidRPr="007A5776">
          <w:rPr>
            <w:rStyle w:val="Hyperlink"/>
          </w:rPr>
          <w:t>7</w:t>
        </w:r>
        <w:r w:rsidR="00B70ADA">
          <w:rPr>
            <w:rFonts w:asciiTheme="minorHAnsi" w:eastAsiaTheme="minorEastAsia" w:hAnsiTheme="minorHAnsi"/>
            <w:sz w:val="22"/>
            <w:szCs w:val="22"/>
            <w:lang w:val="nl-NL" w:eastAsia="nl-NL"/>
          </w:rPr>
          <w:tab/>
        </w:r>
        <w:r w:rsidR="00B70ADA" w:rsidRPr="007A5776">
          <w:rPr>
            <w:rStyle w:val="Hyperlink"/>
          </w:rPr>
          <w:t>Case study reflection</w:t>
        </w:r>
        <w:r w:rsidR="00B70ADA">
          <w:rPr>
            <w:webHidden/>
          </w:rPr>
          <w:tab/>
        </w:r>
        <w:r w:rsidR="00B70ADA">
          <w:rPr>
            <w:webHidden/>
          </w:rPr>
          <w:fldChar w:fldCharType="begin"/>
        </w:r>
        <w:r w:rsidR="00B70ADA">
          <w:rPr>
            <w:webHidden/>
          </w:rPr>
          <w:instrText xml:space="preserve"> PAGEREF _Toc530567908 \h </w:instrText>
        </w:r>
        <w:r w:rsidR="00B70ADA">
          <w:rPr>
            <w:webHidden/>
          </w:rPr>
        </w:r>
        <w:r w:rsidR="00B70ADA">
          <w:rPr>
            <w:webHidden/>
          </w:rPr>
          <w:fldChar w:fldCharType="separate"/>
        </w:r>
        <w:r w:rsidR="00B70ADA">
          <w:rPr>
            <w:webHidden/>
          </w:rPr>
          <w:t>20</w:t>
        </w:r>
        <w:r w:rsidR="00B70ADA">
          <w:rPr>
            <w:webHidden/>
          </w:rPr>
          <w:fldChar w:fldCharType="end"/>
        </w:r>
      </w:hyperlink>
    </w:p>
    <w:p w14:paraId="17AC0308" w14:textId="77777777" w:rsidR="00B70ADA" w:rsidRDefault="001D4735">
      <w:pPr>
        <w:pStyle w:val="Inhopg2"/>
        <w:rPr>
          <w:rFonts w:asciiTheme="minorHAnsi" w:eastAsiaTheme="minorEastAsia" w:hAnsiTheme="minorHAnsi"/>
          <w:noProof/>
          <w:sz w:val="22"/>
          <w:lang w:val="nl-NL" w:eastAsia="nl-NL"/>
        </w:rPr>
      </w:pPr>
      <w:hyperlink w:anchor="_Toc530567909" w:history="1">
        <w:r w:rsidR="00B70ADA" w:rsidRPr="007A5776">
          <w:rPr>
            <w:rStyle w:val="Hyperlink"/>
            <w:noProof/>
          </w:rPr>
          <w:t>7.1</w:t>
        </w:r>
        <w:r w:rsidR="00B70ADA">
          <w:rPr>
            <w:rFonts w:asciiTheme="minorHAnsi" w:eastAsiaTheme="minorEastAsia" w:hAnsiTheme="minorHAnsi"/>
            <w:noProof/>
            <w:sz w:val="22"/>
            <w:lang w:val="nl-NL" w:eastAsia="nl-NL"/>
          </w:rPr>
          <w:tab/>
        </w:r>
        <w:r w:rsidR="00B70ADA" w:rsidRPr="007A5776">
          <w:rPr>
            <w:rStyle w:val="Hyperlink"/>
            <w:noProof/>
          </w:rPr>
          <w:t>Key lessons from this case study</w:t>
        </w:r>
        <w:r w:rsidR="00B70ADA">
          <w:rPr>
            <w:noProof/>
            <w:webHidden/>
          </w:rPr>
          <w:tab/>
        </w:r>
        <w:r w:rsidR="00B70ADA">
          <w:rPr>
            <w:noProof/>
            <w:webHidden/>
          </w:rPr>
          <w:fldChar w:fldCharType="begin"/>
        </w:r>
        <w:r w:rsidR="00B70ADA">
          <w:rPr>
            <w:noProof/>
            <w:webHidden/>
          </w:rPr>
          <w:instrText xml:space="preserve"> PAGEREF _Toc530567909 \h </w:instrText>
        </w:r>
        <w:r w:rsidR="00B70ADA">
          <w:rPr>
            <w:noProof/>
            <w:webHidden/>
          </w:rPr>
        </w:r>
        <w:r w:rsidR="00B70ADA">
          <w:rPr>
            <w:noProof/>
            <w:webHidden/>
          </w:rPr>
          <w:fldChar w:fldCharType="separate"/>
        </w:r>
        <w:r w:rsidR="00B70ADA">
          <w:rPr>
            <w:noProof/>
            <w:webHidden/>
          </w:rPr>
          <w:t>20</w:t>
        </w:r>
        <w:r w:rsidR="00B70ADA">
          <w:rPr>
            <w:noProof/>
            <w:webHidden/>
          </w:rPr>
          <w:fldChar w:fldCharType="end"/>
        </w:r>
      </w:hyperlink>
    </w:p>
    <w:p w14:paraId="3CFD1390" w14:textId="77777777" w:rsidR="00B70ADA" w:rsidRDefault="001D4735">
      <w:pPr>
        <w:pStyle w:val="Inhopg1"/>
        <w:rPr>
          <w:rFonts w:asciiTheme="minorHAnsi" w:eastAsiaTheme="minorEastAsia" w:hAnsiTheme="minorHAnsi"/>
          <w:sz w:val="22"/>
          <w:szCs w:val="22"/>
          <w:lang w:val="nl-NL" w:eastAsia="nl-NL"/>
        </w:rPr>
      </w:pPr>
      <w:hyperlink w:anchor="_Toc530567910" w:history="1">
        <w:r w:rsidR="00B70ADA" w:rsidRPr="007A5776">
          <w:rPr>
            <w:rStyle w:val="Hyperlink"/>
          </w:rPr>
          <w:t>8</w:t>
        </w:r>
        <w:r w:rsidR="00B70ADA">
          <w:rPr>
            <w:rFonts w:asciiTheme="minorHAnsi" w:eastAsiaTheme="minorEastAsia" w:hAnsiTheme="minorHAnsi"/>
            <w:sz w:val="22"/>
            <w:szCs w:val="22"/>
            <w:lang w:val="nl-NL" w:eastAsia="nl-NL"/>
          </w:rPr>
          <w:tab/>
        </w:r>
        <w:r w:rsidR="00B70ADA" w:rsidRPr="007A5776">
          <w:rPr>
            <w:rStyle w:val="Hyperlink"/>
          </w:rPr>
          <w:t>Annexes</w:t>
        </w:r>
        <w:r w:rsidR="00B70ADA">
          <w:rPr>
            <w:webHidden/>
          </w:rPr>
          <w:tab/>
        </w:r>
        <w:r w:rsidR="00B70ADA">
          <w:rPr>
            <w:webHidden/>
          </w:rPr>
          <w:fldChar w:fldCharType="begin"/>
        </w:r>
        <w:r w:rsidR="00B70ADA">
          <w:rPr>
            <w:webHidden/>
          </w:rPr>
          <w:instrText xml:space="preserve"> PAGEREF _Toc530567910 \h </w:instrText>
        </w:r>
        <w:r w:rsidR="00B70ADA">
          <w:rPr>
            <w:webHidden/>
          </w:rPr>
        </w:r>
        <w:r w:rsidR="00B70ADA">
          <w:rPr>
            <w:webHidden/>
          </w:rPr>
          <w:fldChar w:fldCharType="separate"/>
        </w:r>
        <w:r w:rsidR="00B70ADA">
          <w:rPr>
            <w:webHidden/>
          </w:rPr>
          <w:t>21</w:t>
        </w:r>
        <w:r w:rsidR="00B70ADA">
          <w:rPr>
            <w:webHidden/>
          </w:rPr>
          <w:fldChar w:fldCharType="end"/>
        </w:r>
      </w:hyperlink>
    </w:p>
    <w:p w14:paraId="53E443FE" w14:textId="77777777" w:rsidR="00B70ADA" w:rsidRDefault="001D4735">
      <w:pPr>
        <w:pStyle w:val="Inhopg2"/>
        <w:rPr>
          <w:rFonts w:asciiTheme="minorHAnsi" w:eastAsiaTheme="minorEastAsia" w:hAnsiTheme="minorHAnsi"/>
          <w:noProof/>
          <w:sz w:val="22"/>
          <w:lang w:val="nl-NL" w:eastAsia="nl-NL"/>
        </w:rPr>
      </w:pPr>
      <w:hyperlink w:anchor="_Toc530567911" w:history="1">
        <w:r w:rsidR="00B70ADA" w:rsidRPr="007A5776">
          <w:rPr>
            <w:rStyle w:val="Hyperlink"/>
            <w:noProof/>
          </w:rPr>
          <w:t>8.1</w:t>
        </w:r>
        <w:r w:rsidR="00B70ADA">
          <w:rPr>
            <w:rFonts w:asciiTheme="minorHAnsi" w:eastAsiaTheme="minorEastAsia" w:hAnsiTheme="minorHAnsi"/>
            <w:noProof/>
            <w:sz w:val="22"/>
            <w:lang w:val="nl-NL" w:eastAsia="nl-NL"/>
          </w:rPr>
          <w:tab/>
        </w:r>
        <w:r w:rsidR="00B70ADA" w:rsidRPr="007A5776">
          <w:rPr>
            <w:rStyle w:val="Hyperlink"/>
            <w:noProof/>
          </w:rPr>
          <w:t>Data sources</w:t>
        </w:r>
        <w:r w:rsidR="00B70ADA">
          <w:rPr>
            <w:noProof/>
            <w:webHidden/>
          </w:rPr>
          <w:tab/>
        </w:r>
        <w:r w:rsidR="00B70ADA">
          <w:rPr>
            <w:noProof/>
            <w:webHidden/>
          </w:rPr>
          <w:fldChar w:fldCharType="begin"/>
        </w:r>
        <w:r w:rsidR="00B70ADA">
          <w:rPr>
            <w:noProof/>
            <w:webHidden/>
          </w:rPr>
          <w:instrText xml:space="preserve"> PAGEREF _Toc530567911 \h </w:instrText>
        </w:r>
        <w:r w:rsidR="00B70ADA">
          <w:rPr>
            <w:noProof/>
            <w:webHidden/>
          </w:rPr>
        </w:r>
        <w:r w:rsidR="00B70ADA">
          <w:rPr>
            <w:noProof/>
            <w:webHidden/>
          </w:rPr>
          <w:fldChar w:fldCharType="separate"/>
        </w:r>
        <w:r w:rsidR="00B70ADA">
          <w:rPr>
            <w:noProof/>
            <w:webHidden/>
          </w:rPr>
          <w:t>21</w:t>
        </w:r>
        <w:r w:rsidR="00B70ADA">
          <w:rPr>
            <w:noProof/>
            <w:webHidden/>
          </w:rPr>
          <w:fldChar w:fldCharType="end"/>
        </w:r>
      </w:hyperlink>
    </w:p>
    <w:p w14:paraId="77114874" w14:textId="77777777" w:rsidR="00B70ADA" w:rsidRDefault="001D4735">
      <w:pPr>
        <w:pStyle w:val="Inhopg2"/>
        <w:rPr>
          <w:rFonts w:asciiTheme="minorHAnsi" w:eastAsiaTheme="minorEastAsia" w:hAnsiTheme="minorHAnsi"/>
          <w:noProof/>
          <w:sz w:val="22"/>
          <w:lang w:val="nl-NL" w:eastAsia="nl-NL"/>
        </w:rPr>
      </w:pPr>
      <w:hyperlink w:anchor="_Toc530567912" w:history="1">
        <w:r w:rsidR="00B70ADA" w:rsidRPr="007A5776">
          <w:rPr>
            <w:rStyle w:val="Hyperlink"/>
            <w:noProof/>
          </w:rPr>
          <w:t>8.2</w:t>
        </w:r>
        <w:r w:rsidR="00B70ADA">
          <w:rPr>
            <w:rFonts w:asciiTheme="minorHAnsi" w:eastAsiaTheme="minorEastAsia" w:hAnsiTheme="minorHAnsi"/>
            <w:noProof/>
            <w:sz w:val="22"/>
            <w:lang w:val="nl-NL" w:eastAsia="nl-NL"/>
          </w:rPr>
          <w:tab/>
        </w:r>
        <w:r w:rsidR="00B70ADA" w:rsidRPr="007A5776">
          <w:rPr>
            <w:rStyle w:val="Hyperlink"/>
            <w:noProof/>
          </w:rPr>
          <w:t>Data collection methods</w:t>
        </w:r>
        <w:r w:rsidR="00B70ADA">
          <w:rPr>
            <w:noProof/>
            <w:webHidden/>
          </w:rPr>
          <w:tab/>
        </w:r>
        <w:r w:rsidR="00B70ADA">
          <w:rPr>
            <w:noProof/>
            <w:webHidden/>
          </w:rPr>
          <w:fldChar w:fldCharType="begin"/>
        </w:r>
        <w:r w:rsidR="00B70ADA">
          <w:rPr>
            <w:noProof/>
            <w:webHidden/>
          </w:rPr>
          <w:instrText xml:space="preserve"> PAGEREF _Toc530567912 \h </w:instrText>
        </w:r>
        <w:r w:rsidR="00B70ADA">
          <w:rPr>
            <w:noProof/>
            <w:webHidden/>
          </w:rPr>
        </w:r>
        <w:r w:rsidR="00B70ADA">
          <w:rPr>
            <w:noProof/>
            <w:webHidden/>
          </w:rPr>
          <w:fldChar w:fldCharType="separate"/>
        </w:r>
        <w:r w:rsidR="00B70ADA">
          <w:rPr>
            <w:noProof/>
            <w:webHidden/>
          </w:rPr>
          <w:t>22</w:t>
        </w:r>
        <w:r w:rsidR="00B70ADA">
          <w:rPr>
            <w:noProof/>
            <w:webHidden/>
          </w:rPr>
          <w:fldChar w:fldCharType="end"/>
        </w:r>
      </w:hyperlink>
    </w:p>
    <w:p w14:paraId="4388A09B" w14:textId="68FBCE84" w:rsidR="003C4649" w:rsidRPr="00BA7924" w:rsidRDefault="00C5755D" w:rsidP="00C5755D">
      <w:pPr>
        <w:tabs>
          <w:tab w:val="right" w:pos="8505"/>
          <w:tab w:val="right" w:pos="9072"/>
        </w:tabs>
      </w:pPr>
      <w:r w:rsidRPr="00BA7924">
        <w:fldChar w:fldCharType="end"/>
      </w:r>
    </w:p>
    <w:p w14:paraId="6B863831" w14:textId="77777777" w:rsidR="002E0CE5" w:rsidRPr="00BA7924" w:rsidRDefault="002E0CE5" w:rsidP="002E0CE5"/>
    <w:p w14:paraId="1726A07F" w14:textId="77777777" w:rsidR="002E0CE5" w:rsidRPr="00BA7924" w:rsidRDefault="002E0CE5" w:rsidP="001300E1">
      <w:pPr>
        <w:pStyle w:val="Titrepages2et3"/>
        <w:sectPr w:rsidR="002E0CE5" w:rsidRPr="00BA7924" w:rsidSect="00DC2F36">
          <w:headerReference w:type="default" r:id="rId46"/>
          <w:pgSz w:w="11906" w:h="16838" w:code="9"/>
          <w:pgMar w:top="1701" w:right="1701" w:bottom="1701" w:left="1701" w:header="567" w:footer="567" w:gutter="0"/>
          <w:cols w:space="708"/>
          <w:docGrid w:linePitch="360"/>
        </w:sectPr>
      </w:pPr>
    </w:p>
    <w:p w14:paraId="1D2784D4" w14:textId="77777777" w:rsidR="009A7003" w:rsidRPr="00634967" w:rsidRDefault="009A7003" w:rsidP="009A7003">
      <w:pPr>
        <w:pStyle w:val="Kop1"/>
        <w:spacing w:after="0"/>
        <w:jc w:val="left"/>
        <w:rPr>
          <w:lang w:val="en-GB"/>
        </w:rPr>
      </w:pPr>
      <w:bookmarkStart w:id="1" w:name="_Toc508195331"/>
      <w:bookmarkStart w:id="2" w:name="_Toc511905184"/>
      <w:bookmarkStart w:id="3" w:name="_Toc530567887"/>
      <w:r w:rsidRPr="00634967">
        <w:rPr>
          <w:lang w:val="en-GB"/>
        </w:rPr>
        <w:lastRenderedPageBreak/>
        <w:t>Demo context</w:t>
      </w:r>
      <w:bookmarkEnd w:id="1"/>
      <w:bookmarkEnd w:id="2"/>
      <w:bookmarkEnd w:id="3"/>
      <w:r w:rsidRPr="00634967">
        <w:rPr>
          <w:lang w:val="en-GB"/>
        </w:rPr>
        <w:t xml:space="preserve"> </w:t>
      </w:r>
    </w:p>
    <w:p w14:paraId="12BF40F4" w14:textId="77777777" w:rsidR="009A7003" w:rsidRPr="005331C7" w:rsidRDefault="009A7003" w:rsidP="00F05B29">
      <w:pPr>
        <w:pStyle w:val="Kop2"/>
      </w:pPr>
      <w:bookmarkStart w:id="4" w:name="_Toc508195332"/>
      <w:bookmarkStart w:id="5" w:name="_Toc511905185"/>
      <w:bookmarkStart w:id="6" w:name="_Toc530567888"/>
      <w:r w:rsidRPr="005331C7">
        <w:t xml:space="preserve">The value </w:t>
      </w:r>
      <w:r w:rsidRPr="00F05B29">
        <w:t>chain</w:t>
      </w:r>
      <w:bookmarkEnd w:id="4"/>
      <w:bookmarkEnd w:id="5"/>
      <w:bookmarkEnd w:id="6"/>
    </w:p>
    <w:p w14:paraId="70B84F2D" w14:textId="011F5DA5" w:rsidR="00A96306" w:rsidRPr="007A582C" w:rsidRDefault="006F6F5A" w:rsidP="00A96306">
      <w:pPr>
        <w:spacing w:after="60"/>
        <w:rPr>
          <w:rFonts w:cs="Arial"/>
          <w:lang w:val="en-US"/>
        </w:rPr>
      </w:pPr>
      <w:bookmarkStart w:id="7" w:name="_Toc508195333"/>
      <w:bookmarkStart w:id="8" w:name="_Toc511905186"/>
      <w:r>
        <w:rPr>
          <w:rFonts w:cs="Arial"/>
          <w:lang w:val="en-US"/>
        </w:rPr>
        <w:t>Poland still has a rather under developed agriculture, with a large number of small farms. In the arable value chain many of these farmers produce for own use and for regional markets.  Since Poland became member of the EU modernization of the arable sector started and professional farms developed, growing crops like potatoes, onion, carrots, red beets, cabbage, salads. Markets changed, as b</w:t>
      </w:r>
      <w:r w:rsidR="00B95932">
        <w:rPr>
          <w:rFonts w:cs="Arial"/>
          <w:lang w:val="en-US"/>
        </w:rPr>
        <w:t xml:space="preserve">ig retails organizations and processing industry became important product buyers. And also export to other EU countries developed. With support of EU funding a lot of investments were done by farmers: building ware houses, washing and packing lines, entering new markets. Over the last decade a few hundred producer </w:t>
      </w:r>
      <w:r w:rsidR="00D01706">
        <w:rPr>
          <w:rFonts w:cs="Arial"/>
          <w:lang w:val="en-US"/>
        </w:rPr>
        <w:t>organizations</w:t>
      </w:r>
      <w:r w:rsidR="00B95932">
        <w:rPr>
          <w:rFonts w:cs="Arial"/>
          <w:lang w:val="en-US"/>
        </w:rPr>
        <w:t xml:space="preserve"> developed, making it easier to get EU subsidies for investments. Looking at the potato value chain, subject of this case study, the m</w:t>
      </w:r>
      <w:r w:rsidR="00A96306" w:rsidRPr="009B4068">
        <w:rPr>
          <w:rFonts w:cs="Arial"/>
          <w:lang w:val="en-US"/>
        </w:rPr>
        <w:t>ost important</w:t>
      </w:r>
      <w:r w:rsidR="00A96306" w:rsidRPr="007A582C">
        <w:rPr>
          <w:rFonts w:cs="Arial"/>
          <w:lang w:val="en-US"/>
        </w:rPr>
        <w:t xml:space="preserve"> actors in the value chain: </w:t>
      </w:r>
    </w:p>
    <w:p w14:paraId="2CE9F6A5" w14:textId="6CA92EBA" w:rsidR="00B95932" w:rsidRDefault="00B95932" w:rsidP="00D92187">
      <w:pPr>
        <w:pStyle w:val="Lijstalinea"/>
        <w:numPr>
          <w:ilvl w:val="0"/>
          <w:numId w:val="7"/>
        </w:numPr>
        <w:spacing w:after="160" w:line="259" w:lineRule="auto"/>
        <w:jc w:val="left"/>
        <w:rPr>
          <w:rFonts w:cs="Arial"/>
          <w:lang w:val="en-US"/>
        </w:rPr>
      </w:pPr>
      <w:r>
        <w:rPr>
          <w:rFonts w:cs="Arial"/>
          <w:lang w:val="en-US"/>
        </w:rPr>
        <w:t>Bigger and modernized farms. To meet the requirements of the market investments are necessary (new machinery, store facilities, specific potato varieties, irrigation). These investments can only be made by the bigger farms.</w:t>
      </w:r>
    </w:p>
    <w:p w14:paraId="69C252E7" w14:textId="6221B72D" w:rsidR="00A96306" w:rsidRPr="007A582C" w:rsidRDefault="009B3CC0" w:rsidP="00D92187">
      <w:pPr>
        <w:pStyle w:val="Lijstalinea"/>
        <w:numPr>
          <w:ilvl w:val="0"/>
          <w:numId w:val="7"/>
        </w:numPr>
        <w:spacing w:after="160" w:line="259" w:lineRule="auto"/>
        <w:jc w:val="left"/>
        <w:rPr>
          <w:rFonts w:cs="Arial"/>
          <w:lang w:val="en-US"/>
        </w:rPr>
      </w:pPr>
      <w:r>
        <w:rPr>
          <w:rFonts w:cs="Arial"/>
          <w:lang w:val="en-US"/>
        </w:rPr>
        <w:t>S</w:t>
      </w:r>
      <w:r w:rsidR="00A96306" w:rsidRPr="007A582C">
        <w:rPr>
          <w:rFonts w:cs="Arial"/>
          <w:lang w:val="en-US"/>
        </w:rPr>
        <w:t>upermarket</w:t>
      </w:r>
      <w:r w:rsidR="00A96306">
        <w:rPr>
          <w:rFonts w:cs="Arial"/>
          <w:lang w:val="en-US"/>
        </w:rPr>
        <w:t>s</w:t>
      </w:r>
      <w:r>
        <w:rPr>
          <w:rFonts w:cs="Arial"/>
          <w:lang w:val="en-US"/>
        </w:rPr>
        <w:t xml:space="preserve">. </w:t>
      </w:r>
      <w:r w:rsidR="00D01706">
        <w:rPr>
          <w:rFonts w:cs="Arial"/>
          <w:lang w:val="en-US"/>
        </w:rPr>
        <w:t>Super markets</w:t>
      </w:r>
      <w:r>
        <w:rPr>
          <w:rFonts w:cs="Arial"/>
          <w:lang w:val="en-US"/>
        </w:rPr>
        <w:t xml:space="preserve"> have a fast growing share of the market for fresh vegetables. The quality </w:t>
      </w:r>
      <w:r w:rsidR="00D01706">
        <w:rPr>
          <w:rFonts w:cs="Arial"/>
          <w:lang w:val="en-US"/>
        </w:rPr>
        <w:t>require</w:t>
      </w:r>
      <w:r>
        <w:rPr>
          <w:rFonts w:cs="Arial"/>
          <w:lang w:val="en-US"/>
        </w:rPr>
        <w:t xml:space="preserve">ments ask for a </w:t>
      </w:r>
      <w:r w:rsidR="00D01706">
        <w:rPr>
          <w:rFonts w:cs="Arial"/>
          <w:lang w:val="en-US"/>
        </w:rPr>
        <w:t>high</w:t>
      </w:r>
      <w:r>
        <w:rPr>
          <w:rFonts w:cs="Arial"/>
          <w:lang w:val="en-US"/>
        </w:rPr>
        <w:t xml:space="preserve"> and stable</w:t>
      </w:r>
      <w:r w:rsidR="00D01706">
        <w:rPr>
          <w:rFonts w:cs="Arial"/>
          <w:lang w:val="en-US"/>
        </w:rPr>
        <w:t xml:space="preserve"> product quality.</w:t>
      </w:r>
    </w:p>
    <w:p w14:paraId="3808A04D" w14:textId="6E0E16DB" w:rsidR="00A96306" w:rsidRPr="00B95932" w:rsidRDefault="00B95932" w:rsidP="00D92187">
      <w:pPr>
        <w:pStyle w:val="Lijstalinea"/>
        <w:numPr>
          <w:ilvl w:val="0"/>
          <w:numId w:val="7"/>
        </w:numPr>
        <w:spacing w:after="160" w:line="259" w:lineRule="auto"/>
        <w:jc w:val="left"/>
        <w:rPr>
          <w:rFonts w:cs="Arial"/>
          <w:lang w:val="en-US"/>
        </w:rPr>
      </w:pPr>
      <w:r>
        <w:rPr>
          <w:rFonts w:cs="Arial"/>
          <w:lang w:val="en-US"/>
        </w:rPr>
        <w:t>I</w:t>
      </w:r>
      <w:r w:rsidR="00A96306" w:rsidRPr="007A582C">
        <w:rPr>
          <w:rFonts w:cs="Arial"/>
          <w:lang w:val="en-US"/>
        </w:rPr>
        <w:t>nput</w:t>
      </w:r>
      <w:r>
        <w:rPr>
          <w:rFonts w:cs="Arial"/>
          <w:lang w:val="en-US"/>
        </w:rPr>
        <w:t xml:space="preserve"> </w:t>
      </w:r>
      <w:r w:rsidR="00A96306" w:rsidRPr="007A582C">
        <w:rPr>
          <w:rFonts w:cs="Arial"/>
          <w:lang w:val="en-US"/>
        </w:rPr>
        <w:t>s</w:t>
      </w:r>
      <w:r>
        <w:rPr>
          <w:rFonts w:cs="Arial"/>
          <w:lang w:val="en-US"/>
        </w:rPr>
        <w:t>uppliers</w:t>
      </w:r>
      <w:r w:rsidR="00A96306" w:rsidRPr="007A582C">
        <w:rPr>
          <w:rFonts w:cs="Arial"/>
          <w:lang w:val="en-US"/>
        </w:rPr>
        <w:t xml:space="preserve"> (seeds, fertilizers, crop protection </w:t>
      </w:r>
      <w:r>
        <w:rPr>
          <w:rFonts w:cs="Arial"/>
          <w:lang w:val="en-US"/>
        </w:rPr>
        <w:t>products</w:t>
      </w:r>
      <w:r w:rsidR="00A96306" w:rsidRPr="007A582C">
        <w:rPr>
          <w:rFonts w:cs="Arial"/>
          <w:lang w:val="en-US"/>
        </w:rPr>
        <w:t>, equipment and machinery)</w:t>
      </w:r>
      <w:r w:rsidR="00D01706">
        <w:rPr>
          <w:rFonts w:cs="Arial"/>
          <w:lang w:val="en-US"/>
        </w:rPr>
        <w:t>. All the suppliers from Western Europe entered the Polish market over the last decades: tractors, combines, potato harvesters, potato breeders, seed companies, pesticide producers. Poland is an interesting market in facilitating modernization of Polish potato sector.</w:t>
      </w:r>
    </w:p>
    <w:p w14:paraId="23E54D4B" w14:textId="77777777" w:rsidR="009B3CC0" w:rsidRPr="009B3CC0" w:rsidRDefault="009B3CC0" w:rsidP="009B3CC0">
      <w:pPr>
        <w:pStyle w:val="Lijstalinea"/>
        <w:numPr>
          <w:ilvl w:val="0"/>
          <w:numId w:val="7"/>
        </w:numPr>
        <w:spacing w:after="160" w:line="259" w:lineRule="auto"/>
        <w:jc w:val="left"/>
        <w:rPr>
          <w:rFonts w:cs="Arial"/>
        </w:rPr>
      </w:pPr>
      <w:r w:rsidRPr="009B3CC0">
        <w:rPr>
          <w:rFonts w:cs="Arial"/>
        </w:rPr>
        <w:t xml:space="preserve">Farmers </w:t>
      </w:r>
    </w:p>
    <w:p w14:paraId="16BC43A7" w14:textId="77777777" w:rsidR="009B3CC0" w:rsidRPr="009B3CC0" w:rsidRDefault="009B3CC0" w:rsidP="009B3CC0">
      <w:pPr>
        <w:spacing w:after="160" w:line="259" w:lineRule="auto"/>
        <w:ind w:left="360"/>
        <w:jc w:val="left"/>
        <w:rPr>
          <w:rFonts w:cs="Arial"/>
        </w:rPr>
      </w:pPr>
    </w:p>
    <w:p w14:paraId="421A5211" w14:textId="77777777" w:rsidR="009A7003" w:rsidRPr="00634967" w:rsidRDefault="00F008E5" w:rsidP="00F05B29">
      <w:pPr>
        <w:pStyle w:val="Kop2"/>
      </w:pPr>
      <w:bookmarkStart w:id="9" w:name="_Toc530567889"/>
      <w:r>
        <w:t>Typical farm</w:t>
      </w:r>
      <w:r w:rsidR="009A7003" w:rsidRPr="00634967">
        <w:t xml:space="preserve"> characteristics</w:t>
      </w:r>
      <w:bookmarkEnd w:id="7"/>
      <w:bookmarkEnd w:id="8"/>
      <w:bookmarkEnd w:id="9"/>
    </w:p>
    <w:p w14:paraId="37336FAA" w14:textId="732C9957" w:rsidR="00C147E9" w:rsidRDefault="00BC6B1F" w:rsidP="00BC6B1F">
      <w:pPr>
        <w:rPr>
          <w:rFonts w:cs="Arial"/>
          <w:lang w:val="en"/>
        </w:rPr>
      </w:pPr>
      <w:bookmarkStart w:id="10" w:name="_Toc508195334"/>
      <w:bookmarkStart w:id="11" w:name="_Toc511905187"/>
      <w:r w:rsidRPr="00BC6B1F">
        <w:rPr>
          <w:rFonts w:cs="Arial"/>
          <w:lang w:val="en"/>
        </w:rPr>
        <w:t>Poland is a big country</w:t>
      </w:r>
      <w:r>
        <w:rPr>
          <w:rFonts w:cs="Arial"/>
          <w:lang w:val="en"/>
        </w:rPr>
        <w:t>, also for agriculture. I</w:t>
      </w:r>
      <w:r w:rsidRPr="00BC6B1F">
        <w:rPr>
          <w:rFonts w:cs="Arial"/>
          <w:lang w:val="en"/>
        </w:rPr>
        <w:t>t has a territory of 312,684 square km (31,270,000 hectare) that is around 7,5 times the Netherlands.</w:t>
      </w:r>
      <w:r>
        <w:rPr>
          <w:rFonts w:cs="Arial"/>
          <w:lang w:val="en"/>
        </w:rPr>
        <w:t xml:space="preserve"> </w:t>
      </w:r>
      <w:r w:rsidRPr="00BC6B1F">
        <w:rPr>
          <w:rFonts w:cs="Arial"/>
          <w:lang w:val="en"/>
        </w:rPr>
        <w:t>Approximately 53% of Polish soil consists of ‘</w:t>
      </w:r>
      <w:proofErr w:type="spellStart"/>
      <w:r w:rsidRPr="00BC6B1F">
        <w:rPr>
          <w:rFonts w:cs="Arial"/>
          <w:lang w:val="en"/>
        </w:rPr>
        <w:t>podzol</w:t>
      </w:r>
      <w:proofErr w:type="spellEnd"/>
      <w:r w:rsidRPr="00BC6B1F">
        <w:rPr>
          <w:rFonts w:cs="Arial"/>
          <w:lang w:val="en"/>
        </w:rPr>
        <w:t xml:space="preserve"> soils’. The average annual temperature in Poland is 6 to 8 degrees. In the West, it is warmer by influence of the ocean climate, in the </w:t>
      </w:r>
      <w:r w:rsidR="00C147E9">
        <w:rPr>
          <w:rFonts w:cs="Arial"/>
          <w:lang w:val="en"/>
        </w:rPr>
        <w:t>E</w:t>
      </w:r>
      <w:r w:rsidRPr="00BC6B1F">
        <w:rPr>
          <w:rFonts w:cs="Arial"/>
          <w:lang w:val="en"/>
        </w:rPr>
        <w:t xml:space="preserve">ast, it is colder because of the continental climate. In July, </w:t>
      </w:r>
      <w:r w:rsidR="00C147E9">
        <w:rPr>
          <w:rFonts w:cs="Arial"/>
          <w:lang w:val="en"/>
        </w:rPr>
        <w:t xml:space="preserve">average </w:t>
      </w:r>
      <w:r w:rsidRPr="00BC6B1F">
        <w:rPr>
          <w:rFonts w:cs="Arial"/>
          <w:lang w:val="en"/>
        </w:rPr>
        <w:t xml:space="preserve">temperatures across the country can rise to around 22 degrees. </w:t>
      </w:r>
      <w:r w:rsidR="00C147E9">
        <w:rPr>
          <w:rFonts w:cs="Arial"/>
          <w:lang w:val="en"/>
        </w:rPr>
        <w:t>Average annual rainfall in Poland varies from 450 – 700 mm, most of it in the summer season.</w:t>
      </w:r>
    </w:p>
    <w:p w14:paraId="03E04A8D" w14:textId="77777777" w:rsidR="00C147E9" w:rsidRDefault="00C147E9" w:rsidP="00BC6B1F">
      <w:pPr>
        <w:rPr>
          <w:rFonts w:cs="Arial"/>
          <w:lang w:val="en"/>
        </w:rPr>
      </w:pPr>
    </w:p>
    <w:p w14:paraId="62AE78BA" w14:textId="77777777" w:rsidR="006F6F5A" w:rsidRDefault="00A96306" w:rsidP="00BC6B1F">
      <w:pPr>
        <w:rPr>
          <w:rFonts w:cs="Arial"/>
          <w:lang w:val="en"/>
        </w:rPr>
      </w:pPr>
      <w:r w:rsidRPr="00755ECC">
        <w:rPr>
          <w:rFonts w:cs="Arial"/>
          <w:lang w:val="en"/>
        </w:rPr>
        <w:t xml:space="preserve">Polish agriculture is characterized by high fragmentation - the average area of </w:t>
      </w:r>
      <w:r w:rsidRPr="00755ECC">
        <w:rPr>
          <w:rFonts w:ascii="Arial" w:hAnsi="Arial" w:cs="Arial"/>
          <w:lang w:val="en"/>
        </w:rPr>
        <w:t>​​</w:t>
      </w:r>
      <w:r w:rsidRPr="00755ECC">
        <w:rPr>
          <w:rFonts w:cs="Arial"/>
          <w:lang w:val="en"/>
        </w:rPr>
        <w:t xml:space="preserve">agricultural land per one farm increases gradually and in 2015 amounted to 10.3 ha of agricultural land (in 2011 - 9.1 ha, and in 2002 - 5.8 ha) . Despite some acceleration of concentration, slightly more than half of farms in Poland (51.9%) use no more than 5 ha of agricultural land. There </w:t>
      </w:r>
      <w:r>
        <w:rPr>
          <w:rFonts w:cs="Arial"/>
          <w:lang w:val="en"/>
        </w:rPr>
        <w:t>is</w:t>
      </w:r>
      <w:r w:rsidRPr="00755ECC">
        <w:rPr>
          <w:rFonts w:cs="Arial"/>
          <w:lang w:val="en"/>
        </w:rPr>
        <w:t xml:space="preserve"> 12.8% of agricultural land on these farms. Almost 3/4 of farms (74.9%) use less than 10 ha of agricultural land, and their total share in </w:t>
      </w:r>
      <w:r>
        <w:rPr>
          <w:rFonts w:cs="Arial"/>
          <w:lang w:val="en"/>
        </w:rPr>
        <w:t>arable lands is 28.3%</w:t>
      </w:r>
      <w:r w:rsidRPr="00755ECC">
        <w:rPr>
          <w:rFonts w:cs="Arial"/>
          <w:lang w:val="en"/>
        </w:rPr>
        <w:t xml:space="preserve">. These farms usually conduct production using traditional methods, with low mineral fertilization and the use of chemical plant protection products, as well as industrial feed in the nutrition of farm animals, especially cattle. The next 31% of agricultural land is located on 10-30 </w:t>
      </w:r>
      <w:r w:rsidRPr="00755ECC">
        <w:rPr>
          <w:rFonts w:cs="Arial"/>
          <w:lang w:val="en"/>
        </w:rPr>
        <w:lastRenderedPageBreak/>
        <w:t>hectare</w:t>
      </w:r>
      <w:r w:rsidR="00C147E9">
        <w:rPr>
          <w:rFonts w:cs="Arial"/>
          <w:lang w:val="en"/>
        </w:rPr>
        <w:t xml:space="preserve"> farm</w:t>
      </w:r>
      <w:r w:rsidRPr="00755ECC">
        <w:rPr>
          <w:rFonts w:cs="Arial"/>
          <w:lang w:val="en"/>
        </w:rPr>
        <w:t xml:space="preserve">. </w:t>
      </w:r>
      <w:r w:rsidR="00BC6B1F">
        <w:rPr>
          <w:rFonts w:cs="Arial"/>
          <w:lang w:val="en"/>
        </w:rPr>
        <w:t>Besides these small and medium size farms Poland has also</w:t>
      </w:r>
      <w:r w:rsidR="006F6F5A">
        <w:rPr>
          <w:rFonts w:cs="Arial"/>
          <w:lang w:val="en"/>
        </w:rPr>
        <w:t xml:space="preserve"> medium and</w:t>
      </w:r>
      <w:r w:rsidR="00BC6B1F">
        <w:rPr>
          <w:rFonts w:cs="Arial"/>
          <w:lang w:val="en"/>
        </w:rPr>
        <w:t xml:space="preserve"> large scale farms</w:t>
      </w:r>
      <w:r w:rsidR="006F6F5A">
        <w:rPr>
          <w:rFonts w:cs="Arial"/>
          <w:lang w:val="en"/>
        </w:rPr>
        <w:t>. The large scale farms are the</w:t>
      </w:r>
      <w:r w:rsidR="00BC6B1F">
        <w:rPr>
          <w:rFonts w:cs="Arial"/>
          <w:lang w:val="en"/>
        </w:rPr>
        <w:t xml:space="preserve"> successors of the formal state owned collective farms. </w:t>
      </w:r>
    </w:p>
    <w:p w14:paraId="6137BBCE" w14:textId="558A6C9E" w:rsidR="00A96306" w:rsidRDefault="00F426CA" w:rsidP="00BC6B1F">
      <w:pPr>
        <w:rPr>
          <w:rFonts w:cs="Arial"/>
          <w:lang w:val="en"/>
        </w:rPr>
      </w:pPr>
      <w:proofErr w:type="spellStart"/>
      <w:r>
        <w:rPr>
          <w:rFonts w:cs="Arial"/>
          <w:lang w:val="en"/>
        </w:rPr>
        <w:t>Aproximately</w:t>
      </w:r>
      <w:proofErr w:type="spellEnd"/>
      <w:r>
        <w:rPr>
          <w:rFonts w:cs="Arial"/>
          <w:lang w:val="en"/>
        </w:rPr>
        <w:t xml:space="preserve"> 33</w:t>
      </w:r>
      <w:r w:rsidR="006F6F5A">
        <w:rPr>
          <w:rFonts w:cs="Arial"/>
          <w:lang w:val="en"/>
        </w:rPr>
        <w:t xml:space="preserve">.000 farms cultivate 50 ha or more, </w:t>
      </w:r>
      <w:proofErr w:type="spellStart"/>
      <w:r w:rsidR="006F6F5A">
        <w:rPr>
          <w:rFonts w:cs="Arial"/>
          <w:lang w:val="en"/>
        </w:rPr>
        <w:t>a</w:t>
      </w:r>
      <w:r w:rsidR="00C147E9">
        <w:rPr>
          <w:rFonts w:cs="Arial"/>
          <w:lang w:val="en"/>
        </w:rPr>
        <w:t>proximately</w:t>
      </w:r>
      <w:proofErr w:type="spellEnd"/>
      <w:r w:rsidR="00C147E9">
        <w:rPr>
          <w:rFonts w:cs="Arial"/>
          <w:lang w:val="en"/>
        </w:rPr>
        <w:t xml:space="preserve"> 600</w:t>
      </w:r>
      <w:r w:rsidR="006F6F5A">
        <w:rPr>
          <w:rFonts w:cs="Arial"/>
          <w:lang w:val="en"/>
        </w:rPr>
        <w:t xml:space="preserve"> of these</w:t>
      </w:r>
      <w:r w:rsidR="00C147E9">
        <w:rPr>
          <w:rFonts w:cs="Arial"/>
          <w:lang w:val="en"/>
        </w:rPr>
        <w:t xml:space="preserve"> farms cultivate more than 1000 ha</w:t>
      </w:r>
      <w:r w:rsidR="006F6F5A">
        <w:rPr>
          <w:rFonts w:cs="Arial"/>
          <w:lang w:val="en"/>
        </w:rPr>
        <w:t>. T</w:t>
      </w:r>
      <w:r w:rsidR="00C147E9">
        <w:rPr>
          <w:rFonts w:cs="Arial"/>
          <w:lang w:val="en"/>
        </w:rPr>
        <w:t>hese</w:t>
      </w:r>
      <w:r w:rsidR="006F6F5A">
        <w:rPr>
          <w:rFonts w:cs="Arial"/>
          <w:lang w:val="en"/>
        </w:rPr>
        <w:t xml:space="preserve"> small and medium size</w:t>
      </w:r>
      <w:r w:rsidR="00C147E9">
        <w:rPr>
          <w:rFonts w:cs="Arial"/>
          <w:lang w:val="en"/>
        </w:rPr>
        <w:t xml:space="preserve"> </w:t>
      </w:r>
      <w:r w:rsidR="00BC6B1F">
        <w:rPr>
          <w:rFonts w:cs="Arial"/>
          <w:lang w:val="en"/>
        </w:rPr>
        <w:t>farm</w:t>
      </w:r>
      <w:r w:rsidR="00C147E9">
        <w:rPr>
          <w:rFonts w:cs="Arial"/>
          <w:lang w:val="en"/>
        </w:rPr>
        <w:t>s</w:t>
      </w:r>
      <w:r w:rsidR="00BC6B1F">
        <w:rPr>
          <w:rFonts w:cs="Arial"/>
          <w:lang w:val="en"/>
        </w:rPr>
        <w:t xml:space="preserve"> are found mainly in the North, </w:t>
      </w:r>
      <w:proofErr w:type="spellStart"/>
      <w:r w:rsidR="00BC6B1F">
        <w:rPr>
          <w:rFonts w:cs="Arial"/>
          <w:lang w:val="en"/>
        </w:rPr>
        <w:t>centre</w:t>
      </w:r>
      <w:proofErr w:type="spellEnd"/>
      <w:r w:rsidR="00BC6B1F">
        <w:rPr>
          <w:rFonts w:cs="Arial"/>
          <w:lang w:val="en"/>
        </w:rPr>
        <w:t xml:space="preserve"> and South West of Poland. </w:t>
      </w:r>
    </w:p>
    <w:p w14:paraId="70541365" w14:textId="6A68E26B" w:rsidR="00BB34F2" w:rsidRDefault="00BB34F2" w:rsidP="00BC6B1F">
      <w:pPr>
        <w:rPr>
          <w:rFonts w:cs="Arial"/>
          <w:lang w:val="en"/>
        </w:rPr>
      </w:pPr>
      <w:r>
        <w:rPr>
          <w:rFonts w:cs="Arial"/>
          <w:lang w:val="en"/>
        </w:rPr>
        <w:t xml:space="preserve">The acreage of organic is still rather small in Poland, but growing fast. </w:t>
      </w:r>
      <w:r w:rsidR="000B6A7B">
        <w:rPr>
          <w:rFonts w:cs="Arial"/>
          <w:lang w:val="en"/>
        </w:rPr>
        <w:t xml:space="preserve">In 2000 Poland only had 22.000 organic managed land, nowadays this is around 500.000 ha (+/- 3%). Arable crops have a share of 35-40%. </w:t>
      </w:r>
      <w:r>
        <w:rPr>
          <w:rFonts w:cs="Arial"/>
          <w:lang w:val="en"/>
        </w:rPr>
        <w:t xml:space="preserve">Over the last few years an annual increase of 20% of organic sales is mentioned. But this is still less than 1% of the total food market, compared to 2-8% in </w:t>
      </w:r>
      <w:r w:rsidR="00C474A5">
        <w:rPr>
          <w:rFonts w:cs="Arial"/>
          <w:lang w:val="en"/>
        </w:rPr>
        <w:t xml:space="preserve">other EU countries. </w:t>
      </w:r>
    </w:p>
    <w:p w14:paraId="6985001E" w14:textId="2E62743D" w:rsidR="008F04CF" w:rsidRDefault="008F04CF" w:rsidP="00BC6B1F">
      <w:pPr>
        <w:rPr>
          <w:rFonts w:cs="Arial"/>
          <w:lang w:val="en"/>
        </w:rPr>
      </w:pPr>
      <w:r>
        <w:rPr>
          <w:rFonts w:cs="Arial"/>
          <w:lang w:val="en"/>
        </w:rPr>
        <w:t>The total number of farms is decreasing in Poland, 1 to 1.5% per year.</w:t>
      </w:r>
    </w:p>
    <w:p w14:paraId="3D151A57" w14:textId="77777777" w:rsidR="00F426CA" w:rsidRDefault="00F426CA" w:rsidP="00BC6B1F">
      <w:pPr>
        <w:rPr>
          <w:rFonts w:cs="Arial"/>
          <w:lang w:val="en"/>
        </w:rPr>
      </w:pPr>
    </w:p>
    <w:p w14:paraId="283E73F7" w14:textId="77777777" w:rsidR="00F426CA" w:rsidRPr="00F426CA" w:rsidRDefault="00F426CA" w:rsidP="00F426CA">
      <w:pPr>
        <w:rPr>
          <w:rFonts w:cs="Arial"/>
          <w:b/>
          <w:lang w:val="en"/>
        </w:rPr>
      </w:pPr>
      <w:r w:rsidRPr="00F426CA">
        <w:rPr>
          <w:rFonts w:cs="Arial"/>
          <w:b/>
          <w:lang w:val="en"/>
        </w:rPr>
        <w:t>Number of farms and area of agricultural land in 2015</w:t>
      </w:r>
    </w:p>
    <w:p w14:paraId="7EF39C40" w14:textId="77777777" w:rsidR="00F426CA" w:rsidRPr="00F426CA" w:rsidRDefault="00F426CA" w:rsidP="00F426CA">
      <w:pPr>
        <w:rPr>
          <w:rFonts w:cs="Arial"/>
          <w:b/>
          <w:lang w:val="en"/>
        </w:rPr>
      </w:pPr>
    </w:p>
    <w:tbl>
      <w:tblPr>
        <w:tblW w:w="8095" w:type="dxa"/>
        <w:tblInd w:w="55" w:type="dxa"/>
        <w:tblCellMar>
          <w:left w:w="70" w:type="dxa"/>
          <w:right w:w="70" w:type="dxa"/>
        </w:tblCellMar>
        <w:tblLook w:val="04A0" w:firstRow="1" w:lastRow="0" w:firstColumn="1" w:lastColumn="0" w:noHBand="0" w:noVBand="1"/>
      </w:tblPr>
      <w:tblGrid>
        <w:gridCol w:w="2142"/>
        <w:gridCol w:w="2976"/>
        <w:gridCol w:w="2977"/>
      </w:tblGrid>
      <w:tr w:rsidR="00F426CA" w:rsidRPr="00F426CA" w14:paraId="6C7B342E" w14:textId="77777777" w:rsidTr="00BB34F2">
        <w:trPr>
          <w:trHeight w:val="573"/>
        </w:trPr>
        <w:tc>
          <w:tcPr>
            <w:tcW w:w="2142"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62BE4C11" w14:textId="0EC661B4" w:rsidR="00F426CA" w:rsidRPr="00F426CA" w:rsidRDefault="00F426CA" w:rsidP="00F426CA">
            <w:pPr>
              <w:rPr>
                <w:rFonts w:cs="Arial"/>
                <w:lang w:val="nl-NL"/>
              </w:rPr>
            </w:pPr>
            <w:r>
              <w:rPr>
                <w:rFonts w:cs="Arial"/>
                <w:lang w:val="nl-NL"/>
              </w:rPr>
              <w:t>Acreage in ha</w:t>
            </w:r>
          </w:p>
        </w:tc>
        <w:tc>
          <w:tcPr>
            <w:tcW w:w="2976" w:type="dxa"/>
            <w:tcBorders>
              <w:top w:val="single" w:sz="8" w:space="0" w:color="auto"/>
              <w:left w:val="nil"/>
              <w:bottom w:val="single" w:sz="8" w:space="0" w:color="auto"/>
              <w:right w:val="single" w:sz="8" w:space="0" w:color="auto"/>
            </w:tcBorders>
            <w:shd w:val="clear" w:color="000000" w:fill="F2F2F2"/>
            <w:noWrap/>
            <w:vAlign w:val="center"/>
            <w:hideMark/>
          </w:tcPr>
          <w:p w14:paraId="39791BF1" w14:textId="0F0F7847" w:rsidR="00F426CA" w:rsidRPr="00F426CA" w:rsidRDefault="00F426CA" w:rsidP="00F426CA">
            <w:pPr>
              <w:rPr>
                <w:rFonts w:cs="Arial"/>
                <w:lang w:val="nl-NL"/>
              </w:rPr>
            </w:pPr>
            <w:r w:rsidRPr="00F426CA">
              <w:rPr>
                <w:rFonts w:cs="Arial"/>
                <w:lang w:val="nl-NL"/>
              </w:rPr>
              <w:t>Number of farm</w:t>
            </w:r>
            <w:r>
              <w:rPr>
                <w:rFonts w:cs="Arial"/>
                <w:lang w:val="nl-NL"/>
              </w:rPr>
              <w:t xml:space="preserve"> x 1000</w:t>
            </w:r>
          </w:p>
        </w:tc>
        <w:tc>
          <w:tcPr>
            <w:tcW w:w="2977" w:type="dxa"/>
            <w:tcBorders>
              <w:top w:val="single" w:sz="8" w:space="0" w:color="auto"/>
              <w:left w:val="nil"/>
              <w:bottom w:val="single" w:sz="8" w:space="0" w:color="auto"/>
              <w:right w:val="single" w:sz="8" w:space="0" w:color="auto"/>
            </w:tcBorders>
            <w:shd w:val="clear" w:color="000000" w:fill="F2F2F2"/>
            <w:noWrap/>
            <w:vAlign w:val="center"/>
            <w:hideMark/>
          </w:tcPr>
          <w:p w14:paraId="7631B860" w14:textId="71282BA0" w:rsidR="00F426CA" w:rsidRPr="00F426CA" w:rsidRDefault="00F426CA" w:rsidP="00F426CA">
            <w:pPr>
              <w:rPr>
                <w:rFonts w:cs="Arial"/>
                <w:lang w:val="nl-NL"/>
              </w:rPr>
            </w:pPr>
            <w:r w:rsidRPr="00F426CA">
              <w:rPr>
                <w:rFonts w:cs="Arial"/>
                <w:lang w:val="nl-NL"/>
              </w:rPr>
              <w:t>Agricultural area</w:t>
            </w:r>
            <w:r>
              <w:rPr>
                <w:rFonts w:cs="Arial"/>
                <w:lang w:val="nl-NL"/>
              </w:rPr>
              <w:t xml:space="preserve"> x 1000 ha</w:t>
            </w:r>
          </w:p>
        </w:tc>
      </w:tr>
      <w:tr w:rsidR="00F426CA" w:rsidRPr="00F426CA" w14:paraId="21F9EA2D" w14:textId="77777777" w:rsidTr="00BB34F2">
        <w:trPr>
          <w:trHeight w:val="300"/>
        </w:trPr>
        <w:tc>
          <w:tcPr>
            <w:tcW w:w="2142" w:type="dxa"/>
            <w:tcBorders>
              <w:top w:val="nil"/>
              <w:left w:val="single" w:sz="8" w:space="0" w:color="auto"/>
              <w:bottom w:val="nil"/>
              <w:right w:val="single" w:sz="8" w:space="0" w:color="auto"/>
            </w:tcBorders>
            <w:shd w:val="clear" w:color="auto" w:fill="auto"/>
            <w:noWrap/>
            <w:vAlign w:val="center"/>
            <w:hideMark/>
          </w:tcPr>
          <w:p w14:paraId="4D8DCBE9" w14:textId="163DCD04" w:rsidR="00F426CA" w:rsidRPr="00F426CA" w:rsidRDefault="00F426CA" w:rsidP="00F426CA">
            <w:pPr>
              <w:jc w:val="center"/>
              <w:rPr>
                <w:rFonts w:cs="Arial"/>
                <w:lang w:val="nl-NL"/>
              </w:rPr>
            </w:pPr>
            <w:r>
              <w:rPr>
                <w:rFonts w:cs="Arial"/>
                <w:lang w:val="nl-NL"/>
              </w:rPr>
              <w:t>1-5</w:t>
            </w:r>
          </w:p>
        </w:tc>
        <w:tc>
          <w:tcPr>
            <w:tcW w:w="2976" w:type="dxa"/>
            <w:tcBorders>
              <w:top w:val="nil"/>
              <w:left w:val="nil"/>
              <w:bottom w:val="nil"/>
              <w:right w:val="single" w:sz="8" w:space="0" w:color="auto"/>
            </w:tcBorders>
            <w:shd w:val="clear" w:color="auto" w:fill="auto"/>
            <w:noWrap/>
            <w:vAlign w:val="center"/>
            <w:hideMark/>
          </w:tcPr>
          <w:p w14:paraId="53D48595" w14:textId="058E6519" w:rsidR="00F426CA" w:rsidRPr="00F426CA" w:rsidRDefault="00F426CA" w:rsidP="00F426CA">
            <w:pPr>
              <w:jc w:val="center"/>
              <w:rPr>
                <w:rFonts w:cs="Arial"/>
                <w:lang w:val="nl-NL"/>
              </w:rPr>
            </w:pPr>
            <w:r>
              <w:rPr>
                <w:rFonts w:cs="Arial"/>
                <w:lang w:val="nl-NL"/>
              </w:rPr>
              <w:t>708</w:t>
            </w:r>
          </w:p>
        </w:tc>
        <w:tc>
          <w:tcPr>
            <w:tcW w:w="2977" w:type="dxa"/>
            <w:tcBorders>
              <w:top w:val="nil"/>
              <w:left w:val="nil"/>
              <w:bottom w:val="nil"/>
              <w:right w:val="single" w:sz="8" w:space="0" w:color="auto"/>
            </w:tcBorders>
            <w:shd w:val="clear" w:color="auto" w:fill="auto"/>
            <w:noWrap/>
            <w:vAlign w:val="center"/>
            <w:hideMark/>
          </w:tcPr>
          <w:p w14:paraId="1B157A1A" w14:textId="758C8885" w:rsidR="00F426CA" w:rsidRPr="00F426CA" w:rsidRDefault="00F426CA" w:rsidP="00F426CA">
            <w:pPr>
              <w:jc w:val="center"/>
              <w:rPr>
                <w:rFonts w:cs="Arial"/>
                <w:lang w:val="nl-NL"/>
              </w:rPr>
            </w:pPr>
            <w:r>
              <w:rPr>
                <w:rFonts w:cs="Arial"/>
                <w:lang w:val="nl-NL"/>
              </w:rPr>
              <w:t>1840</w:t>
            </w:r>
          </w:p>
        </w:tc>
      </w:tr>
      <w:tr w:rsidR="00F426CA" w:rsidRPr="00F426CA" w14:paraId="1C19A3AF" w14:textId="77777777" w:rsidTr="00BB34F2">
        <w:trPr>
          <w:trHeight w:val="300"/>
        </w:trPr>
        <w:tc>
          <w:tcPr>
            <w:tcW w:w="2142" w:type="dxa"/>
            <w:tcBorders>
              <w:top w:val="nil"/>
              <w:left w:val="single" w:sz="8" w:space="0" w:color="auto"/>
              <w:bottom w:val="nil"/>
              <w:right w:val="single" w:sz="8" w:space="0" w:color="auto"/>
            </w:tcBorders>
            <w:shd w:val="clear" w:color="auto" w:fill="auto"/>
            <w:noWrap/>
            <w:vAlign w:val="center"/>
            <w:hideMark/>
          </w:tcPr>
          <w:p w14:paraId="0B9972B4" w14:textId="5BEECF4B" w:rsidR="00F426CA" w:rsidRPr="00F426CA" w:rsidRDefault="00F426CA" w:rsidP="00F426CA">
            <w:pPr>
              <w:jc w:val="center"/>
              <w:rPr>
                <w:rFonts w:cs="Arial"/>
                <w:lang w:val="nl-NL"/>
              </w:rPr>
            </w:pPr>
            <w:r>
              <w:rPr>
                <w:rFonts w:cs="Arial"/>
                <w:lang w:val="nl-NL"/>
              </w:rPr>
              <w:t>5-10</w:t>
            </w:r>
          </w:p>
        </w:tc>
        <w:tc>
          <w:tcPr>
            <w:tcW w:w="2976" w:type="dxa"/>
            <w:tcBorders>
              <w:top w:val="nil"/>
              <w:left w:val="nil"/>
              <w:bottom w:val="nil"/>
              <w:right w:val="single" w:sz="8" w:space="0" w:color="auto"/>
            </w:tcBorders>
            <w:shd w:val="clear" w:color="auto" w:fill="auto"/>
            <w:noWrap/>
            <w:vAlign w:val="center"/>
            <w:hideMark/>
          </w:tcPr>
          <w:p w14:paraId="18D21944" w14:textId="21357F79" w:rsidR="00F426CA" w:rsidRPr="00F426CA" w:rsidRDefault="00F426CA" w:rsidP="00F426CA">
            <w:pPr>
              <w:jc w:val="center"/>
              <w:rPr>
                <w:rFonts w:cs="Arial"/>
                <w:lang w:val="nl-NL"/>
              </w:rPr>
            </w:pPr>
            <w:r>
              <w:rPr>
                <w:rFonts w:cs="Arial"/>
                <w:lang w:val="nl-NL"/>
              </w:rPr>
              <w:t>323</w:t>
            </w:r>
          </w:p>
        </w:tc>
        <w:tc>
          <w:tcPr>
            <w:tcW w:w="2977" w:type="dxa"/>
            <w:tcBorders>
              <w:top w:val="nil"/>
              <w:left w:val="nil"/>
              <w:bottom w:val="nil"/>
              <w:right w:val="single" w:sz="8" w:space="0" w:color="auto"/>
            </w:tcBorders>
            <w:shd w:val="clear" w:color="auto" w:fill="auto"/>
            <w:noWrap/>
            <w:vAlign w:val="center"/>
            <w:hideMark/>
          </w:tcPr>
          <w:p w14:paraId="4F20102E" w14:textId="06254A93" w:rsidR="00F426CA" w:rsidRPr="00F426CA" w:rsidRDefault="00F426CA" w:rsidP="00F426CA">
            <w:pPr>
              <w:jc w:val="center"/>
              <w:rPr>
                <w:rFonts w:cs="Arial"/>
                <w:lang w:val="nl-NL"/>
              </w:rPr>
            </w:pPr>
            <w:r>
              <w:rPr>
                <w:rFonts w:cs="Arial"/>
                <w:lang w:val="nl-NL"/>
              </w:rPr>
              <w:t>2260</w:t>
            </w:r>
          </w:p>
        </w:tc>
      </w:tr>
      <w:tr w:rsidR="00F426CA" w:rsidRPr="00F426CA" w14:paraId="76D9A8DD" w14:textId="77777777" w:rsidTr="00BB34F2">
        <w:trPr>
          <w:trHeight w:val="300"/>
        </w:trPr>
        <w:tc>
          <w:tcPr>
            <w:tcW w:w="2142" w:type="dxa"/>
            <w:tcBorders>
              <w:top w:val="nil"/>
              <w:left w:val="single" w:sz="8" w:space="0" w:color="auto"/>
              <w:bottom w:val="nil"/>
              <w:right w:val="single" w:sz="8" w:space="0" w:color="auto"/>
            </w:tcBorders>
            <w:shd w:val="clear" w:color="auto" w:fill="auto"/>
            <w:noWrap/>
            <w:vAlign w:val="center"/>
            <w:hideMark/>
          </w:tcPr>
          <w:p w14:paraId="1EA9246D" w14:textId="73935CF7" w:rsidR="00F426CA" w:rsidRPr="00F426CA" w:rsidRDefault="00F426CA" w:rsidP="00F426CA">
            <w:pPr>
              <w:jc w:val="center"/>
              <w:rPr>
                <w:rFonts w:cs="Arial"/>
                <w:lang w:val="nl-NL"/>
              </w:rPr>
            </w:pPr>
            <w:r>
              <w:rPr>
                <w:rFonts w:cs="Arial"/>
                <w:lang w:val="nl-NL"/>
              </w:rPr>
              <w:t>10-30</w:t>
            </w:r>
          </w:p>
        </w:tc>
        <w:tc>
          <w:tcPr>
            <w:tcW w:w="2976" w:type="dxa"/>
            <w:tcBorders>
              <w:top w:val="nil"/>
              <w:left w:val="nil"/>
              <w:bottom w:val="nil"/>
              <w:right w:val="single" w:sz="8" w:space="0" w:color="auto"/>
            </w:tcBorders>
            <w:shd w:val="clear" w:color="auto" w:fill="auto"/>
            <w:noWrap/>
            <w:vAlign w:val="center"/>
            <w:hideMark/>
          </w:tcPr>
          <w:p w14:paraId="59E737BF" w14:textId="49C7EF8D" w:rsidR="00F426CA" w:rsidRPr="00F426CA" w:rsidRDefault="00F426CA" w:rsidP="00F426CA">
            <w:pPr>
              <w:jc w:val="center"/>
              <w:rPr>
                <w:rFonts w:cs="Arial"/>
                <w:lang w:val="nl-NL"/>
              </w:rPr>
            </w:pPr>
            <w:r>
              <w:rPr>
                <w:rFonts w:cs="Arial"/>
                <w:lang w:val="nl-NL"/>
              </w:rPr>
              <w:t>282</w:t>
            </w:r>
          </w:p>
        </w:tc>
        <w:tc>
          <w:tcPr>
            <w:tcW w:w="2977" w:type="dxa"/>
            <w:tcBorders>
              <w:top w:val="nil"/>
              <w:left w:val="nil"/>
              <w:bottom w:val="nil"/>
              <w:right w:val="single" w:sz="8" w:space="0" w:color="auto"/>
            </w:tcBorders>
            <w:shd w:val="clear" w:color="auto" w:fill="auto"/>
            <w:noWrap/>
            <w:vAlign w:val="center"/>
            <w:hideMark/>
          </w:tcPr>
          <w:p w14:paraId="16528589" w14:textId="79803605" w:rsidR="00F426CA" w:rsidRPr="00F426CA" w:rsidRDefault="00F426CA" w:rsidP="00F426CA">
            <w:pPr>
              <w:jc w:val="center"/>
              <w:rPr>
                <w:rFonts w:cs="Arial"/>
                <w:lang w:val="nl-NL"/>
              </w:rPr>
            </w:pPr>
            <w:r>
              <w:rPr>
                <w:rFonts w:cs="Arial"/>
                <w:lang w:val="nl-NL"/>
              </w:rPr>
              <w:t>4508</w:t>
            </w:r>
          </w:p>
        </w:tc>
      </w:tr>
      <w:tr w:rsidR="00F426CA" w:rsidRPr="00F426CA" w14:paraId="22BE8617" w14:textId="77777777" w:rsidTr="00BB34F2">
        <w:trPr>
          <w:trHeight w:val="300"/>
        </w:trPr>
        <w:tc>
          <w:tcPr>
            <w:tcW w:w="2142" w:type="dxa"/>
            <w:tcBorders>
              <w:top w:val="nil"/>
              <w:left w:val="single" w:sz="8" w:space="0" w:color="auto"/>
              <w:bottom w:val="nil"/>
              <w:right w:val="single" w:sz="8" w:space="0" w:color="auto"/>
            </w:tcBorders>
            <w:shd w:val="clear" w:color="auto" w:fill="auto"/>
            <w:noWrap/>
            <w:vAlign w:val="center"/>
            <w:hideMark/>
          </w:tcPr>
          <w:p w14:paraId="17302D29" w14:textId="77625F12" w:rsidR="00F426CA" w:rsidRPr="00F426CA" w:rsidRDefault="00F426CA" w:rsidP="00F426CA">
            <w:pPr>
              <w:jc w:val="center"/>
              <w:rPr>
                <w:rFonts w:cs="Arial"/>
                <w:lang w:val="nl-NL"/>
              </w:rPr>
            </w:pPr>
            <w:r>
              <w:rPr>
                <w:rFonts w:cs="Arial"/>
                <w:lang w:val="nl-NL"/>
              </w:rPr>
              <w:t>30-50</w:t>
            </w:r>
          </w:p>
        </w:tc>
        <w:tc>
          <w:tcPr>
            <w:tcW w:w="2976" w:type="dxa"/>
            <w:tcBorders>
              <w:top w:val="nil"/>
              <w:left w:val="nil"/>
              <w:bottom w:val="nil"/>
              <w:right w:val="single" w:sz="8" w:space="0" w:color="auto"/>
            </w:tcBorders>
            <w:shd w:val="clear" w:color="auto" w:fill="auto"/>
            <w:noWrap/>
            <w:vAlign w:val="center"/>
            <w:hideMark/>
          </w:tcPr>
          <w:p w14:paraId="2E412F93" w14:textId="2BDFF75A" w:rsidR="00F426CA" w:rsidRPr="00F426CA" w:rsidRDefault="00F426CA" w:rsidP="00F426CA">
            <w:pPr>
              <w:jc w:val="center"/>
              <w:rPr>
                <w:rFonts w:cs="Arial"/>
                <w:lang w:val="nl-NL"/>
              </w:rPr>
            </w:pPr>
            <w:r>
              <w:rPr>
                <w:rFonts w:cs="Arial"/>
                <w:lang w:val="nl-NL"/>
              </w:rPr>
              <w:t>38</w:t>
            </w:r>
          </w:p>
        </w:tc>
        <w:tc>
          <w:tcPr>
            <w:tcW w:w="2977" w:type="dxa"/>
            <w:tcBorders>
              <w:top w:val="nil"/>
              <w:left w:val="nil"/>
              <w:bottom w:val="nil"/>
              <w:right w:val="single" w:sz="8" w:space="0" w:color="auto"/>
            </w:tcBorders>
            <w:shd w:val="clear" w:color="auto" w:fill="auto"/>
            <w:noWrap/>
            <w:vAlign w:val="center"/>
            <w:hideMark/>
          </w:tcPr>
          <w:p w14:paraId="15CADE4A" w14:textId="77777777" w:rsidR="00F426CA" w:rsidRPr="00F426CA" w:rsidRDefault="00F426CA" w:rsidP="00F426CA">
            <w:pPr>
              <w:jc w:val="center"/>
              <w:rPr>
                <w:rFonts w:cs="Arial"/>
                <w:lang w:val="nl-NL"/>
              </w:rPr>
            </w:pPr>
            <w:r w:rsidRPr="00F426CA">
              <w:rPr>
                <w:rFonts w:cs="Arial"/>
                <w:lang w:val="nl-NL"/>
              </w:rPr>
              <w:t>1451</w:t>
            </w:r>
          </w:p>
        </w:tc>
      </w:tr>
      <w:tr w:rsidR="00F426CA" w:rsidRPr="00F426CA" w14:paraId="78B71DD1" w14:textId="77777777" w:rsidTr="00BB34F2">
        <w:trPr>
          <w:trHeight w:val="300"/>
        </w:trPr>
        <w:tc>
          <w:tcPr>
            <w:tcW w:w="2142" w:type="dxa"/>
            <w:tcBorders>
              <w:top w:val="nil"/>
              <w:left w:val="single" w:sz="8" w:space="0" w:color="auto"/>
              <w:bottom w:val="nil"/>
              <w:right w:val="single" w:sz="8" w:space="0" w:color="auto"/>
            </w:tcBorders>
            <w:shd w:val="clear" w:color="auto" w:fill="auto"/>
            <w:noWrap/>
            <w:vAlign w:val="center"/>
            <w:hideMark/>
          </w:tcPr>
          <w:p w14:paraId="022AE598" w14:textId="13E63299" w:rsidR="00F426CA" w:rsidRPr="00F426CA" w:rsidRDefault="00F426CA" w:rsidP="00F426CA">
            <w:pPr>
              <w:jc w:val="center"/>
              <w:rPr>
                <w:rFonts w:cs="Arial"/>
                <w:lang w:val="nl-NL"/>
              </w:rPr>
            </w:pPr>
            <w:r>
              <w:rPr>
                <w:rFonts w:cs="Arial"/>
                <w:lang w:val="nl-NL"/>
              </w:rPr>
              <w:t xml:space="preserve">&gt; </w:t>
            </w:r>
            <w:r w:rsidRPr="00F426CA">
              <w:rPr>
                <w:rFonts w:cs="Arial"/>
                <w:lang w:val="nl-NL"/>
              </w:rPr>
              <w:t>50</w:t>
            </w:r>
          </w:p>
        </w:tc>
        <w:tc>
          <w:tcPr>
            <w:tcW w:w="2976" w:type="dxa"/>
            <w:tcBorders>
              <w:top w:val="nil"/>
              <w:left w:val="nil"/>
              <w:bottom w:val="nil"/>
              <w:right w:val="single" w:sz="8" w:space="0" w:color="auto"/>
            </w:tcBorders>
            <w:shd w:val="clear" w:color="auto" w:fill="auto"/>
            <w:noWrap/>
            <w:vAlign w:val="center"/>
            <w:hideMark/>
          </w:tcPr>
          <w:p w14:paraId="42B6A567" w14:textId="3D90E645" w:rsidR="00F426CA" w:rsidRPr="00F426CA" w:rsidRDefault="00F426CA" w:rsidP="00F426CA">
            <w:pPr>
              <w:jc w:val="center"/>
              <w:rPr>
                <w:rFonts w:cs="Arial"/>
                <w:lang w:val="nl-NL"/>
              </w:rPr>
            </w:pPr>
            <w:r>
              <w:rPr>
                <w:rFonts w:cs="Arial"/>
                <w:lang w:val="nl-NL"/>
              </w:rPr>
              <w:t>33</w:t>
            </w:r>
          </w:p>
        </w:tc>
        <w:tc>
          <w:tcPr>
            <w:tcW w:w="2977" w:type="dxa"/>
            <w:tcBorders>
              <w:top w:val="nil"/>
              <w:left w:val="nil"/>
              <w:bottom w:val="nil"/>
              <w:right w:val="single" w:sz="8" w:space="0" w:color="auto"/>
            </w:tcBorders>
            <w:shd w:val="clear" w:color="auto" w:fill="auto"/>
            <w:noWrap/>
            <w:vAlign w:val="center"/>
            <w:hideMark/>
          </w:tcPr>
          <w:p w14:paraId="73F42833" w14:textId="2FBBA5FC" w:rsidR="00F426CA" w:rsidRPr="00F426CA" w:rsidRDefault="00F426CA" w:rsidP="00F426CA">
            <w:pPr>
              <w:jc w:val="center"/>
              <w:rPr>
                <w:rFonts w:cs="Arial"/>
                <w:lang w:val="nl-NL"/>
              </w:rPr>
            </w:pPr>
            <w:r>
              <w:rPr>
                <w:rFonts w:cs="Arial"/>
                <w:lang w:val="nl-NL"/>
              </w:rPr>
              <w:t>4466</w:t>
            </w:r>
          </w:p>
        </w:tc>
      </w:tr>
      <w:tr w:rsidR="00F426CA" w:rsidRPr="00F426CA" w14:paraId="24FE0FD4" w14:textId="77777777" w:rsidTr="00BB34F2">
        <w:trPr>
          <w:trHeight w:val="315"/>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14:paraId="23FFCD58" w14:textId="32B31EB4" w:rsidR="00F426CA" w:rsidRPr="00F426CA" w:rsidRDefault="00F426CA" w:rsidP="00F426CA">
            <w:pPr>
              <w:jc w:val="center"/>
              <w:rPr>
                <w:rFonts w:cs="Arial"/>
                <w:lang w:val="nl-NL"/>
              </w:rPr>
            </w:pPr>
            <w:r>
              <w:rPr>
                <w:rFonts w:cs="Arial"/>
                <w:lang w:val="nl-NL"/>
              </w:rPr>
              <w:t>Total</w:t>
            </w:r>
          </w:p>
        </w:tc>
        <w:tc>
          <w:tcPr>
            <w:tcW w:w="2976" w:type="dxa"/>
            <w:tcBorders>
              <w:top w:val="nil"/>
              <w:left w:val="nil"/>
              <w:bottom w:val="single" w:sz="8" w:space="0" w:color="auto"/>
              <w:right w:val="single" w:sz="8" w:space="0" w:color="auto"/>
            </w:tcBorders>
            <w:shd w:val="clear" w:color="auto" w:fill="auto"/>
            <w:noWrap/>
            <w:vAlign w:val="center"/>
            <w:hideMark/>
          </w:tcPr>
          <w:p w14:paraId="27756A88" w14:textId="54896FBC" w:rsidR="00F426CA" w:rsidRPr="00F426CA" w:rsidRDefault="00F426CA" w:rsidP="00F426CA">
            <w:pPr>
              <w:jc w:val="center"/>
              <w:rPr>
                <w:rFonts w:cs="Arial"/>
                <w:lang w:val="nl-NL"/>
              </w:rPr>
            </w:pPr>
            <w:r>
              <w:rPr>
                <w:rFonts w:cs="Arial"/>
                <w:lang w:val="nl-NL"/>
              </w:rPr>
              <w:t>1404</w:t>
            </w:r>
          </w:p>
        </w:tc>
        <w:tc>
          <w:tcPr>
            <w:tcW w:w="2977" w:type="dxa"/>
            <w:tcBorders>
              <w:top w:val="nil"/>
              <w:left w:val="nil"/>
              <w:bottom w:val="single" w:sz="8" w:space="0" w:color="auto"/>
              <w:right w:val="single" w:sz="8" w:space="0" w:color="auto"/>
            </w:tcBorders>
            <w:shd w:val="clear" w:color="auto" w:fill="auto"/>
            <w:noWrap/>
            <w:vAlign w:val="center"/>
            <w:hideMark/>
          </w:tcPr>
          <w:p w14:paraId="5E84BAC5" w14:textId="29289033" w:rsidR="00F426CA" w:rsidRPr="00F426CA" w:rsidRDefault="00F426CA" w:rsidP="00F426CA">
            <w:pPr>
              <w:jc w:val="center"/>
              <w:rPr>
                <w:rFonts w:cs="Arial"/>
                <w:lang w:val="nl-NL"/>
              </w:rPr>
            </w:pPr>
            <w:r>
              <w:rPr>
                <w:rFonts w:cs="Arial"/>
                <w:lang w:val="nl-NL"/>
              </w:rPr>
              <w:t>14545</w:t>
            </w:r>
          </w:p>
        </w:tc>
      </w:tr>
    </w:tbl>
    <w:p w14:paraId="41B1FFF2" w14:textId="2D228EA9" w:rsidR="00F426CA" w:rsidRDefault="00F426CA" w:rsidP="00F426CA">
      <w:pPr>
        <w:rPr>
          <w:rFonts w:cs="Arial"/>
          <w:lang w:val="pl-PL"/>
        </w:rPr>
      </w:pPr>
      <w:r>
        <w:rPr>
          <w:rFonts w:cs="Arial"/>
          <w:lang w:val="pl-PL"/>
        </w:rPr>
        <w:t>S</w:t>
      </w:r>
      <w:r w:rsidRPr="00F426CA">
        <w:rPr>
          <w:rFonts w:cs="Arial"/>
          <w:lang w:val="pl-PL"/>
        </w:rPr>
        <w:t>ource: Rolnictwo in 2015, GUS, Warsaw 2016.</w:t>
      </w:r>
    </w:p>
    <w:p w14:paraId="5D4B8447" w14:textId="77777777" w:rsidR="000B6A7B" w:rsidRDefault="000B6A7B" w:rsidP="00F426CA">
      <w:pPr>
        <w:rPr>
          <w:rFonts w:cs="Arial"/>
          <w:lang w:val="pl-PL"/>
        </w:rPr>
      </w:pPr>
    </w:p>
    <w:p w14:paraId="78B4D560" w14:textId="63555278" w:rsidR="00EE40D1" w:rsidRPr="00EE40D1" w:rsidRDefault="00EE40D1" w:rsidP="00EE40D1">
      <w:pPr>
        <w:rPr>
          <w:rFonts w:cs="Arial"/>
          <w:color w:val="000000" w:themeColor="text1"/>
          <w:lang w:val="en"/>
        </w:rPr>
      </w:pPr>
      <w:r w:rsidRPr="00EE40D1">
        <w:rPr>
          <w:rFonts w:cs="Arial"/>
          <w:color w:val="000000" w:themeColor="text1"/>
          <w:lang w:val="en"/>
        </w:rPr>
        <w:t>Average area of ​​agricultural land per 1 agricultural holding</w:t>
      </w:r>
      <w:r>
        <w:rPr>
          <w:rFonts w:cs="Arial"/>
          <w:color w:val="000000" w:themeColor="text1"/>
          <w:lang w:val="en"/>
        </w:rPr>
        <w:t xml:space="preserve"> per region</w:t>
      </w:r>
    </w:p>
    <w:p w14:paraId="10C3F81E" w14:textId="77777777" w:rsidR="008F04CF" w:rsidRDefault="008F04CF" w:rsidP="00F426CA">
      <w:pPr>
        <w:rPr>
          <w:rFonts w:cs="Arial"/>
          <w:lang w:val="pl-PL"/>
        </w:rPr>
      </w:pPr>
    </w:p>
    <w:p w14:paraId="2051BBAD" w14:textId="77777777" w:rsidR="008F04CF" w:rsidRDefault="008F04CF" w:rsidP="00F426CA">
      <w:pPr>
        <w:rPr>
          <w:rFonts w:cs="Arial"/>
          <w:lang w:val="pl-PL"/>
        </w:rPr>
      </w:pPr>
    </w:p>
    <w:p w14:paraId="71866487" w14:textId="58EF5887" w:rsidR="008F04CF" w:rsidRDefault="008F04CF" w:rsidP="00F426CA">
      <w:pPr>
        <w:rPr>
          <w:rFonts w:cs="Arial"/>
          <w:lang w:val="pl-PL"/>
        </w:rPr>
      </w:pPr>
      <w:r>
        <w:rPr>
          <w:rFonts w:cs="Arial"/>
          <w:noProof/>
          <w:lang w:val="nl-NL" w:eastAsia="nl-NL"/>
        </w:rPr>
        <w:drawing>
          <wp:inline distT="0" distB="0" distL="0" distR="0" wp14:anchorId="30B7CEE9" wp14:editId="0393D216">
            <wp:extent cx="4974590" cy="272542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74590" cy="2725420"/>
                    </a:xfrm>
                    <a:prstGeom prst="rect">
                      <a:avLst/>
                    </a:prstGeom>
                    <a:noFill/>
                  </pic:spPr>
                </pic:pic>
              </a:graphicData>
            </a:graphic>
          </wp:inline>
        </w:drawing>
      </w:r>
    </w:p>
    <w:p w14:paraId="7A9998C3" w14:textId="77777777" w:rsidR="008F04CF" w:rsidRDefault="008F04CF" w:rsidP="00F426CA">
      <w:pPr>
        <w:rPr>
          <w:rFonts w:cs="Arial"/>
          <w:lang w:val="pl-PL"/>
        </w:rPr>
      </w:pPr>
    </w:p>
    <w:p w14:paraId="351E7B99" w14:textId="6B0FFBAF" w:rsidR="000B6A7B" w:rsidRDefault="000B6DA1" w:rsidP="00F426CA">
      <w:pPr>
        <w:rPr>
          <w:rFonts w:cs="Arial"/>
          <w:lang w:val="pl-PL"/>
        </w:rPr>
      </w:pPr>
      <w:r>
        <w:rPr>
          <w:rFonts w:cs="Arial"/>
          <w:lang w:val="pl-PL"/>
        </w:rPr>
        <w:t>Onions</w:t>
      </w:r>
    </w:p>
    <w:p w14:paraId="402ABC1F" w14:textId="4772C284" w:rsidR="000B6DA1" w:rsidRPr="00305823" w:rsidRDefault="000B6DA1" w:rsidP="000B6DA1">
      <w:pPr>
        <w:rPr>
          <w:rFonts w:eastAsia="Calibri" w:cs="Arial"/>
          <w:color w:val="7030A0"/>
          <w:szCs w:val="20"/>
          <w:lang w:val="en"/>
        </w:rPr>
      </w:pPr>
      <w:r>
        <w:rPr>
          <w:rFonts w:cs="Arial"/>
          <w:lang w:val="pl-PL"/>
        </w:rPr>
        <w:t>T</w:t>
      </w:r>
      <w:r w:rsidRPr="000B6DA1">
        <w:rPr>
          <w:rFonts w:cs="Arial"/>
          <w:lang w:val="pl-PL"/>
        </w:rPr>
        <w:t xml:space="preserve">he world's largest producers of onions are China, India and the United States. In Europe, </w:t>
      </w:r>
      <w:r>
        <w:rPr>
          <w:rFonts w:cs="Arial"/>
          <w:lang w:val="pl-PL"/>
        </w:rPr>
        <w:t>t</w:t>
      </w:r>
      <w:r w:rsidRPr="000B6DA1">
        <w:rPr>
          <w:rFonts w:cs="Arial"/>
          <w:lang w:val="pl-PL"/>
        </w:rPr>
        <w:t>he Netherlands</w:t>
      </w:r>
      <w:r>
        <w:rPr>
          <w:rFonts w:cs="Arial"/>
          <w:lang w:val="pl-PL"/>
        </w:rPr>
        <w:t>,</w:t>
      </w:r>
      <w:r w:rsidRPr="000B6DA1">
        <w:rPr>
          <w:rFonts w:cs="Arial"/>
          <w:lang w:val="pl-PL"/>
        </w:rPr>
        <w:t xml:space="preserve"> Poland, Spain, Germany and Ukraine</w:t>
      </w:r>
      <w:r>
        <w:rPr>
          <w:rFonts w:cs="Arial"/>
          <w:lang w:val="pl-PL"/>
        </w:rPr>
        <w:t xml:space="preserve"> are the biggest producers. </w:t>
      </w:r>
      <w:r w:rsidRPr="000B6DA1">
        <w:rPr>
          <w:rFonts w:eastAsia="Calibri" w:cs="Arial"/>
          <w:color w:val="222222"/>
          <w:szCs w:val="20"/>
          <w:lang w:val="en"/>
        </w:rPr>
        <w:t>Currently, the region</w:t>
      </w:r>
      <w:r w:rsidRPr="00305823">
        <w:rPr>
          <w:rFonts w:eastAsia="Calibri" w:cs="Arial"/>
          <w:color w:val="222222"/>
          <w:szCs w:val="20"/>
          <w:lang w:val="en"/>
        </w:rPr>
        <w:t>s</w:t>
      </w:r>
      <w:r w:rsidRPr="000B6DA1">
        <w:rPr>
          <w:rFonts w:eastAsia="Calibri" w:cs="Arial"/>
          <w:color w:val="222222"/>
          <w:szCs w:val="20"/>
          <w:lang w:val="en"/>
        </w:rPr>
        <w:t xml:space="preserve"> </w:t>
      </w:r>
      <w:r w:rsidR="00305823">
        <w:rPr>
          <w:rFonts w:eastAsia="Calibri" w:cs="Arial"/>
          <w:color w:val="222222"/>
          <w:szCs w:val="20"/>
          <w:lang w:val="en"/>
        </w:rPr>
        <w:t xml:space="preserve">in Poland </w:t>
      </w:r>
      <w:r w:rsidRPr="000B6DA1">
        <w:rPr>
          <w:rFonts w:eastAsia="Calibri" w:cs="Arial"/>
          <w:color w:val="222222"/>
          <w:szCs w:val="20"/>
          <w:lang w:val="en"/>
        </w:rPr>
        <w:t xml:space="preserve">where the most of this vegetable is grown </w:t>
      </w:r>
      <w:r w:rsidRPr="00305823">
        <w:rPr>
          <w:rFonts w:eastAsia="Calibri" w:cs="Arial"/>
          <w:color w:val="222222"/>
          <w:szCs w:val="20"/>
          <w:lang w:val="en"/>
        </w:rPr>
        <w:t>are</w:t>
      </w:r>
      <w:r w:rsidRPr="000B6DA1">
        <w:rPr>
          <w:rFonts w:eastAsia="Calibri" w:cs="Arial"/>
          <w:color w:val="222222"/>
          <w:szCs w:val="20"/>
          <w:lang w:val="en"/>
        </w:rPr>
        <w:t xml:space="preserve"> </w:t>
      </w:r>
      <w:proofErr w:type="spellStart"/>
      <w:r w:rsidRPr="000B6DA1">
        <w:rPr>
          <w:rFonts w:eastAsia="Calibri" w:cs="Arial"/>
          <w:color w:val="222222"/>
          <w:szCs w:val="20"/>
          <w:lang w:val="en"/>
        </w:rPr>
        <w:t>Wielkopolska</w:t>
      </w:r>
      <w:proofErr w:type="spellEnd"/>
      <w:r w:rsidRPr="000B6DA1">
        <w:rPr>
          <w:rFonts w:eastAsia="Calibri" w:cs="Arial"/>
          <w:color w:val="222222"/>
          <w:szCs w:val="20"/>
          <w:lang w:val="en"/>
        </w:rPr>
        <w:t xml:space="preserve"> and </w:t>
      </w:r>
      <w:proofErr w:type="spellStart"/>
      <w:r w:rsidRPr="000B6DA1">
        <w:rPr>
          <w:rFonts w:eastAsia="Calibri" w:cs="Arial"/>
          <w:color w:val="222222"/>
          <w:szCs w:val="20"/>
          <w:lang w:val="en"/>
        </w:rPr>
        <w:t>Kujawy</w:t>
      </w:r>
      <w:proofErr w:type="spellEnd"/>
      <w:r w:rsidRPr="000B6DA1">
        <w:rPr>
          <w:rFonts w:eastAsia="Calibri" w:cs="Arial"/>
          <w:color w:val="222222"/>
          <w:szCs w:val="20"/>
          <w:lang w:val="en"/>
        </w:rPr>
        <w:t>.</w:t>
      </w:r>
      <w:r w:rsidRPr="00305823">
        <w:rPr>
          <w:rFonts w:eastAsia="Calibri" w:cs="Arial"/>
          <w:color w:val="222222"/>
          <w:szCs w:val="20"/>
          <w:lang w:val="en"/>
        </w:rPr>
        <w:t xml:space="preserve"> </w:t>
      </w:r>
      <w:r w:rsidRPr="000B6DA1">
        <w:rPr>
          <w:rFonts w:eastAsia="Calibri" w:cs="Arial"/>
          <w:color w:val="000000" w:themeColor="text1"/>
          <w:szCs w:val="20"/>
          <w:lang w:val="en"/>
        </w:rPr>
        <w:t xml:space="preserve">2017 was </w:t>
      </w:r>
      <w:r w:rsidRPr="00305823">
        <w:rPr>
          <w:rFonts w:eastAsia="Calibri" w:cs="Arial"/>
          <w:color w:val="000000" w:themeColor="text1"/>
          <w:szCs w:val="20"/>
          <w:lang w:val="en"/>
        </w:rPr>
        <w:t xml:space="preserve">a </w:t>
      </w:r>
      <w:r w:rsidRPr="000B6DA1">
        <w:rPr>
          <w:rFonts w:eastAsia="Calibri" w:cs="Arial"/>
          <w:color w:val="000000" w:themeColor="text1"/>
          <w:szCs w:val="20"/>
          <w:lang w:val="en"/>
        </w:rPr>
        <w:t>very difficult</w:t>
      </w:r>
      <w:r w:rsidRPr="00305823">
        <w:rPr>
          <w:rFonts w:eastAsia="Calibri" w:cs="Arial"/>
          <w:color w:val="000000" w:themeColor="text1"/>
          <w:szCs w:val="20"/>
          <w:lang w:val="en"/>
        </w:rPr>
        <w:t xml:space="preserve"> year</w:t>
      </w:r>
      <w:r w:rsidRPr="000B6DA1">
        <w:rPr>
          <w:rFonts w:eastAsia="Calibri" w:cs="Arial"/>
          <w:color w:val="000000" w:themeColor="text1"/>
          <w:szCs w:val="20"/>
          <w:lang w:val="en"/>
        </w:rPr>
        <w:t xml:space="preserve">, because the summer was very wet, which resulted in diseases and problems with the harvest </w:t>
      </w:r>
      <w:r w:rsidRPr="000B6DA1">
        <w:rPr>
          <w:rFonts w:eastAsia="Calibri" w:cs="Arial"/>
          <w:color w:val="000000" w:themeColor="text1"/>
          <w:szCs w:val="20"/>
          <w:lang w:val="en"/>
        </w:rPr>
        <w:lastRenderedPageBreak/>
        <w:t>and caused great problems with drying the onions, especially on the fields, hence the quality of the harvested vegetables dropped.</w:t>
      </w:r>
    </w:p>
    <w:p w14:paraId="46CC8FDB" w14:textId="77777777" w:rsidR="000B6DA1" w:rsidRDefault="000B6DA1" w:rsidP="000B6DA1">
      <w:pPr>
        <w:rPr>
          <w:rFonts w:ascii="Calibri" w:eastAsia="Calibri" w:hAnsi="Calibri" w:cs="Arial"/>
          <w:color w:val="7030A0"/>
          <w:sz w:val="22"/>
          <w:lang w:val="en"/>
        </w:rPr>
      </w:pPr>
    </w:p>
    <w:p w14:paraId="30B7AA63" w14:textId="1158BBE5" w:rsidR="000B6DA1" w:rsidRPr="00305823" w:rsidRDefault="00305823" w:rsidP="000B6DA1">
      <w:pPr>
        <w:rPr>
          <w:rFonts w:ascii="Calibri" w:eastAsia="Calibri" w:hAnsi="Calibri" w:cs="Arial"/>
          <w:color w:val="000000" w:themeColor="text1"/>
          <w:sz w:val="22"/>
          <w:lang w:val="en"/>
        </w:rPr>
      </w:pPr>
      <w:r w:rsidRPr="00305823">
        <w:rPr>
          <w:rFonts w:ascii="Calibri" w:eastAsia="Calibri" w:hAnsi="Calibri" w:cs="Arial"/>
          <w:color w:val="000000" w:themeColor="text1"/>
          <w:sz w:val="22"/>
          <w:lang w:val="en"/>
        </w:rPr>
        <w:t>Onions, a</w:t>
      </w:r>
      <w:r w:rsidR="000B6DA1" w:rsidRPr="00305823">
        <w:rPr>
          <w:rFonts w:ascii="Calibri" w:eastAsia="Calibri" w:hAnsi="Calibri" w:cs="Arial"/>
          <w:color w:val="000000" w:themeColor="text1"/>
          <w:sz w:val="22"/>
          <w:lang w:val="en"/>
        </w:rPr>
        <w:t xml:space="preserve">creage (ha) and onion production </w:t>
      </w:r>
      <w:r w:rsidRPr="00305823">
        <w:rPr>
          <w:rFonts w:ascii="Calibri" w:eastAsia="Calibri" w:hAnsi="Calibri" w:cs="Arial"/>
          <w:color w:val="000000" w:themeColor="text1"/>
          <w:sz w:val="22"/>
          <w:lang w:val="en"/>
        </w:rPr>
        <w:t>(</w:t>
      </w:r>
      <w:r w:rsidR="000B6DA1" w:rsidRPr="00305823">
        <w:rPr>
          <w:rFonts w:ascii="Calibri" w:eastAsia="Calibri" w:hAnsi="Calibri" w:cs="Arial"/>
          <w:color w:val="000000" w:themeColor="text1"/>
          <w:sz w:val="22"/>
          <w:lang w:val="en"/>
        </w:rPr>
        <w:t>ton)</w:t>
      </w:r>
    </w:p>
    <w:p w14:paraId="60BB9C64" w14:textId="77777777" w:rsidR="000B6DA1" w:rsidRDefault="000B6DA1" w:rsidP="000B6DA1">
      <w:pPr>
        <w:rPr>
          <w:rFonts w:ascii="Calibri" w:eastAsia="Calibri" w:hAnsi="Calibri" w:cs="Arial"/>
          <w:color w:val="7030A0"/>
          <w:sz w:val="22"/>
          <w:lang w:val="en"/>
        </w:rPr>
      </w:pPr>
    </w:p>
    <w:tbl>
      <w:tblPr>
        <w:tblStyle w:val="Tabelraster"/>
        <w:tblW w:w="0" w:type="auto"/>
        <w:tblLook w:val="04A0" w:firstRow="1" w:lastRow="0" w:firstColumn="1" w:lastColumn="0" w:noHBand="0" w:noVBand="1"/>
      </w:tblPr>
      <w:tblGrid>
        <w:gridCol w:w="2158"/>
        <w:gridCol w:w="2262"/>
        <w:gridCol w:w="2267"/>
        <w:gridCol w:w="2033"/>
      </w:tblGrid>
      <w:tr w:rsidR="000B6DA1" w14:paraId="0AE202F4" w14:textId="0D8499FF" w:rsidTr="000B6DA1">
        <w:tc>
          <w:tcPr>
            <w:tcW w:w="2158" w:type="dxa"/>
          </w:tcPr>
          <w:p w14:paraId="68C35925" w14:textId="5DB74580" w:rsidR="000B6DA1" w:rsidRDefault="000B6DA1" w:rsidP="000B6DA1">
            <w:pPr>
              <w:rPr>
                <w:rFonts w:ascii="Calibri" w:eastAsia="Calibri" w:hAnsi="Calibri" w:cs="Arial"/>
                <w:color w:val="222222"/>
                <w:sz w:val="22"/>
                <w:lang w:val="en"/>
              </w:rPr>
            </w:pPr>
            <w:r>
              <w:rPr>
                <w:rFonts w:ascii="Calibri" w:eastAsia="Calibri" w:hAnsi="Calibri" w:cs="Arial"/>
                <w:color w:val="222222"/>
                <w:sz w:val="22"/>
                <w:lang w:val="en"/>
              </w:rPr>
              <w:t>Year</w:t>
            </w:r>
          </w:p>
        </w:tc>
        <w:tc>
          <w:tcPr>
            <w:tcW w:w="2262" w:type="dxa"/>
          </w:tcPr>
          <w:p w14:paraId="293FD601" w14:textId="0083DCB9" w:rsidR="000B6DA1" w:rsidRDefault="000B6DA1" w:rsidP="000B6DA1">
            <w:pPr>
              <w:rPr>
                <w:rFonts w:ascii="Calibri" w:eastAsia="Calibri" w:hAnsi="Calibri" w:cs="Arial"/>
                <w:color w:val="222222"/>
                <w:sz w:val="22"/>
                <w:lang w:val="en"/>
              </w:rPr>
            </w:pPr>
            <w:r>
              <w:rPr>
                <w:rFonts w:ascii="Calibri" w:eastAsia="Calibri" w:hAnsi="Calibri" w:cs="Arial"/>
                <w:color w:val="222222"/>
                <w:sz w:val="22"/>
                <w:lang w:val="en"/>
              </w:rPr>
              <w:t>Acreage</w:t>
            </w:r>
          </w:p>
        </w:tc>
        <w:tc>
          <w:tcPr>
            <w:tcW w:w="2267" w:type="dxa"/>
          </w:tcPr>
          <w:p w14:paraId="1101BDFB" w14:textId="076B3E01" w:rsidR="000B6DA1" w:rsidRDefault="000B6DA1" w:rsidP="000B6DA1">
            <w:pPr>
              <w:rPr>
                <w:rFonts w:ascii="Calibri" w:eastAsia="Calibri" w:hAnsi="Calibri" w:cs="Arial"/>
                <w:color w:val="222222"/>
                <w:sz w:val="22"/>
                <w:lang w:val="en"/>
              </w:rPr>
            </w:pPr>
            <w:r>
              <w:rPr>
                <w:rFonts w:ascii="Calibri" w:eastAsia="Calibri" w:hAnsi="Calibri" w:cs="Arial"/>
                <w:color w:val="222222"/>
                <w:sz w:val="22"/>
                <w:lang w:val="en"/>
              </w:rPr>
              <w:t>Yield/ha</w:t>
            </w:r>
          </w:p>
        </w:tc>
        <w:tc>
          <w:tcPr>
            <w:tcW w:w="2033" w:type="dxa"/>
          </w:tcPr>
          <w:p w14:paraId="33147140" w14:textId="3B60C8C1" w:rsidR="000B6DA1" w:rsidRDefault="000B6DA1" w:rsidP="000B6DA1">
            <w:pPr>
              <w:rPr>
                <w:rFonts w:ascii="Calibri" w:eastAsia="Calibri" w:hAnsi="Calibri" w:cs="Arial"/>
                <w:color w:val="222222"/>
                <w:sz w:val="22"/>
                <w:lang w:val="en"/>
              </w:rPr>
            </w:pPr>
            <w:r>
              <w:rPr>
                <w:rFonts w:ascii="Calibri" w:eastAsia="Calibri" w:hAnsi="Calibri" w:cs="Arial"/>
                <w:color w:val="222222"/>
                <w:sz w:val="22"/>
                <w:lang w:val="en"/>
              </w:rPr>
              <w:t>Total yield</w:t>
            </w:r>
          </w:p>
        </w:tc>
      </w:tr>
      <w:tr w:rsidR="000B6DA1" w14:paraId="05CC726E" w14:textId="32498522" w:rsidTr="000B6DA1">
        <w:tc>
          <w:tcPr>
            <w:tcW w:w="2158" w:type="dxa"/>
          </w:tcPr>
          <w:p w14:paraId="1B980A08" w14:textId="0B026DA8" w:rsidR="000B6DA1" w:rsidRDefault="000B6DA1" w:rsidP="000B6DA1">
            <w:pPr>
              <w:rPr>
                <w:rFonts w:ascii="Calibri" w:eastAsia="Calibri" w:hAnsi="Calibri" w:cs="Arial"/>
                <w:color w:val="222222"/>
                <w:sz w:val="22"/>
                <w:lang w:val="en"/>
              </w:rPr>
            </w:pPr>
            <w:r>
              <w:rPr>
                <w:rFonts w:ascii="Calibri" w:eastAsia="Calibri" w:hAnsi="Calibri" w:cs="Arial"/>
                <w:color w:val="222222"/>
                <w:sz w:val="22"/>
                <w:lang w:val="en"/>
              </w:rPr>
              <w:t>2000</w:t>
            </w:r>
          </w:p>
        </w:tc>
        <w:tc>
          <w:tcPr>
            <w:tcW w:w="2262" w:type="dxa"/>
          </w:tcPr>
          <w:p w14:paraId="32C5A202" w14:textId="7C176393" w:rsidR="000B6DA1" w:rsidRDefault="00305823" w:rsidP="000B6DA1">
            <w:pPr>
              <w:rPr>
                <w:rFonts w:ascii="Calibri" w:eastAsia="Calibri" w:hAnsi="Calibri" w:cs="Arial"/>
                <w:color w:val="222222"/>
                <w:sz w:val="22"/>
                <w:lang w:val="en"/>
              </w:rPr>
            </w:pPr>
            <w:r>
              <w:rPr>
                <w:rFonts w:ascii="Calibri" w:eastAsia="Calibri" w:hAnsi="Calibri" w:cs="Arial"/>
                <w:color w:val="222222"/>
                <w:sz w:val="22"/>
                <w:lang w:val="en"/>
              </w:rPr>
              <w:t>35.000</w:t>
            </w:r>
          </w:p>
        </w:tc>
        <w:tc>
          <w:tcPr>
            <w:tcW w:w="2267" w:type="dxa"/>
          </w:tcPr>
          <w:p w14:paraId="62E4FD0B" w14:textId="21708007" w:rsidR="000B6DA1" w:rsidRDefault="00305823" w:rsidP="000B6DA1">
            <w:pPr>
              <w:rPr>
                <w:rFonts w:ascii="Calibri" w:eastAsia="Calibri" w:hAnsi="Calibri" w:cs="Arial"/>
                <w:color w:val="222222"/>
                <w:sz w:val="22"/>
                <w:lang w:val="en"/>
              </w:rPr>
            </w:pPr>
            <w:r>
              <w:rPr>
                <w:rFonts w:ascii="Calibri" w:eastAsia="Calibri" w:hAnsi="Calibri" w:cs="Arial"/>
                <w:color w:val="222222"/>
                <w:sz w:val="22"/>
                <w:lang w:val="en"/>
              </w:rPr>
              <w:t>21</w:t>
            </w:r>
          </w:p>
        </w:tc>
        <w:tc>
          <w:tcPr>
            <w:tcW w:w="2033" w:type="dxa"/>
          </w:tcPr>
          <w:p w14:paraId="49853DDF" w14:textId="0A0973C1" w:rsidR="000B6DA1" w:rsidRDefault="00305823" w:rsidP="000B6DA1">
            <w:pPr>
              <w:rPr>
                <w:rFonts w:ascii="Calibri" w:eastAsia="Calibri" w:hAnsi="Calibri" w:cs="Arial"/>
                <w:color w:val="222222"/>
                <w:sz w:val="22"/>
                <w:lang w:val="en"/>
              </w:rPr>
            </w:pPr>
            <w:r>
              <w:rPr>
                <w:rFonts w:ascii="Calibri" w:eastAsia="Calibri" w:hAnsi="Calibri" w:cs="Arial"/>
                <w:color w:val="222222"/>
                <w:sz w:val="22"/>
                <w:lang w:val="en"/>
              </w:rPr>
              <w:t>721.000</w:t>
            </w:r>
          </w:p>
        </w:tc>
      </w:tr>
      <w:tr w:rsidR="000B6DA1" w14:paraId="008FAEA5" w14:textId="17A369A8" w:rsidTr="000B6DA1">
        <w:tc>
          <w:tcPr>
            <w:tcW w:w="2158" w:type="dxa"/>
          </w:tcPr>
          <w:p w14:paraId="0F4E9ADD" w14:textId="77357BD4" w:rsidR="000B6DA1" w:rsidRDefault="000B6DA1" w:rsidP="000B6DA1">
            <w:pPr>
              <w:rPr>
                <w:rFonts w:ascii="Calibri" w:eastAsia="Calibri" w:hAnsi="Calibri" w:cs="Arial"/>
                <w:color w:val="222222"/>
                <w:sz w:val="22"/>
                <w:lang w:val="en"/>
              </w:rPr>
            </w:pPr>
            <w:r>
              <w:rPr>
                <w:rFonts w:ascii="Calibri" w:eastAsia="Calibri" w:hAnsi="Calibri" w:cs="Arial"/>
                <w:color w:val="222222"/>
                <w:sz w:val="22"/>
                <w:lang w:val="en"/>
              </w:rPr>
              <w:t>2014</w:t>
            </w:r>
          </w:p>
        </w:tc>
        <w:tc>
          <w:tcPr>
            <w:tcW w:w="2262" w:type="dxa"/>
          </w:tcPr>
          <w:p w14:paraId="5597CCE7" w14:textId="2853E847" w:rsidR="000B6DA1" w:rsidRDefault="00305823" w:rsidP="000B6DA1">
            <w:pPr>
              <w:rPr>
                <w:rFonts w:ascii="Calibri" w:eastAsia="Calibri" w:hAnsi="Calibri" w:cs="Arial"/>
                <w:color w:val="222222"/>
                <w:sz w:val="22"/>
                <w:lang w:val="en"/>
              </w:rPr>
            </w:pPr>
            <w:r>
              <w:rPr>
                <w:rFonts w:ascii="Calibri" w:eastAsia="Calibri" w:hAnsi="Calibri" w:cs="Arial"/>
                <w:color w:val="222222"/>
                <w:sz w:val="22"/>
                <w:lang w:val="en"/>
              </w:rPr>
              <w:t>24.700</w:t>
            </w:r>
          </w:p>
        </w:tc>
        <w:tc>
          <w:tcPr>
            <w:tcW w:w="2267" w:type="dxa"/>
          </w:tcPr>
          <w:p w14:paraId="3B9C91BC" w14:textId="73EC5A17" w:rsidR="000B6DA1" w:rsidRDefault="00305823" w:rsidP="000B6DA1">
            <w:pPr>
              <w:rPr>
                <w:rFonts w:ascii="Calibri" w:eastAsia="Calibri" w:hAnsi="Calibri" w:cs="Arial"/>
                <w:color w:val="222222"/>
                <w:sz w:val="22"/>
                <w:lang w:val="en"/>
              </w:rPr>
            </w:pPr>
            <w:r>
              <w:rPr>
                <w:rFonts w:ascii="Calibri" w:eastAsia="Calibri" w:hAnsi="Calibri" w:cs="Arial"/>
                <w:color w:val="222222"/>
                <w:sz w:val="22"/>
                <w:lang w:val="en"/>
              </w:rPr>
              <w:t>26</w:t>
            </w:r>
          </w:p>
        </w:tc>
        <w:tc>
          <w:tcPr>
            <w:tcW w:w="2033" w:type="dxa"/>
          </w:tcPr>
          <w:p w14:paraId="73191D1B" w14:textId="27AA6A43" w:rsidR="000B6DA1" w:rsidRDefault="00305823" w:rsidP="000B6DA1">
            <w:pPr>
              <w:rPr>
                <w:rFonts w:ascii="Calibri" w:eastAsia="Calibri" w:hAnsi="Calibri" w:cs="Arial"/>
                <w:color w:val="222222"/>
                <w:sz w:val="22"/>
                <w:lang w:val="en"/>
              </w:rPr>
            </w:pPr>
            <w:r>
              <w:rPr>
                <w:rFonts w:ascii="Calibri" w:eastAsia="Calibri" w:hAnsi="Calibri" w:cs="Arial"/>
                <w:color w:val="222222"/>
                <w:sz w:val="22"/>
                <w:lang w:val="en"/>
              </w:rPr>
              <w:t>651.000</w:t>
            </w:r>
          </w:p>
        </w:tc>
      </w:tr>
      <w:tr w:rsidR="000B6DA1" w14:paraId="189F6552" w14:textId="257E952A" w:rsidTr="000B6DA1">
        <w:tc>
          <w:tcPr>
            <w:tcW w:w="2158" w:type="dxa"/>
          </w:tcPr>
          <w:p w14:paraId="232B9F26" w14:textId="59DC5DE3" w:rsidR="000B6DA1" w:rsidRDefault="000B6DA1" w:rsidP="000B6DA1">
            <w:pPr>
              <w:rPr>
                <w:rFonts w:ascii="Calibri" w:eastAsia="Calibri" w:hAnsi="Calibri" w:cs="Arial"/>
                <w:color w:val="222222"/>
                <w:sz w:val="22"/>
                <w:lang w:val="en"/>
              </w:rPr>
            </w:pPr>
            <w:r>
              <w:rPr>
                <w:rFonts w:ascii="Calibri" w:eastAsia="Calibri" w:hAnsi="Calibri" w:cs="Arial"/>
                <w:color w:val="222222"/>
                <w:sz w:val="22"/>
                <w:lang w:val="en"/>
              </w:rPr>
              <w:t>2016</w:t>
            </w:r>
          </w:p>
        </w:tc>
        <w:tc>
          <w:tcPr>
            <w:tcW w:w="2262" w:type="dxa"/>
          </w:tcPr>
          <w:p w14:paraId="5B8538EA" w14:textId="3602B898" w:rsidR="000B6DA1" w:rsidRDefault="00305823" w:rsidP="000B6DA1">
            <w:pPr>
              <w:rPr>
                <w:rFonts w:ascii="Calibri" w:eastAsia="Calibri" w:hAnsi="Calibri" w:cs="Arial"/>
                <w:color w:val="222222"/>
                <w:sz w:val="22"/>
                <w:lang w:val="en"/>
              </w:rPr>
            </w:pPr>
            <w:r>
              <w:rPr>
                <w:rFonts w:ascii="Calibri" w:eastAsia="Calibri" w:hAnsi="Calibri" w:cs="Arial"/>
                <w:color w:val="222222"/>
                <w:sz w:val="22"/>
                <w:lang w:val="en"/>
              </w:rPr>
              <w:t>26.500</w:t>
            </w:r>
          </w:p>
        </w:tc>
        <w:tc>
          <w:tcPr>
            <w:tcW w:w="2267" w:type="dxa"/>
          </w:tcPr>
          <w:p w14:paraId="20E5529F" w14:textId="4D49247B" w:rsidR="000B6DA1" w:rsidRDefault="00305823" w:rsidP="000B6DA1">
            <w:pPr>
              <w:rPr>
                <w:rFonts w:ascii="Calibri" w:eastAsia="Calibri" w:hAnsi="Calibri" w:cs="Arial"/>
                <w:color w:val="222222"/>
                <w:sz w:val="22"/>
                <w:lang w:val="en"/>
              </w:rPr>
            </w:pPr>
            <w:r>
              <w:rPr>
                <w:rFonts w:ascii="Calibri" w:eastAsia="Calibri" w:hAnsi="Calibri" w:cs="Arial"/>
                <w:color w:val="222222"/>
                <w:sz w:val="22"/>
                <w:lang w:val="en"/>
              </w:rPr>
              <w:t>25</w:t>
            </w:r>
          </w:p>
        </w:tc>
        <w:tc>
          <w:tcPr>
            <w:tcW w:w="2033" w:type="dxa"/>
          </w:tcPr>
          <w:p w14:paraId="042D2595" w14:textId="4FBB5A31" w:rsidR="000B6DA1" w:rsidRDefault="00305823" w:rsidP="000B6DA1">
            <w:pPr>
              <w:rPr>
                <w:rFonts w:ascii="Calibri" w:eastAsia="Calibri" w:hAnsi="Calibri" w:cs="Arial"/>
                <w:color w:val="222222"/>
                <w:sz w:val="22"/>
                <w:lang w:val="en"/>
              </w:rPr>
            </w:pPr>
            <w:r>
              <w:rPr>
                <w:rFonts w:ascii="Calibri" w:eastAsia="Calibri" w:hAnsi="Calibri" w:cs="Arial"/>
                <w:color w:val="222222"/>
                <w:sz w:val="22"/>
                <w:lang w:val="en"/>
              </w:rPr>
              <w:t>651.000</w:t>
            </w:r>
          </w:p>
        </w:tc>
      </w:tr>
    </w:tbl>
    <w:p w14:paraId="186B9BB8" w14:textId="77777777" w:rsidR="000B6DA1" w:rsidRPr="000B6DA1" w:rsidRDefault="000B6DA1" w:rsidP="000B6DA1">
      <w:pPr>
        <w:rPr>
          <w:rFonts w:ascii="Calibri" w:eastAsia="Calibri" w:hAnsi="Calibri" w:cs="Arial"/>
          <w:color w:val="222222"/>
          <w:sz w:val="22"/>
          <w:lang w:val="en"/>
        </w:rPr>
      </w:pPr>
    </w:p>
    <w:p w14:paraId="1D25B27C" w14:textId="5FD6B0AF" w:rsidR="000B6DA1" w:rsidRPr="000B6DA1" w:rsidRDefault="00305823" w:rsidP="000B6DA1">
      <w:pPr>
        <w:spacing w:after="160" w:line="259" w:lineRule="auto"/>
        <w:ind w:left="720"/>
        <w:contextualSpacing/>
        <w:jc w:val="left"/>
        <w:rPr>
          <w:rFonts w:ascii="Calibri" w:eastAsia="Calibri" w:hAnsi="Calibri" w:cs="Arial"/>
          <w:sz w:val="22"/>
          <w:lang w:val="en-US"/>
        </w:rPr>
      </w:pPr>
      <w:r w:rsidRPr="00C051BC">
        <w:rPr>
          <w:noProof/>
          <w:lang w:val="nl-NL" w:eastAsia="nl-NL"/>
        </w:rPr>
        <w:drawing>
          <wp:inline distT="0" distB="0" distL="0" distR="0" wp14:anchorId="4A451DCA" wp14:editId="58949DA8">
            <wp:extent cx="4458984" cy="2095928"/>
            <wp:effectExtent l="0" t="0" r="17780" b="19050"/>
            <wp:docPr id="58" name="Grafiek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9F0B3F6" w14:textId="77777777" w:rsidR="00305823" w:rsidRPr="00C051BC" w:rsidRDefault="00305823" w:rsidP="00305823">
      <w:pPr>
        <w:ind w:left="360"/>
        <w:jc w:val="center"/>
        <w:rPr>
          <w:rFonts w:cs="Arial"/>
          <w:color w:val="222222"/>
          <w:lang w:val="en"/>
        </w:rPr>
      </w:pPr>
      <w:r w:rsidRPr="00C051BC">
        <w:rPr>
          <w:rFonts w:cs="Arial"/>
          <w:color w:val="222222"/>
          <w:lang w:val="en"/>
        </w:rPr>
        <w:t>Area cultivated onions in Poland in the years 1995-2016 [</w:t>
      </w:r>
      <w:proofErr w:type="spellStart"/>
      <w:r w:rsidRPr="00C051BC">
        <w:rPr>
          <w:rFonts w:cs="Arial"/>
          <w:color w:val="222222"/>
          <w:lang w:val="en"/>
        </w:rPr>
        <w:t>thous</w:t>
      </w:r>
      <w:proofErr w:type="spellEnd"/>
      <w:r w:rsidRPr="00C051BC">
        <w:rPr>
          <w:rFonts w:cs="Arial"/>
          <w:color w:val="222222"/>
          <w:lang w:val="en"/>
        </w:rPr>
        <w:t>. ha]</w:t>
      </w:r>
    </w:p>
    <w:p w14:paraId="4A3D03D5" w14:textId="15B9DA1E" w:rsidR="000B6DA1" w:rsidRPr="000B6DA1" w:rsidRDefault="000B6DA1" w:rsidP="000B6DA1">
      <w:pPr>
        <w:spacing w:after="160" w:line="259" w:lineRule="auto"/>
        <w:ind w:left="720"/>
        <w:contextualSpacing/>
        <w:jc w:val="left"/>
        <w:rPr>
          <w:rFonts w:ascii="Calibri" w:eastAsia="Calibri" w:hAnsi="Calibri" w:cs="Arial"/>
          <w:b/>
          <w:sz w:val="22"/>
          <w:lang w:val="en-US"/>
        </w:rPr>
      </w:pPr>
    </w:p>
    <w:p w14:paraId="4F75C765" w14:textId="77777777" w:rsidR="000B6DA1" w:rsidRDefault="000B6DA1" w:rsidP="00F426CA">
      <w:pPr>
        <w:rPr>
          <w:rFonts w:cs="Arial"/>
          <w:lang w:val="pl-PL"/>
        </w:rPr>
      </w:pPr>
    </w:p>
    <w:p w14:paraId="063FA881" w14:textId="77777777" w:rsidR="000B6A7B" w:rsidRPr="000B6A7B" w:rsidRDefault="000B6A7B" w:rsidP="000B6A7B">
      <w:pPr>
        <w:rPr>
          <w:rFonts w:cs="Arial"/>
          <w:lang w:val="pl-PL"/>
        </w:rPr>
      </w:pPr>
    </w:p>
    <w:p w14:paraId="59C211B4" w14:textId="5D6AE94C" w:rsidR="00DB2766" w:rsidRDefault="008F04CF" w:rsidP="00A13C0E">
      <w:r>
        <w:t xml:space="preserve">The most important onion markets are for fresh consumption and for the industry. </w:t>
      </w:r>
      <w:r w:rsidR="00DB2766">
        <w:t xml:space="preserve">The </w:t>
      </w:r>
      <w:r w:rsidR="00305823">
        <w:t>markets request more and more a higher and</w:t>
      </w:r>
      <w:r w:rsidR="00DB2766">
        <w:t xml:space="preserve"> minimum product quality and </w:t>
      </w:r>
      <w:r w:rsidR="00305823">
        <w:t xml:space="preserve">a </w:t>
      </w:r>
      <w:r w:rsidR="00DB2766">
        <w:t>homogeneous product.</w:t>
      </w:r>
      <w:r w:rsidR="00305823">
        <w:t xml:space="preserve"> In recent years more and more professional packing stations have been developed</w:t>
      </w:r>
      <w:r>
        <w:t xml:space="preserve">, also by producer organisations in Poland. </w:t>
      </w:r>
      <w:r w:rsidR="00DB2766">
        <w:t xml:space="preserve"> These quality requirements in general can be met better by bigger and modernized farmers, who have the ability to invest in new machinery and store facilities. This modernization of farming/farms offers good opportunities for suppliers of inputs, machines and equipment.</w:t>
      </w:r>
      <w:r w:rsidR="00395533">
        <w:t xml:space="preserve"> These companies have an interest in showing their products to professionals, demonstration events offer such opportunities.</w:t>
      </w:r>
    </w:p>
    <w:p w14:paraId="7F8E67B7" w14:textId="77777777" w:rsidR="00305823" w:rsidRDefault="00305823" w:rsidP="00A13C0E"/>
    <w:p w14:paraId="3DD790F6" w14:textId="77777777" w:rsidR="001C5665" w:rsidRPr="00755ECC" w:rsidRDefault="001C5665" w:rsidP="00A13C0E"/>
    <w:p w14:paraId="0E9ED49F" w14:textId="75A9E0AB" w:rsidR="009A7003" w:rsidRPr="00F05B29" w:rsidRDefault="009A7003" w:rsidP="00F05B29">
      <w:pPr>
        <w:pStyle w:val="Kop2"/>
      </w:pPr>
      <w:bookmarkStart w:id="12" w:name="_Toc530567890"/>
      <w:r w:rsidRPr="00F05B29">
        <w:t>AKIS</w:t>
      </w:r>
      <w:bookmarkEnd w:id="10"/>
      <w:bookmarkEnd w:id="11"/>
      <w:bookmarkEnd w:id="12"/>
      <w:r w:rsidRPr="00F05B29">
        <w:t xml:space="preserve"> </w:t>
      </w:r>
    </w:p>
    <w:p w14:paraId="52F74F25" w14:textId="77777777" w:rsidR="00154DDD" w:rsidRDefault="00154DDD" w:rsidP="009A7003"/>
    <w:p w14:paraId="58EAB54E" w14:textId="77777777" w:rsidR="00154DDD" w:rsidRPr="00634967" w:rsidRDefault="00154DDD" w:rsidP="000D6EBA">
      <w:pPr>
        <w:ind w:left="567"/>
      </w:pPr>
      <w:r w:rsidRPr="00F93CD3">
        <w:rPr>
          <w:rFonts w:ascii="Arial" w:hAnsi="Arial" w:cs="Arial"/>
          <w:noProof/>
          <w:lang w:val="nl-NL" w:eastAsia="nl-NL"/>
        </w:rPr>
        <w:lastRenderedPageBreak/>
        <w:drawing>
          <wp:inline distT="0" distB="0" distL="0" distR="0" wp14:anchorId="23BB612F" wp14:editId="668C0A9C">
            <wp:extent cx="4139565" cy="3295307"/>
            <wp:effectExtent l="0" t="0" r="0" b="63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5765" t="26862" r="22873" b="7712"/>
                    <a:stretch/>
                  </pic:blipFill>
                  <pic:spPr bwMode="auto">
                    <a:xfrm>
                      <a:off x="0" y="0"/>
                      <a:ext cx="4139565" cy="3295307"/>
                    </a:xfrm>
                    <a:prstGeom prst="rect">
                      <a:avLst/>
                    </a:prstGeom>
                    <a:ln>
                      <a:noFill/>
                    </a:ln>
                    <a:extLst>
                      <a:ext uri="{53640926-AAD7-44D8-BBD7-CCE9431645EC}">
                        <a14:shadowObscured xmlns:a14="http://schemas.microsoft.com/office/drawing/2010/main"/>
                      </a:ext>
                    </a:extLst>
                  </pic:spPr>
                </pic:pic>
              </a:graphicData>
            </a:graphic>
          </wp:inline>
        </w:drawing>
      </w:r>
    </w:p>
    <w:p w14:paraId="3F3A63C0" w14:textId="77777777" w:rsidR="00B5057A" w:rsidRDefault="00B5057A" w:rsidP="00B5057A">
      <w:bookmarkStart w:id="13" w:name="_Toc508195335"/>
    </w:p>
    <w:p w14:paraId="26B56376" w14:textId="77777777" w:rsidR="00626C4F" w:rsidRDefault="0071122A" w:rsidP="0071122A">
      <w:pPr>
        <w:pStyle w:val="Geenafstand"/>
        <w:rPr>
          <w:rFonts w:cs="Arial"/>
          <w:bCs/>
        </w:rPr>
      </w:pPr>
      <w:bookmarkStart w:id="14" w:name="_Toc511905188"/>
      <w:r>
        <w:rPr>
          <w:rFonts w:cs="Arial"/>
          <w:bCs/>
        </w:rPr>
        <w:t>The AKIS system in Poland significantly changes since the fall of the communistic regime in the nineties of the 20</w:t>
      </w:r>
      <w:r w:rsidRPr="0071122A">
        <w:rPr>
          <w:rFonts w:cs="Arial"/>
          <w:bCs/>
          <w:vertAlign w:val="superscript"/>
        </w:rPr>
        <w:t>th</w:t>
      </w:r>
      <w:r>
        <w:rPr>
          <w:rFonts w:cs="Arial"/>
          <w:bCs/>
        </w:rPr>
        <w:t xml:space="preserve"> century (PLAID country report</w:t>
      </w:r>
      <w:r w:rsidR="00626C4F">
        <w:rPr>
          <w:rFonts w:cs="Arial"/>
          <w:bCs/>
        </w:rPr>
        <w:t xml:space="preserve"> Poland) on demonstration)</w:t>
      </w:r>
      <w:r>
        <w:rPr>
          <w:rFonts w:cs="Arial"/>
          <w:bCs/>
        </w:rPr>
        <w:t xml:space="preserve">. </w:t>
      </w:r>
    </w:p>
    <w:p w14:paraId="26E8CBD6" w14:textId="3B09B09C" w:rsidR="00626C4F" w:rsidRDefault="00626C4F" w:rsidP="0071122A">
      <w:pPr>
        <w:pStyle w:val="Geenafstand"/>
        <w:rPr>
          <w:rFonts w:cs="Arial"/>
          <w:bCs/>
        </w:rPr>
      </w:pPr>
      <w:r w:rsidRPr="00626C4F">
        <w:rPr>
          <w:rFonts w:cs="Arial"/>
          <w:bCs/>
        </w:rPr>
        <w:t xml:space="preserve">During the </w:t>
      </w:r>
      <w:proofErr w:type="spellStart"/>
      <w:r w:rsidRPr="00626C4F">
        <w:rPr>
          <w:rFonts w:cs="Arial"/>
          <w:bCs/>
        </w:rPr>
        <w:t>Sovjet</w:t>
      </w:r>
      <w:proofErr w:type="spellEnd"/>
      <w:r w:rsidRPr="00626C4F">
        <w:rPr>
          <w:rFonts w:cs="Arial"/>
          <w:bCs/>
        </w:rPr>
        <w:t xml:space="preserve"> time, the focus was on collectiv</w:t>
      </w:r>
      <w:r w:rsidR="008348D6">
        <w:rPr>
          <w:rFonts w:cs="Arial"/>
          <w:bCs/>
        </w:rPr>
        <w:t>iz</w:t>
      </w:r>
      <w:r w:rsidRPr="00626C4F">
        <w:rPr>
          <w:rFonts w:cs="Arial"/>
          <w:bCs/>
        </w:rPr>
        <w:t xml:space="preserve">ation of farming, promoting methods of intensive agriculture from the </w:t>
      </w:r>
      <w:proofErr w:type="spellStart"/>
      <w:r w:rsidRPr="00626C4F">
        <w:rPr>
          <w:rFonts w:cs="Arial"/>
          <w:bCs/>
        </w:rPr>
        <w:t>Sovjet</w:t>
      </w:r>
      <w:proofErr w:type="spellEnd"/>
      <w:r w:rsidRPr="00626C4F">
        <w:rPr>
          <w:rFonts w:cs="Arial"/>
          <w:bCs/>
        </w:rPr>
        <w:t xml:space="preserve"> Union. After 1990 a new situation developed</w:t>
      </w:r>
      <w:r>
        <w:rPr>
          <w:rFonts w:cs="Arial"/>
          <w:bCs/>
        </w:rPr>
        <w:t>. During the nineties many</w:t>
      </w:r>
      <w:r w:rsidRPr="00626C4F">
        <w:rPr>
          <w:rFonts w:cs="Arial"/>
          <w:bCs/>
        </w:rPr>
        <w:t xml:space="preserve"> big international suppliers of  seeds, fertilisers, crop protection products and machinery entered the market in the East European countries and started to organise demonstration activities. Since </w:t>
      </w:r>
      <w:r w:rsidR="008348D6">
        <w:rPr>
          <w:rFonts w:cs="Arial"/>
          <w:bCs/>
        </w:rPr>
        <w:t>these private companies</w:t>
      </w:r>
      <w:r w:rsidRPr="00626C4F">
        <w:rPr>
          <w:rFonts w:cs="Arial"/>
          <w:bCs/>
        </w:rPr>
        <w:t xml:space="preserve"> entered the ‘</w:t>
      </w:r>
      <w:r>
        <w:rPr>
          <w:rFonts w:cs="Arial"/>
          <w:bCs/>
        </w:rPr>
        <w:t xml:space="preserve">extension </w:t>
      </w:r>
      <w:r w:rsidRPr="00626C4F">
        <w:rPr>
          <w:rFonts w:cs="Arial"/>
          <w:bCs/>
        </w:rPr>
        <w:t xml:space="preserve">market’ </w:t>
      </w:r>
      <w:r>
        <w:rPr>
          <w:rFonts w:cs="Arial"/>
          <w:bCs/>
        </w:rPr>
        <w:t xml:space="preserve"> </w:t>
      </w:r>
      <w:r w:rsidRPr="00626C4F">
        <w:rPr>
          <w:rFonts w:cs="Arial"/>
          <w:bCs/>
        </w:rPr>
        <w:t xml:space="preserve">product promotion </w:t>
      </w:r>
      <w:r>
        <w:rPr>
          <w:rFonts w:cs="Arial"/>
          <w:bCs/>
        </w:rPr>
        <w:t>is</w:t>
      </w:r>
      <w:r w:rsidRPr="00626C4F">
        <w:rPr>
          <w:rFonts w:cs="Arial"/>
          <w:bCs/>
        </w:rPr>
        <w:t xml:space="preserve"> an important aspect</w:t>
      </w:r>
      <w:r>
        <w:rPr>
          <w:rFonts w:cs="Arial"/>
          <w:bCs/>
        </w:rPr>
        <w:t xml:space="preserve"> of </w:t>
      </w:r>
      <w:r w:rsidRPr="00626C4F">
        <w:rPr>
          <w:rFonts w:cs="Arial"/>
          <w:bCs/>
        </w:rPr>
        <w:t xml:space="preserve"> </w:t>
      </w:r>
      <w:r>
        <w:rPr>
          <w:rFonts w:cs="Arial"/>
          <w:bCs/>
        </w:rPr>
        <w:t>‘knowledge transfer’. D</w:t>
      </w:r>
      <w:r w:rsidRPr="00626C4F">
        <w:rPr>
          <w:rFonts w:cs="Arial"/>
          <w:bCs/>
        </w:rPr>
        <w:t>emonstration activities</w:t>
      </w:r>
      <w:r>
        <w:rPr>
          <w:rFonts w:cs="Arial"/>
          <w:bCs/>
        </w:rPr>
        <w:t xml:space="preserve"> are part of this promotion</w:t>
      </w:r>
      <w:r w:rsidRPr="00626C4F">
        <w:rPr>
          <w:rFonts w:cs="Arial"/>
          <w:bCs/>
        </w:rPr>
        <w:t>.</w:t>
      </w:r>
      <w:r w:rsidR="008348D6">
        <w:rPr>
          <w:rFonts w:cs="Arial"/>
          <w:bCs/>
        </w:rPr>
        <w:t xml:space="preserve"> Demonstration objects on events like </w:t>
      </w:r>
      <w:r w:rsidR="008F04CF">
        <w:rPr>
          <w:rFonts w:cs="Arial"/>
          <w:bCs/>
        </w:rPr>
        <w:t>‘</w:t>
      </w:r>
      <w:r w:rsidR="008348D6">
        <w:rPr>
          <w:rFonts w:cs="Arial"/>
          <w:bCs/>
        </w:rPr>
        <w:t xml:space="preserve">the </w:t>
      </w:r>
      <w:r w:rsidR="008F04CF">
        <w:rPr>
          <w:rFonts w:cs="Arial"/>
          <w:bCs/>
        </w:rPr>
        <w:t xml:space="preserve">feast of onion and potato’ in </w:t>
      </w:r>
      <w:proofErr w:type="spellStart"/>
      <w:r w:rsidR="008F04CF">
        <w:rPr>
          <w:rFonts w:cs="Arial"/>
          <w:bCs/>
        </w:rPr>
        <w:t>Henrikowo</w:t>
      </w:r>
      <w:proofErr w:type="spellEnd"/>
      <w:r w:rsidR="008348D6">
        <w:rPr>
          <w:rFonts w:cs="Arial"/>
          <w:bCs/>
        </w:rPr>
        <w:t>, but also demonstration fields in cooperation with clients, where they show what they have to offer to the fa</w:t>
      </w:r>
      <w:r w:rsidR="008F04CF">
        <w:rPr>
          <w:rFonts w:cs="Arial"/>
          <w:bCs/>
        </w:rPr>
        <w:t>r</w:t>
      </w:r>
      <w:r w:rsidR="008348D6">
        <w:rPr>
          <w:rFonts w:cs="Arial"/>
          <w:bCs/>
        </w:rPr>
        <w:t xml:space="preserve">mers. This type of knowledge transfer is not independent, impartial, but coloured by the commercial interest of the company. </w:t>
      </w:r>
    </w:p>
    <w:p w14:paraId="3C609470" w14:textId="77777777" w:rsidR="00626C4F" w:rsidRDefault="00626C4F" w:rsidP="0071122A">
      <w:pPr>
        <w:pStyle w:val="Geenafstand"/>
        <w:rPr>
          <w:rFonts w:cs="Arial"/>
          <w:bCs/>
        </w:rPr>
      </w:pPr>
      <w:r w:rsidRPr="00626C4F">
        <w:rPr>
          <w:rFonts w:cs="Arial"/>
          <w:bCs/>
        </w:rPr>
        <w:t xml:space="preserve">In Poland, before 1989, every region had their own demonstration farms as instrument to disseminate knowledge and new practices to farmers. Nowadays there </w:t>
      </w:r>
      <w:r>
        <w:rPr>
          <w:rFonts w:cs="Arial"/>
          <w:bCs/>
        </w:rPr>
        <w:t xml:space="preserve">still are </w:t>
      </w:r>
      <w:r w:rsidRPr="00626C4F">
        <w:rPr>
          <w:rFonts w:cs="Arial"/>
          <w:bCs/>
        </w:rPr>
        <w:t>quite a number of demonstrations farms that cooperate with public agricultural advisors. Also research organisations run demonstrations on research locations, often in cooperation with public advisors. On the  other hand we see farmers that signed a contract with commercial companies for demonstration activities on their farms.</w:t>
      </w:r>
      <w:r>
        <w:rPr>
          <w:rFonts w:cs="Arial"/>
          <w:bCs/>
        </w:rPr>
        <w:t xml:space="preserve"> </w:t>
      </w:r>
    </w:p>
    <w:p w14:paraId="0E3BCB33" w14:textId="7D47DFFC" w:rsidR="00626C4F" w:rsidRDefault="00626C4F" w:rsidP="0071122A">
      <w:pPr>
        <w:pStyle w:val="Geenafstand"/>
        <w:rPr>
          <w:rFonts w:cs="Arial"/>
          <w:bCs/>
        </w:rPr>
      </w:pPr>
      <w:r>
        <w:rPr>
          <w:rFonts w:cs="Arial"/>
          <w:bCs/>
        </w:rPr>
        <w:t xml:space="preserve">Based on personal experience it seems that </w:t>
      </w:r>
      <w:r w:rsidR="00153C92">
        <w:rPr>
          <w:rFonts w:cs="Arial"/>
          <w:bCs/>
        </w:rPr>
        <w:t>the value chain partners play a more important role in knowledge transfer than the public advisors, especially for the modernized farms. An important part of the work of public advisors is to help farmers with EU regulation requirements.</w:t>
      </w:r>
    </w:p>
    <w:p w14:paraId="4BE094C7" w14:textId="77777777" w:rsidR="00626C4F" w:rsidRDefault="00626C4F" w:rsidP="0071122A">
      <w:pPr>
        <w:pStyle w:val="Geenafstand"/>
        <w:rPr>
          <w:rFonts w:cs="Arial"/>
          <w:bCs/>
        </w:rPr>
      </w:pPr>
    </w:p>
    <w:p w14:paraId="4968C7F3" w14:textId="53CB836D" w:rsidR="00153C92" w:rsidRDefault="00153C92" w:rsidP="0071122A">
      <w:pPr>
        <w:pStyle w:val="Geenafstand"/>
        <w:rPr>
          <w:rFonts w:cs="Arial"/>
          <w:bCs/>
        </w:rPr>
      </w:pPr>
      <w:r>
        <w:rPr>
          <w:rFonts w:cs="Arial"/>
          <w:bCs/>
        </w:rPr>
        <w:t>Role of demonstration farms.</w:t>
      </w:r>
    </w:p>
    <w:p w14:paraId="7901731C" w14:textId="17B57226" w:rsidR="0071122A" w:rsidRPr="0071122A" w:rsidRDefault="0071122A" w:rsidP="0071122A">
      <w:pPr>
        <w:pStyle w:val="Geenafstand"/>
        <w:rPr>
          <w:rFonts w:cs="Arial"/>
          <w:bCs/>
        </w:rPr>
      </w:pPr>
      <w:r w:rsidRPr="0071122A">
        <w:rPr>
          <w:rFonts w:cs="Arial"/>
          <w:bCs/>
        </w:rPr>
        <w:t xml:space="preserve">There are three main factors influencing the current stage of demonstration farms development in Poland: </w:t>
      </w:r>
    </w:p>
    <w:p w14:paraId="47A9EFB5" w14:textId="00ED4A16" w:rsidR="0071122A" w:rsidRPr="0071122A" w:rsidRDefault="0071122A" w:rsidP="00D92187">
      <w:pPr>
        <w:pStyle w:val="Geenafstand"/>
        <w:numPr>
          <w:ilvl w:val="0"/>
          <w:numId w:val="9"/>
        </w:numPr>
        <w:rPr>
          <w:rFonts w:cs="Arial"/>
          <w:bCs/>
        </w:rPr>
      </w:pPr>
      <w:r w:rsidRPr="0071122A">
        <w:rPr>
          <w:rFonts w:cs="Arial"/>
          <w:bCs/>
        </w:rPr>
        <w:t xml:space="preserve">Before the transition period from central to market economy (before 1989) every branch of public agricultural advisory services operating in a network of regional offices managed their own demonstration farms as an instrument </w:t>
      </w:r>
      <w:r w:rsidRPr="0071122A">
        <w:rPr>
          <w:rFonts w:cs="Arial"/>
          <w:bCs/>
        </w:rPr>
        <w:lastRenderedPageBreak/>
        <w:t>to disseminate knowledge and new practices amongst farmers. As a result of changes being part of wider socio-economic transformation in the nineties of the 20</w:t>
      </w:r>
      <w:r w:rsidRPr="0071122A">
        <w:rPr>
          <w:rFonts w:cs="Arial"/>
          <w:bCs/>
          <w:vertAlign w:val="superscript"/>
        </w:rPr>
        <w:t>th</w:t>
      </w:r>
      <w:r w:rsidRPr="0071122A">
        <w:rPr>
          <w:rFonts w:cs="Arial"/>
          <w:bCs/>
        </w:rPr>
        <w:t xml:space="preserve"> century substantial majority of demonstration farms connected to public agricultural advisory services were closed. Agricultural advisors, therefore, had to maintain the developed network of farms closely cooperating with public advisory farms as demonstration venues. This trend is mirrored in </w:t>
      </w:r>
      <w:r w:rsidR="00153C92">
        <w:rPr>
          <w:rFonts w:cs="Arial"/>
          <w:bCs/>
        </w:rPr>
        <w:t xml:space="preserve">the </w:t>
      </w:r>
      <w:r w:rsidRPr="0071122A">
        <w:rPr>
          <w:rFonts w:cs="Arial"/>
          <w:bCs/>
        </w:rPr>
        <w:t>substantial number of demo farms cooperating with public agricultural advisors;</w:t>
      </w:r>
    </w:p>
    <w:p w14:paraId="5D5DDA3A" w14:textId="6CA30DD4" w:rsidR="0071122A" w:rsidRPr="0071122A" w:rsidRDefault="0071122A" w:rsidP="00D92187">
      <w:pPr>
        <w:pStyle w:val="Geenafstand"/>
        <w:numPr>
          <w:ilvl w:val="0"/>
          <w:numId w:val="9"/>
        </w:numPr>
        <w:rPr>
          <w:rFonts w:cs="Arial"/>
          <w:bCs/>
        </w:rPr>
      </w:pPr>
      <w:r w:rsidRPr="0071122A">
        <w:rPr>
          <w:rFonts w:cs="Arial"/>
          <w:bCs/>
        </w:rPr>
        <w:t xml:space="preserve">Partly due to speeding up of farming sector development after accession of Poland to EU, commercial companies selling all types of material used in agriculture (i.e. fertilizers, plant protection chemicals etc.) developed </w:t>
      </w:r>
      <w:r w:rsidR="00153C92">
        <w:rPr>
          <w:rFonts w:cs="Arial"/>
          <w:bCs/>
        </w:rPr>
        <w:t xml:space="preserve">a </w:t>
      </w:r>
      <w:r w:rsidRPr="0071122A">
        <w:rPr>
          <w:rFonts w:cs="Arial"/>
          <w:bCs/>
        </w:rPr>
        <w:t>network of dealerships operating across the whole country. They applied a dual approach to demonstration farms, 1) running their own company managed demo farms; 2) signing contracts with farmers</w:t>
      </w:r>
      <w:r w:rsidR="00153C92">
        <w:rPr>
          <w:rFonts w:cs="Arial"/>
          <w:bCs/>
        </w:rPr>
        <w:t xml:space="preserve"> (mostly  bigger farms)</w:t>
      </w:r>
      <w:r w:rsidRPr="0071122A">
        <w:rPr>
          <w:rFonts w:cs="Arial"/>
          <w:bCs/>
        </w:rPr>
        <w:t xml:space="preserve"> regarding providing part of their farm for demonstration activities, at least partially, managed by a given commercial company;</w:t>
      </w:r>
    </w:p>
    <w:p w14:paraId="5FF79E70" w14:textId="42A7883A" w:rsidR="0071122A" w:rsidRPr="00153C92" w:rsidRDefault="0071122A" w:rsidP="00D92187">
      <w:pPr>
        <w:pStyle w:val="Geenafstand"/>
        <w:numPr>
          <w:ilvl w:val="0"/>
          <w:numId w:val="9"/>
        </w:numPr>
        <w:rPr>
          <w:rFonts w:cs="Arial"/>
          <w:lang w:val="en"/>
        </w:rPr>
      </w:pPr>
      <w:r w:rsidRPr="00153C92">
        <w:rPr>
          <w:rFonts w:cs="Arial"/>
          <w:bCs/>
        </w:rPr>
        <w:t xml:space="preserve">Additionally, there is a long tradition of demo farms run by research organisations related to agriculture. Their activities are directly related to their research programmes. Moreover, part of institutes funded from public resources within the framework of cooperation with the Polish Ministry of Agriculture and Rural Development are involved in multi-annual cooperation with public advisory service concerning organising open days for farmers. </w:t>
      </w:r>
      <w:r w:rsidR="00153C92">
        <w:rPr>
          <w:rFonts w:cs="Arial"/>
          <w:bCs/>
        </w:rPr>
        <w:t xml:space="preserve">The national potato day in Bonin, organised by IHAR,  is an example of such an event. </w:t>
      </w:r>
    </w:p>
    <w:p w14:paraId="39860F32" w14:textId="77777777" w:rsidR="0071122A" w:rsidRDefault="0071122A" w:rsidP="00A641F7">
      <w:pPr>
        <w:pStyle w:val="Geenafstand"/>
        <w:rPr>
          <w:rFonts w:cs="Arial"/>
          <w:lang w:val="en"/>
        </w:rPr>
      </w:pPr>
    </w:p>
    <w:p w14:paraId="4F11F979" w14:textId="77777777" w:rsidR="00A641F7" w:rsidRDefault="00A641F7" w:rsidP="00A641F7">
      <w:pPr>
        <w:rPr>
          <w:rFonts w:cs="Arial"/>
          <w:lang w:val="en-US"/>
        </w:rPr>
      </w:pPr>
    </w:p>
    <w:p w14:paraId="3F05287A" w14:textId="77777777" w:rsidR="008F04CF" w:rsidRDefault="008F04CF" w:rsidP="00A641F7">
      <w:pPr>
        <w:rPr>
          <w:rFonts w:cs="Arial"/>
          <w:lang w:val="en-US"/>
        </w:rPr>
      </w:pPr>
    </w:p>
    <w:p w14:paraId="7F9C6B66" w14:textId="77777777" w:rsidR="00A641F7" w:rsidRDefault="00A641F7" w:rsidP="00A641F7">
      <w:pPr>
        <w:spacing w:after="60"/>
        <w:rPr>
          <w:rFonts w:cs="Arial"/>
          <w:lang w:val="en-US"/>
        </w:rPr>
      </w:pPr>
      <w:r>
        <w:rPr>
          <w:rFonts w:cs="Arial"/>
          <w:lang w:val="en-US"/>
        </w:rPr>
        <w:t>The main players in the AKIS system are (based on country AKIS report Poland):</w:t>
      </w:r>
    </w:p>
    <w:p w14:paraId="2ED11D18" w14:textId="1AECDD37" w:rsidR="00A641F7" w:rsidRDefault="00A641F7" w:rsidP="00D92187">
      <w:pPr>
        <w:pStyle w:val="Lijstalinea"/>
        <w:numPr>
          <w:ilvl w:val="0"/>
          <w:numId w:val="8"/>
        </w:numPr>
        <w:spacing w:after="60" w:line="259" w:lineRule="auto"/>
        <w:jc w:val="left"/>
        <w:rPr>
          <w:rFonts w:cs="Arial"/>
          <w:lang w:val="en-US"/>
        </w:rPr>
      </w:pPr>
      <w:r>
        <w:rPr>
          <w:rFonts w:cs="Arial"/>
          <w:lang w:val="en-US"/>
        </w:rPr>
        <w:t xml:space="preserve">Provincial advisory </w:t>
      </w:r>
      <w:r w:rsidR="00153C92">
        <w:rPr>
          <w:rFonts w:cs="Arial"/>
          <w:lang w:val="en-US"/>
        </w:rPr>
        <w:t>bodies</w:t>
      </w:r>
      <w:r>
        <w:rPr>
          <w:rFonts w:cs="Arial"/>
          <w:lang w:val="en-US"/>
        </w:rPr>
        <w:t>, 16 in total</w:t>
      </w:r>
    </w:p>
    <w:p w14:paraId="2755F0EB" w14:textId="77777777" w:rsidR="00A641F7" w:rsidRDefault="00A641F7" w:rsidP="00D92187">
      <w:pPr>
        <w:pStyle w:val="Lijstalinea"/>
        <w:numPr>
          <w:ilvl w:val="0"/>
          <w:numId w:val="8"/>
        </w:numPr>
        <w:spacing w:after="60" w:line="259" w:lineRule="auto"/>
        <w:jc w:val="left"/>
        <w:rPr>
          <w:rFonts w:cs="Arial"/>
          <w:lang w:val="en-US"/>
        </w:rPr>
      </w:pPr>
      <w:r>
        <w:rPr>
          <w:rFonts w:cs="Arial"/>
          <w:lang w:val="en-US"/>
        </w:rPr>
        <w:t>Research institutions and agricultural universities</w:t>
      </w:r>
    </w:p>
    <w:p w14:paraId="270840FD" w14:textId="77777777" w:rsidR="00A641F7" w:rsidRPr="00994981" w:rsidRDefault="00A641F7" w:rsidP="00D92187">
      <w:pPr>
        <w:pStyle w:val="Lijstalinea"/>
        <w:numPr>
          <w:ilvl w:val="0"/>
          <w:numId w:val="8"/>
        </w:numPr>
        <w:spacing w:after="60" w:line="259" w:lineRule="auto"/>
        <w:jc w:val="left"/>
        <w:rPr>
          <w:rFonts w:cs="Arial"/>
          <w:lang w:val="en-US"/>
        </w:rPr>
      </w:pPr>
      <w:r>
        <w:rPr>
          <w:rFonts w:cs="Arial"/>
          <w:lang w:val="en-US"/>
        </w:rPr>
        <w:t xml:space="preserve">Commercial private sector advisors from the supply industry (crop protection, </w:t>
      </w:r>
      <w:proofErr w:type="spellStart"/>
      <w:r>
        <w:rPr>
          <w:rFonts w:cs="Arial"/>
          <w:lang w:val="en-US"/>
        </w:rPr>
        <w:t>fertilisers</w:t>
      </w:r>
      <w:proofErr w:type="spellEnd"/>
      <w:r>
        <w:rPr>
          <w:rFonts w:cs="Arial"/>
          <w:lang w:val="en-US"/>
        </w:rPr>
        <w:t>, seeds)</w:t>
      </w:r>
    </w:p>
    <w:p w14:paraId="02B1E6AE" w14:textId="77777777" w:rsidR="00A641F7" w:rsidRDefault="00A641F7" w:rsidP="00A641F7">
      <w:pPr>
        <w:spacing w:after="60"/>
        <w:rPr>
          <w:rFonts w:cs="Arial"/>
          <w:lang w:val="en-US"/>
        </w:rPr>
      </w:pPr>
    </w:p>
    <w:p w14:paraId="7DEB6099" w14:textId="77777777" w:rsidR="00A641F7" w:rsidRDefault="00A641F7" w:rsidP="00A641F7">
      <w:pPr>
        <w:spacing w:after="60"/>
        <w:rPr>
          <w:rFonts w:cs="Arial"/>
          <w:lang w:val="en-US"/>
        </w:rPr>
      </w:pPr>
      <w:r>
        <w:rPr>
          <w:rFonts w:cs="Arial"/>
          <w:noProof/>
          <w:lang w:val="nl-NL" w:eastAsia="nl-NL"/>
        </w:rPr>
        <w:drawing>
          <wp:inline distT="0" distB="0" distL="0" distR="0" wp14:anchorId="6E125850" wp14:editId="50D2EC46">
            <wp:extent cx="5760720" cy="3240089"/>
            <wp:effectExtent l="0" t="0" r="0" b="0"/>
            <wp:docPr id="9" name="Afbeelding 9" descr="C:\Users\Brinks\AppData\Local\Microsoft\Windows\Temporary Internet Files\Content.Outlook\U8ZJD1RX\20180316_14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nks\AppData\Local\Microsoft\Windows\Temporary Internet Files\Content.Outlook\U8ZJD1RX\20180316_14431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720" cy="3240089"/>
                    </a:xfrm>
                    <a:prstGeom prst="rect">
                      <a:avLst/>
                    </a:prstGeom>
                    <a:noFill/>
                    <a:ln>
                      <a:noFill/>
                    </a:ln>
                  </pic:spPr>
                </pic:pic>
              </a:graphicData>
            </a:graphic>
          </wp:inline>
        </w:drawing>
      </w:r>
    </w:p>
    <w:p w14:paraId="49E5C10C" w14:textId="77777777" w:rsidR="00A641F7" w:rsidRDefault="00A641F7" w:rsidP="00A641F7">
      <w:pPr>
        <w:spacing w:after="60"/>
        <w:rPr>
          <w:rFonts w:cs="Arial"/>
          <w:lang w:val="en-US"/>
        </w:rPr>
      </w:pPr>
      <w:r>
        <w:rPr>
          <w:rFonts w:cs="Arial"/>
          <w:lang w:val="en-US"/>
        </w:rPr>
        <w:lastRenderedPageBreak/>
        <w:t>Source: Advisory services in European AKIS, country report Poland.</w:t>
      </w:r>
    </w:p>
    <w:p w14:paraId="0E2BD6AF" w14:textId="77777777" w:rsidR="00A641F7" w:rsidRDefault="00A641F7" w:rsidP="00A641F7">
      <w:pPr>
        <w:spacing w:after="60"/>
        <w:rPr>
          <w:rFonts w:cs="Arial"/>
          <w:lang w:val="en-US"/>
        </w:rPr>
      </w:pPr>
      <w:r>
        <w:rPr>
          <w:rFonts w:cs="Arial"/>
          <w:noProof/>
          <w:lang w:val="nl-NL" w:eastAsia="nl-NL"/>
        </w:rPr>
        <mc:AlternateContent>
          <mc:Choice Requires="wps">
            <w:drawing>
              <wp:anchor distT="0" distB="0" distL="114300" distR="114300" simplePos="0" relativeHeight="251673600" behindDoc="0" locked="0" layoutInCell="1" allowOverlap="1" wp14:anchorId="46BF12F8" wp14:editId="2B479042">
                <wp:simplePos x="0" y="0"/>
                <wp:positionH relativeFrom="column">
                  <wp:posOffset>957</wp:posOffset>
                </wp:positionH>
                <wp:positionV relativeFrom="paragraph">
                  <wp:posOffset>56402</wp:posOffset>
                </wp:positionV>
                <wp:extent cx="579736" cy="45719"/>
                <wp:effectExtent l="19050" t="19050" r="30480" b="31115"/>
                <wp:wrapNone/>
                <wp:docPr id="5" name="PIJL-LINKS en -RECHTS 5"/>
                <wp:cNvGraphicFramePr/>
                <a:graphic xmlns:a="http://schemas.openxmlformats.org/drawingml/2006/main">
                  <a:graphicData uri="http://schemas.microsoft.com/office/word/2010/wordprocessingShape">
                    <wps:wsp>
                      <wps:cNvSpPr/>
                      <wps:spPr>
                        <a:xfrm>
                          <a:off x="0" y="0"/>
                          <a:ext cx="579736" cy="45719"/>
                        </a:xfrm>
                        <a:prstGeom prst="leftRight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7C6F24E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IJL-LINKS en -RECHTS 5" o:spid="_x0000_s1026" type="#_x0000_t69" style="position:absolute;margin-left:.1pt;margin-top:4.45pt;width:45.65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" adj="852" fillcolor="#5b9bd5 [3204]" strokecolor="black [3213]" strokeweight="1pt"/>
            </w:pict>
          </mc:Fallback>
        </mc:AlternateContent>
      </w:r>
      <w:r>
        <w:rPr>
          <w:rFonts w:cs="Arial"/>
          <w:lang w:val="en-US"/>
        </w:rPr>
        <w:t xml:space="preserve">                     Very strong relation</w:t>
      </w:r>
    </w:p>
    <w:p w14:paraId="42D7AB93" w14:textId="77777777" w:rsidR="00A641F7" w:rsidRDefault="00A641F7" w:rsidP="00A641F7">
      <w:pPr>
        <w:spacing w:after="60"/>
        <w:rPr>
          <w:rFonts w:cs="Arial"/>
          <w:lang w:val="en-US"/>
        </w:rPr>
      </w:pPr>
      <w:r>
        <w:rPr>
          <w:rFonts w:cs="Arial"/>
          <w:noProof/>
          <w:lang w:val="nl-NL" w:eastAsia="nl-NL"/>
        </w:rPr>
        <mc:AlternateContent>
          <mc:Choice Requires="wps">
            <w:drawing>
              <wp:anchor distT="0" distB="0" distL="114300" distR="114300" simplePos="0" relativeHeight="251672576" behindDoc="0" locked="0" layoutInCell="1" allowOverlap="1" wp14:anchorId="7375F77C" wp14:editId="0FA44324">
                <wp:simplePos x="0" y="0"/>
                <wp:positionH relativeFrom="column">
                  <wp:posOffset>957</wp:posOffset>
                </wp:positionH>
                <wp:positionV relativeFrom="paragraph">
                  <wp:posOffset>63642</wp:posOffset>
                </wp:positionV>
                <wp:extent cx="579736" cy="0"/>
                <wp:effectExtent l="38100" t="76200" r="11430" b="114300"/>
                <wp:wrapNone/>
                <wp:docPr id="3" name="Rechte verbindingslijn met pijl 3"/>
                <wp:cNvGraphicFramePr/>
                <a:graphic xmlns:a="http://schemas.openxmlformats.org/drawingml/2006/main">
                  <a:graphicData uri="http://schemas.microsoft.com/office/word/2010/wordprocessingShape">
                    <wps:wsp>
                      <wps:cNvCnPr/>
                      <wps:spPr>
                        <a:xfrm>
                          <a:off x="0" y="0"/>
                          <a:ext cx="579736"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1AC5465" id="_x0000_t32" coordsize="21600,21600" o:spt="32" o:oned="t" path="m,l21600,21600e" filled="f">
                <v:path arrowok="t" fillok="f" o:connecttype="none"/>
                <o:lock v:ext="edit" shapetype="t"/>
              </v:shapetype>
              <v:shape id="Rechte verbindingslijn met pijl 3" o:spid="_x0000_s1026" type="#_x0000_t32" style="position:absolute;margin-left:.1pt;margin-top:5pt;width:45.6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" strokecolor="black [3213]" strokeweight=".5pt">
                <v:stroke startarrow="open" endarrow="open" joinstyle="miter"/>
              </v:shape>
            </w:pict>
          </mc:Fallback>
        </mc:AlternateContent>
      </w:r>
      <w:r>
        <w:rPr>
          <w:rFonts w:cs="Arial"/>
          <w:lang w:val="en-US"/>
        </w:rPr>
        <w:t xml:space="preserve">                     Strong relation</w:t>
      </w:r>
    </w:p>
    <w:p w14:paraId="66DE027D" w14:textId="77777777" w:rsidR="00A641F7" w:rsidRDefault="00A641F7" w:rsidP="00A641F7">
      <w:pPr>
        <w:spacing w:after="60"/>
        <w:rPr>
          <w:rFonts w:cs="Arial"/>
          <w:lang w:val="en-US"/>
        </w:rPr>
      </w:pPr>
      <w:r>
        <w:rPr>
          <w:rFonts w:cs="Arial"/>
          <w:lang w:val="en-US"/>
        </w:rPr>
        <w:t>&lt;- - - - - - - &gt; Weak relation</w:t>
      </w:r>
    </w:p>
    <w:p w14:paraId="2BB06F8E" w14:textId="77777777" w:rsidR="00A641F7" w:rsidRDefault="00A641F7" w:rsidP="00A641F7">
      <w:pPr>
        <w:spacing w:after="60"/>
        <w:rPr>
          <w:rFonts w:cs="Arial"/>
          <w:lang w:val="en-US"/>
        </w:rPr>
      </w:pPr>
    </w:p>
    <w:p w14:paraId="45E47858" w14:textId="77777777" w:rsidR="009A7003" w:rsidRPr="00634967" w:rsidRDefault="009A7003" w:rsidP="00F05B29">
      <w:pPr>
        <w:pStyle w:val="Kop2"/>
      </w:pPr>
      <w:bookmarkStart w:id="15" w:name="_Toc530567891"/>
      <w:r w:rsidRPr="00634967">
        <w:t>Sustainability challenges</w:t>
      </w:r>
      <w:bookmarkEnd w:id="13"/>
      <w:bookmarkEnd w:id="14"/>
      <w:bookmarkEnd w:id="15"/>
    </w:p>
    <w:p w14:paraId="4127705B" w14:textId="7CB08BA2" w:rsidR="00772CD0" w:rsidRDefault="00772CD0" w:rsidP="009A7003">
      <w:r>
        <w:t xml:space="preserve">Polish agriculture is still in a process of modernization by improvement of production techniques. </w:t>
      </w:r>
      <w:r w:rsidRPr="00772CD0">
        <w:t>Most important sustainability issue</w:t>
      </w:r>
      <w:r>
        <w:t xml:space="preserve"> at the time</w:t>
      </w:r>
      <w:r w:rsidRPr="00772CD0">
        <w:t xml:space="preserve"> is economic sustainability, less important are social (</w:t>
      </w:r>
      <w:r>
        <w:t>labour</w:t>
      </w:r>
      <w:r w:rsidRPr="00772CD0">
        <w:t>) and environmental sustainability (bio diversity and natural land management, pesticide impact, N and P emission)</w:t>
      </w:r>
      <w:r>
        <w:t xml:space="preserve">. </w:t>
      </w:r>
      <w:r w:rsidR="00D30F70">
        <w:t xml:space="preserve">In Poland only a small region is distinguished ‘nitrate vulnerable’, where additional rules are in place. In the other parts of Poland the use of N and P is not limited by regulation. </w:t>
      </w:r>
    </w:p>
    <w:p w14:paraId="2DD5F235" w14:textId="2B0B8F91" w:rsidR="00186594" w:rsidRDefault="00186594" w:rsidP="009A7003">
      <w:r>
        <w:t xml:space="preserve">Looking at the </w:t>
      </w:r>
      <w:r w:rsidR="00395533">
        <w:t xml:space="preserve">long term </w:t>
      </w:r>
      <w:r>
        <w:t>perspective of farmers, there are some sustainability issues that ask for attention:</w:t>
      </w:r>
    </w:p>
    <w:p w14:paraId="15D9C645" w14:textId="38771318" w:rsidR="00772CD0" w:rsidRPr="00772CD0" w:rsidRDefault="00772CD0" w:rsidP="00D92187">
      <w:pPr>
        <w:numPr>
          <w:ilvl w:val="0"/>
          <w:numId w:val="10"/>
        </w:numPr>
        <w:rPr>
          <w:lang w:val="en-US"/>
        </w:rPr>
      </w:pPr>
      <w:r w:rsidRPr="00772CD0">
        <w:rPr>
          <w:lang w:val="en-US"/>
        </w:rPr>
        <w:t>Water. The availability of ground</w:t>
      </w:r>
      <w:r w:rsidR="00186594">
        <w:rPr>
          <w:lang w:val="en-US"/>
        </w:rPr>
        <w:t xml:space="preserve"> and/or surface</w:t>
      </w:r>
      <w:r w:rsidRPr="00772CD0">
        <w:rPr>
          <w:lang w:val="en-US"/>
        </w:rPr>
        <w:t xml:space="preserve"> water</w:t>
      </w:r>
      <w:r w:rsidR="00186594">
        <w:rPr>
          <w:lang w:val="en-US"/>
        </w:rPr>
        <w:t xml:space="preserve"> for irrigation</w:t>
      </w:r>
      <w:r w:rsidRPr="00772CD0">
        <w:rPr>
          <w:lang w:val="en-US"/>
        </w:rPr>
        <w:t xml:space="preserve"> in certain areas is limited</w:t>
      </w:r>
      <w:r w:rsidR="00186594">
        <w:rPr>
          <w:lang w:val="en-US"/>
        </w:rPr>
        <w:t>. And when available</w:t>
      </w:r>
      <w:r w:rsidRPr="00772CD0">
        <w:rPr>
          <w:lang w:val="en-US"/>
        </w:rPr>
        <w:t>, farmer</w:t>
      </w:r>
      <w:r w:rsidR="00186594">
        <w:rPr>
          <w:lang w:val="en-US"/>
        </w:rPr>
        <w:t>s</w:t>
      </w:r>
      <w:r w:rsidRPr="00772CD0">
        <w:rPr>
          <w:lang w:val="en-US"/>
        </w:rPr>
        <w:t xml:space="preserve"> might have to pay for using ground water.</w:t>
      </w:r>
      <w:r w:rsidR="00186594">
        <w:rPr>
          <w:lang w:val="en-US"/>
        </w:rPr>
        <w:t xml:space="preserve"> This can become </w:t>
      </w:r>
      <w:proofErr w:type="spellStart"/>
      <w:r w:rsidR="00186594">
        <w:rPr>
          <w:lang w:val="en-US"/>
        </w:rPr>
        <w:t>a</w:t>
      </w:r>
      <w:proofErr w:type="spellEnd"/>
      <w:r w:rsidR="00186594">
        <w:rPr>
          <w:lang w:val="en-US"/>
        </w:rPr>
        <w:t xml:space="preserve"> incentive for sustainable water use. </w:t>
      </w:r>
    </w:p>
    <w:p w14:paraId="5E97FBD6" w14:textId="60BF95E5" w:rsidR="00772CD0" w:rsidRPr="00772CD0" w:rsidRDefault="00772CD0" w:rsidP="00D92187">
      <w:pPr>
        <w:numPr>
          <w:ilvl w:val="0"/>
          <w:numId w:val="10"/>
        </w:numPr>
        <w:rPr>
          <w:lang w:val="en-US"/>
        </w:rPr>
      </w:pPr>
      <w:r w:rsidRPr="00772CD0">
        <w:rPr>
          <w:lang w:val="en-US"/>
        </w:rPr>
        <w:t xml:space="preserve">Product certification (Global G.A.P., ISO 9001:2000 and HACCP). </w:t>
      </w:r>
      <w:r w:rsidRPr="00772CD0">
        <w:rPr>
          <w:lang w:val="en"/>
        </w:rPr>
        <w:t>A strong impact/request from the buying companies, for the domestic market and export.</w:t>
      </w:r>
      <w:r w:rsidR="00186594">
        <w:rPr>
          <w:lang w:val="en"/>
        </w:rPr>
        <w:t xml:space="preserve"> More and more product buyers request Global GAP or other type of certification. Slowly sustainability issues are introduced in these schemes.</w:t>
      </w:r>
    </w:p>
    <w:p w14:paraId="30E65DB7" w14:textId="018A6BC8" w:rsidR="00186594" w:rsidRDefault="00186594" w:rsidP="00D92187">
      <w:pPr>
        <w:numPr>
          <w:ilvl w:val="0"/>
          <w:numId w:val="10"/>
        </w:numPr>
        <w:rPr>
          <w:lang w:val="en-US"/>
        </w:rPr>
      </w:pPr>
      <w:r>
        <w:rPr>
          <w:lang w:val="en-US"/>
        </w:rPr>
        <w:t>Soil fertility and soil quality. Often, farmers that invested in spe</w:t>
      </w:r>
      <w:r w:rsidR="00FA2D05">
        <w:rPr>
          <w:lang w:val="en-US"/>
        </w:rPr>
        <w:t>ci</w:t>
      </w:r>
      <w:r>
        <w:rPr>
          <w:lang w:val="en-US"/>
        </w:rPr>
        <w:t>fic crops, like carrots, onions, potatoes tend to grow these crops too frequent, causing serious problems for product yield and quality: nematodes and soil borne fungi. Crop frequencies for potato, onion and carrot once every 3 year are often seen.</w:t>
      </w:r>
    </w:p>
    <w:p w14:paraId="07A5387B" w14:textId="10A6020F" w:rsidR="00772CD0" w:rsidRPr="00772CD0" w:rsidRDefault="00772CD0" w:rsidP="00D92187">
      <w:pPr>
        <w:numPr>
          <w:ilvl w:val="0"/>
          <w:numId w:val="10"/>
        </w:numPr>
        <w:rPr>
          <w:lang w:val="en-US"/>
        </w:rPr>
      </w:pPr>
      <w:r w:rsidRPr="00772CD0">
        <w:rPr>
          <w:lang w:val="en-US"/>
        </w:rPr>
        <w:t>Finding the balance between raising productivity on the one hand and maintaining the fertility of the field and protecting biodiversity by the responsible and correct use of crop protection products on the other hand: combining economic success with environmental and social responsibility</w:t>
      </w:r>
    </w:p>
    <w:p w14:paraId="50E22F4E" w14:textId="5F196968" w:rsidR="008348D6" w:rsidRDefault="00772CD0" w:rsidP="003D289D">
      <w:pPr>
        <w:numPr>
          <w:ilvl w:val="0"/>
          <w:numId w:val="10"/>
        </w:numPr>
        <w:rPr>
          <w:lang w:val="en-US"/>
        </w:rPr>
      </w:pPr>
      <w:r w:rsidRPr="00772CD0">
        <w:rPr>
          <w:lang w:val="en-US"/>
        </w:rPr>
        <w:t xml:space="preserve">Water quality in the </w:t>
      </w:r>
      <w:r w:rsidR="00186594">
        <w:rPr>
          <w:lang w:val="en-US"/>
        </w:rPr>
        <w:t xml:space="preserve">nitrate </w:t>
      </w:r>
      <w:r w:rsidRPr="00772CD0">
        <w:rPr>
          <w:lang w:val="en-US"/>
        </w:rPr>
        <w:t>vulnerable zones (Nitrate Directive)</w:t>
      </w:r>
      <w:r w:rsidR="00186594">
        <w:rPr>
          <w:lang w:val="en-US"/>
        </w:rPr>
        <w:t>, small part of Poland</w:t>
      </w:r>
    </w:p>
    <w:p w14:paraId="4D92D019" w14:textId="77777777" w:rsidR="00772CD0" w:rsidRDefault="00772CD0" w:rsidP="009A7003"/>
    <w:p w14:paraId="571EFE1B" w14:textId="5432C0B0" w:rsidR="00186594" w:rsidRPr="00395533" w:rsidRDefault="00752D60" w:rsidP="00186594">
      <w:pPr>
        <w:spacing w:after="60" w:line="259" w:lineRule="auto"/>
        <w:jc w:val="left"/>
        <w:rPr>
          <w:rFonts w:eastAsia="Calibri" w:cs="Arial"/>
          <w:szCs w:val="20"/>
          <w:lang w:val="en-US"/>
        </w:rPr>
      </w:pPr>
      <w:r w:rsidRPr="00395533">
        <w:rPr>
          <w:rFonts w:eastAsia="Calibri" w:cs="Arial"/>
          <w:szCs w:val="20"/>
          <w:lang w:val="en-US"/>
        </w:rPr>
        <w:t>Other sustainability issues: the e</w:t>
      </w:r>
      <w:r w:rsidR="00186594" w:rsidRPr="00395533">
        <w:rPr>
          <w:rFonts w:eastAsia="Calibri" w:cs="Arial"/>
          <w:szCs w:val="20"/>
          <w:lang w:val="en-US"/>
        </w:rPr>
        <w:t>conomic challenge</w:t>
      </w:r>
      <w:r w:rsidRPr="00395533">
        <w:rPr>
          <w:rFonts w:eastAsia="Calibri" w:cs="Arial"/>
          <w:szCs w:val="20"/>
          <w:lang w:val="en-US"/>
        </w:rPr>
        <w:t xml:space="preserve"> because of</w:t>
      </w:r>
      <w:r w:rsidR="00186594" w:rsidRPr="00395533">
        <w:rPr>
          <w:rFonts w:eastAsia="Calibri" w:cs="Arial"/>
          <w:szCs w:val="20"/>
          <w:lang w:val="en-US"/>
        </w:rPr>
        <w:t>:</w:t>
      </w:r>
    </w:p>
    <w:p w14:paraId="5B072BF2" w14:textId="66D687CC" w:rsidR="00186594" w:rsidRPr="00395533" w:rsidRDefault="00752D60" w:rsidP="00D92187">
      <w:pPr>
        <w:numPr>
          <w:ilvl w:val="0"/>
          <w:numId w:val="11"/>
        </w:numPr>
        <w:spacing w:after="60" w:line="259" w:lineRule="auto"/>
        <w:contextualSpacing/>
        <w:jc w:val="left"/>
        <w:rPr>
          <w:rFonts w:eastAsia="Calibri" w:cs="Arial"/>
          <w:szCs w:val="20"/>
          <w:lang w:val="en-US"/>
        </w:rPr>
      </w:pPr>
      <w:r w:rsidRPr="00395533">
        <w:rPr>
          <w:rFonts w:eastAsia="Calibri" w:cs="Arial"/>
          <w:color w:val="222222"/>
          <w:szCs w:val="20"/>
          <w:lang w:val="en"/>
        </w:rPr>
        <w:t xml:space="preserve">Strong </w:t>
      </w:r>
      <w:r w:rsidR="00186594" w:rsidRPr="00395533">
        <w:rPr>
          <w:rFonts w:eastAsia="Calibri" w:cs="Arial"/>
          <w:color w:val="222222"/>
          <w:szCs w:val="20"/>
          <w:lang w:val="en"/>
        </w:rPr>
        <w:t>raising prices for agricultural land</w:t>
      </w:r>
    </w:p>
    <w:p w14:paraId="3D2DD076" w14:textId="77777777" w:rsidR="00186594" w:rsidRPr="00395533" w:rsidRDefault="00186594" w:rsidP="00D92187">
      <w:pPr>
        <w:numPr>
          <w:ilvl w:val="0"/>
          <w:numId w:val="11"/>
        </w:numPr>
        <w:spacing w:after="60" w:line="259" w:lineRule="auto"/>
        <w:contextualSpacing/>
        <w:jc w:val="left"/>
        <w:rPr>
          <w:rFonts w:eastAsia="Calibri" w:cs="Arial"/>
          <w:szCs w:val="20"/>
          <w:lang w:val="en-US"/>
        </w:rPr>
      </w:pPr>
      <w:r w:rsidRPr="00395533">
        <w:rPr>
          <w:rFonts w:eastAsia="Calibri" w:cs="Arial"/>
          <w:color w:val="222222"/>
          <w:szCs w:val="20"/>
          <w:lang w:val="en"/>
        </w:rPr>
        <w:t>Increase in wages</w:t>
      </w:r>
    </w:p>
    <w:p w14:paraId="4F248928" w14:textId="47AE9A86" w:rsidR="00752D60" w:rsidRPr="00395533" w:rsidRDefault="00752D60" w:rsidP="00D92187">
      <w:pPr>
        <w:numPr>
          <w:ilvl w:val="0"/>
          <w:numId w:val="11"/>
        </w:numPr>
        <w:spacing w:after="60" w:line="259" w:lineRule="auto"/>
        <w:contextualSpacing/>
        <w:jc w:val="left"/>
        <w:rPr>
          <w:rFonts w:eastAsia="Calibri" w:cs="Arial"/>
          <w:szCs w:val="20"/>
          <w:lang w:val="en-US"/>
        </w:rPr>
      </w:pPr>
      <w:r w:rsidRPr="00395533">
        <w:rPr>
          <w:rFonts w:eastAsia="Calibri" w:cs="Arial"/>
          <w:color w:val="222222"/>
          <w:szCs w:val="20"/>
          <w:lang w:val="en"/>
        </w:rPr>
        <w:t>Decreasing availability of qualified personnel</w:t>
      </w:r>
    </w:p>
    <w:p w14:paraId="21A307C6" w14:textId="77777777" w:rsidR="00186594" w:rsidRPr="00395533" w:rsidRDefault="00186594" w:rsidP="00D92187">
      <w:pPr>
        <w:numPr>
          <w:ilvl w:val="0"/>
          <w:numId w:val="11"/>
        </w:numPr>
        <w:spacing w:after="60" w:line="259" w:lineRule="auto"/>
        <w:contextualSpacing/>
        <w:jc w:val="left"/>
        <w:rPr>
          <w:rFonts w:eastAsia="Calibri" w:cs="Arial"/>
          <w:szCs w:val="20"/>
          <w:lang w:val="en-US"/>
        </w:rPr>
      </w:pPr>
      <w:r w:rsidRPr="00395533">
        <w:rPr>
          <w:rFonts w:eastAsia="Calibri" w:cs="Arial"/>
          <w:color w:val="222222"/>
          <w:szCs w:val="20"/>
          <w:lang w:val="en"/>
        </w:rPr>
        <w:t>Low product prices for a few years</w:t>
      </w:r>
    </w:p>
    <w:p w14:paraId="066E06A8" w14:textId="77777777" w:rsidR="00186594" w:rsidRPr="00186594" w:rsidRDefault="00186594" w:rsidP="00186594">
      <w:pPr>
        <w:spacing w:after="60" w:line="259" w:lineRule="auto"/>
        <w:jc w:val="left"/>
        <w:rPr>
          <w:rFonts w:ascii="Calibri" w:eastAsia="Calibri" w:hAnsi="Calibri" w:cs="Arial"/>
          <w:sz w:val="22"/>
          <w:lang w:val="en-US"/>
        </w:rPr>
      </w:pPr>
    </w:p>
    <w:p w14:paraId="42E2B2B8" w14:textId="77777777" w:rsidR="00186594" w:rsidRPr="00634967" w:rsidRDefault="00186594" w:rsidP="009A7003"/>
    <w:p w14:paraId="5290224D" w14:textId="229AF676" w:rsidR="009A7003" w:rsidRPr="00634967" w:rsidRDefault="00F008E5" w:rsidP="00772CD0">
      <w:pPr>
        <w:pStyle w:val="Kop1"/>
        <w:rPr>
          <w:lang w:val="en-GB"/>
        </w:rPr>
      </w:pPr>
      <w:bookmarkStart w:id="16" w:name="_Toc508195336"/>
      <w:bookmarkStart w:id="17" w:name="_Toc511905189"/>
      <w:bookmarkStart w:id="18" w:name="_Toc530567892"/>
      <w:r>
        <w:rPr>
          <w:lang w:val="en-GB"/>
        </w:rPr>
        <w:t>Demo</w:t>
      </w:r>
      <w:r w:rsidR="000D2E3D">
        <w:rPr>
          <w:lang w:val="en-GB"/>
        </w:rPr>
        <w:t>nstration</w:t>
      </w:r>
      <w:r>
        <w:rPr>
          <w:lang w:val="en-GB"/>
        </w:rPr>
        <w:t xml:space="preserve"> summary</w:t>
      </w:r>
      <w:bookmarkEnd w:id="16"/>
      <w:bookmarkEnd w:id="17"/>
      <w:bookmarkEnd w:id="18"/>
    </w:p>
    <w:p w14:paraId="4F44A888" w14:textId="5C8BD38D" w:rsidR="00EE40D1" w:rsidRDefault="00EE40D1" w:rsidP="00EE40D1">
      <w:pPr>
        <w:rPr>
          <w:lang w:val="en-US"/>
        </w:rPr>
      </w:pPr>
      <w:bookmarkStart w:id="19" w:name="_Toc508195337"/>
      <w:r w:rsidRPr="00723C3B">
        <w:rPr>
          <w:lang w:val="en-US"/>
        </w:rPr>
        <w:t>The demonstration activities are held in middle Poland (</w:t>
      </w:r>
      <w:proofErr w:type="spellStart"/>
      <w:r w:rsidRPr="00723C3B">
        <w:rPr>
          <w:lang w:val="en-US"/>
        </w:rPr>
        <w:t>Wielkopolska</w:t>
      </w:r>
      <w:proofErr w:type="spellEnd"/>
      <w:r w:rsidRPr="00723C3B">
        <w:rPr>
          <w:lang w:val="en-US"/>
        </w:rPr>
        <w:t>)</w:t>
      </w:r>
      <w:r>
        <w:rPr>
          <w:lang w:val="en-US"/>
        </w:rPr>
        <w:t>. Although people from whole Poland come to the event</w:t>
      </w:r>
      <w:r w:rsidRPr="00723C3B">
        <w:rPr>
          <w:lang w:val="en-US"/>
        </w:rPr>
        <w:t>, most</w:t>
      </w:r>
      <w:r>
        <w:rPr>
          <w:lang w:val="en-US"/>
        </w:rPr>
        <w:t xml:space="preserve"> of the</w:t>
      </w:r>
      <w:r w:rsidRPr="00723C3B">
        <w:rPr>
          <w:lang w:val="en-US"/>
        </w:rPr>
        <w:t xml:space="preserve"> visitors come from the </w:t>
      </w:r>
      <w:proofErr w:type="spellStart"/>
      <w:r w:rsidRPr="00723C3B">
        <w:rPr>
          <w:lang w:val="en-US"/>
        </w:rPr>
        <w:t>Wielkopolska</w:t>
      </w:r>
      <w:proofErr w:type="spellEnd"/>
      <w:r w:rsidRPr="00723C3B">
        <w:rPr>
          <w:lang w:val="en-US"/>
        </w:rPr>
        <w:t xml:space="preserve"> region.</w:t>
      </w:r>
      <w:r w:rsidRPr="007A687D">
        <w:rPr>
          <w:lang w:val="en-US"/>
        </w:rPr>
        <w:t xml:space="preserve"> </w:t>
      </w:r>
      <w:r w:rsidRPr="00723C3B">
        <w:rPr>
          <w:lang w:val="en-US"/>
        </w:rPr>
        <w:t>This year</w:t>
      </w:r>
      <w:r>
        <w:rPr>
          <w:lang w:val="en-US"/>
        </w:rPr>
        <w:t>,</w:t>
      </w:r>
      <w:r w:rsidRPr="00723C3B">
        <w:rPr>
          <w:lang w:val="en-US"/>
        </w:rPr>
        <w:t xml:space="preserve"> 2018</w:t>
      </w:r>
      <w:r>
        <w:rPr>
          <w:lang w:val="en-US"/>
        </w:rPr>
        <w:t>,</w:t>
      </w:r>
      <w:r w:rsidRPr="00723C3B">
        <w:rPr>
          <w:lang w:val="en-US"/>
        </w:rPr>
        <w:t xml:space="preserve">  the event will not take place because participants demand free or lower participation co</w:t>
      </w:r>
      <w:r>
        <w:rPr>
          <w:lang w:val="en-US"/>
        </w:rPr>
        <w:t>sts and the number of visitors was</w:t>
      </w:r>
      <w:r w:rsidRPr="00723C3B">
        <w:rPr>
          <w:lang w:val="en-US"/>
        </w:rPr>
        <w:t xml:space="preserve"> unfortunately decreasing</w:t>
      </w:r>
      <w:r>
        <w:rPr>
          <w:lang w:val="en-US"/>
        </w:rPr>
        <w:t xml:space="preserve"> over </w:t>
      </w:r>
      <w:r w:rsidRPr="00A173CC">
        <w:rPr>
          <w:lang w:val="en-US"/>
        </w:rPr>
        <w:t xml:space="preserve">the last years. </w:t>
      </w:r>
    </w:p>
    <w:p w14:paraId="7B3FBEE8" w14:textId="77777777" w:rsidR="005721FB" w:rsidRDefault="005721FB" w:rsidP="00EE40D1">
      <w:pPr>
        <w:rPr>
          <w:lang w:val="en-US"/>
        </w:rPr>
      </w:pPr>
    </w:p>
    <w:p w14:paraId="18024B44" w14:textId="77777777" w:rsidR="00EE40D1" w:rsidRPr="00723C3B" w:rsidRDefault="00EE40D1" w:rsidP="00EE40D1">
      <w:pPr>
        <w:rPr>
          <w:lang w:val="en-US"/>
        </w:rPr>
      </w:pPr>
      <w:r>
        <w:rPr>
          <w:lang w:val="en-US"/>
        </w:rPr>
        <w:lastRenderedPageBreak/>
        <w:t>A short description of the last 3 events is following.</w:t>
      </w:r>
    </w:p>
    <w:p w14:paraId="7BDCAEA4" w14:textId="77777777" w:rsidR="005721FB" w:rsidRDefault="005721FB" w:rsidP="005721FB">
      <w:pPr>
        <w:spacing w:after="160" w:line="259" w:lineRule="auto"/>
        <w:jc w:val="left"/>
        <w:rPr>
          <w:rFonts w:cs="Arial"/>
          <w:color w:val="222222"/>
          <w:lang w:val="en"/>
        </w:rPr>
      </w:pPr>
    </w:p>
    <w:p w14:paraId="2B0E2BB9" w14:textId="77777777" w:rsidR="00EE40D1" w:rsidRPr="005721FB" w:rsidRDefault="00EE40D1" w:rsidP="005721FB">
      <w:pPr>
        <w:spacing w:after="160" w:line="259" w:lineRule="auto"/>
        <w:jc w:val="left"/>
        <w:rPr>
          <w:rFonts w:cs="Arial"/>
          <w:color w:val="222222"/>
          <w:lang w:val="en"/>
        </w:rPr>
      </w:pPr>
      <w:r w:rsidRPr="005721FB">
        <w:rPr>
          <w:rFonts w:cs="Arial"/>
          <w:color w:val="222222"/>
          <w:lang w:val="en"/>
        </w:rPr>
        <w:t xml:space="preserve">The Festival of Onion, Potato and Soya in </w:t>
      </w:r>
      <w:proofErr w:type="spellStart"/>
      <w:r w:rsidRPr="005721FB">
        <w:rPr>
          <w:rFonts w:cs="Arial"/>
          <w:color w:val="222222"/>
          <w:lang w:val="en"/>
        </w:rPr>
        <w:t>Henrykowo</w:t>
      </w:r>
      <w:proofErr w:type="spellEnd"/>
      <w:r w:rsidRPr="005721FB">
        <w:rPr>
          <w:rFonts w:cs="Arial"/>
          <w:color w:val="222222"/>
          <w:lang w:val="en"/>
        </w:rPr>
        <w:t xml:space="preserve">, </w:t>
      </w:r>
      <w:r w:rsidRPr="005721FB">
        <w:rPr>
          <w:rFonts w:cs="Arial"/>
          <w:b/>
          <w:color w:val="222222"/>
          <w:lang w:val="en"/>
        </w:rPr>
        <w:t>August 2012</w:t>
      </w:r>
      <w:r w:rsidRPr="005721FB">
        <w:rPr>
          <w:rFonts w:cs="Arial"/>
          <w:color w:val="222222"/>
          <w:lang w:val="en"/>
        </w:rPr>
        <w:t>.</w:t>
      </w:r>
    </w:p>
    <w:p w14:paraId="59B01EA3" w14:textId="082788CF" w:rsidR="00EE40D1" w:rsidRPr="00C051BC" w:rsidRDefault="00EE40D1" w:rsidP="005721FB">
      <w:pPr>
        <w:jc w:val="left"/>
        <w:rPr>
          <w:rFonts w:cs="Arial"/>
          <w:color w:val="222222"/>
          <w:lang w:val="en"/>
        </w:rPr>
      </w:pPr>
      <w:r w:rsidRPr="00C051BC">
        <w:rPr>
          <w:rFonts w:cs="Arial"/>
          <w:color w:val="222222"/>
          <w:lang w:val="en"/>
        </w:rPr>
        <w:t>On Au</w:t>
      </w:r>
      <w:r>
        <w:rPr>
          <w:rFonts w:cs="Arial"/>
          <w:color w:val="222222"/>
          <w:lang w:val="en"/>
        </w:rPr>
        <w:t xml:space="preserve">gust 18 and 19, 2012 in </w:t>
      </w:r>
      <w:proofErr w:type="spellStart"/>
      <w:r>
        <w:rPr>
          <w:rFonts w:cs="Arial"/>
          <w:color w:val="222222"/>
          <w:lang w:val="en"/>
        </w:rPr>
        <w:t>Henrykowo</w:t>
      </w:r>
      <w:proofErr w:type="spellEnd"/>
      <w:r w:rsidRPr="00C051BC">
        <w:rPr>
          <w:rFonts w:cs="Arial"/>
          <w:color w:val="222222"/>
          <w:lang w:val="en"/>
        </w:rPr>
        <w:t xml:space="preserve"> near </w:t>
      </w:r>
      <w:proofErr w:type="spellStart"/>
      <w:r w:rsidRPr="00C051BC">
        <w:rPr>
          <w:rFonts w:cs="Arial"/>
          <w:color w:val="222222"/>
          <w:lang w:val="en"/>
        </w:rPr>
        <w:t>Środa</w:t>
      </w:r>
      <w:proofErr w:type="spellEnd"/>
      <w:r w:rsidRPr="00C051BC">
        <w:rPr>
          <w:rFonts w:cs="Arial"/>
          <w:color w:val="222222"/>
          <w:lang w:val="en"/>
        </w:rPr>
        <w:t xml:space="preserve"> </w:t>
      </w:r>
      <w:proofErr w:type="spellStart"/>
      <w:r w:rsidRPr="00C051BC">
        <w:rPr>
          <w:rFonts w:cs="Arial"/>
          <w:color w:val="222222"/>
          <w:lang w:val="en"/>
        </w:rPr>
        <w:t>Wielkopolska</w:t>
      </w:r>
      <w:proofErr w:type="spellEnd"/>
      <w:r w:rsidRPr="00C051BC">
        <w:rPr>
          <w:rFonts w:cs="Arial"/>
          <w:color w:val="222222"/>
          <w:lang w:val="en"/>
        </w:rPr>
        <w:t xml:space="preserve">, on the holding of the </w:t>
      </w:r>
      <w:r w:rsidR="005721FB">
        <w:rPr>
          <w:rFonts w:cs="Arial"/>
          <w:color w:val="222222"/>
          <w:lang w:val="en"/>
        </w:rPr>
        <w:t>farm</w:t>
      </w:r>
      <w:r w:rsidRPr="00C051BC">
        <w:rPr>
          <w:rFonts w:cs="Arial"/>
          <w:color w:val="222222"/>
          <w:lang w:val="en"/>
        </w:rPr>
        <w:t xml:space="preserve"> of Monika and </w:t>
      </w:r>
      <w:proofErr w:type="spellStart"/>
      <w:r w:rsidRPr="00C051BC">
        <w:rPr>
          <w:rFonts w:cs="Arial"/>
          <w:color w:val="222222"/>
          <w:lang w:val="en"/>
        </w:rPr>
        <w:t>Michał</w:t>
      </w:r>
      <w:proofErr w:type="spellEnd"/>
      <w:r w:rsidRPr="00C051BC">
        <w:rPr>
          <w:rFonts w:cs="Arial"/>
          <w:color w:val="222222"/>
          <w:lang w:val="en"/>
        </w:rPr>
        <w:t xml:space="preserve"> Nowak, the 10th Festival of Onion, Potato and So</w:t>
      </w:r>
      <w:r>
        <w:rPr>
          <w:rFonts w:cs="Arial"/>
          <w:color w:val="222222"/>
          <w:lang w:val="en"/>
        </w:rPr>
        <w:t>ya</w:t>
      </w:r>
      <w:r w:rsidRPr="00C051BC">
        <w:rPr>
          <w:rFonts w:cs="Arial"/>
          <w:color w:val="222222"/>
          <w:lang w:val="en"/>
        </w:rPr>
        <w:t xml:space="preserve"> took place.</w:t>
      </w:r>
      <w:r w:rsidRPr="007A687D">
        <w:rPr>
          <w:lang w:val="en-US"/>
        </w:rPr>
        <w:t xml:space="preserve"> </w:t>
      </w:r>
      <w:r>
        <w:rPr>
          <w:lang w:val="en-US"/>
        </w:rPr>
        <w:t>In</w:t>
      </w:r>
      <w:r w:rsidRPr="00723C3B">
        <w:rPr>
          <w:lang w:val="en-US"/>
        </w:rPr>
        <w:t xml:space="preserve"> two days,  at least five thousand </w:t>
      </w:r>
      <w:r w:rsidRPr="005721FB">
        <w:rPr>
          <w:color w:val="000000" w:themeColor="text1"/>
          <w:lang w:val="en-US"/>
        </w:rPr>
        <w:t>visitors (farmers, families with children’s)</w:t>
      </w:r>
      <w:r w:rsidRPr="0012590B">
        <w:rPr>
          <w:color w:val="7030A0"/>
          <w:lang w:val="en-US"/>
        </w:rPr>
        <w:t xml:space="preserve"> </w:t>
      </w:r>
      <w:r w:rsidRPr="00723C3B">
        <w:rPr>
          <w:lang w:val="en-US"/>
        </w:rPr>
        <w:t>from all over the country</w:t>
      </w:r>
      <w:r>
        <w:rPr>
          <w:lang w:val="en-US"/>
        </w:rPr>
        <w:t xml:space="preserve"> visited the event. Topics on the event</w:t>
      </w:r>
      <w:r w:rsidRPr="00723C3B">
        <w:rPr>
          <w:lang w:val="en-US"/>
        </w:rPr>
        <w:t xml:space="preserve"> were  new products </w:t>
      </w:r>
      <w:r>
        <w:rPr>
          <w:lang w:val="en-US"/>
        </w:rPr>
        <w:t xml:space="preserve">for the </w:t>
      </w:r>
      <w:r w:rsidRPr="00723C3B">
        <w:rPr>
          <w:lang w:val="en-US"/>
        </w:rPr>
        <w:t xml:space="preserve">onion, potato and soy </w:t>
      </w:r>
      <w:r>
        <w:rPr>
          <w:lang w:val="en-US"/>
        </w:rPr>
        <w:t>bean production</w:t>
      </w:r>
      <w:r w:rsidRPr="00723C3B">
        <w:rPr>
          <w:lang w:val="en-US"/>
        </w:rPr>
        <w:t>.</w:t>
      </w:r>
    </w:p>
    <w:p w14:paraId="54944987" w14:textId="3D0264C1" w:rsidR="00EE40D1" w:rsidRPr="005721FB" w:rsidRDefault="00EE40D1" w:rsidP="005721FB">
      <w:pPr>
        <w:jc w:val="left"/>
        <w:rPr>
          <w:rFonts w:cs="Arial"/>
          <w:color w:val="222222"/>
          <w:lang w:val="en"/>
        </w:rPr>
      </w:pPr>
      <w:r w:rsidRPr="00C051BC">
        <w:rPr>
          <w:rFonts w:cs="Arial"/>
          <w:color w:val="222222"/>
          <w:lang w:val="en"/>
        </w:rPr>
        <w:t xml:space="preserve">The Nowak family farms over 90 ha, of which 85.5 ha are arable land. The owners grow cereals - approx. 48 ha, onions - approx. 24 ha and potatoes - this year approx. 11 ha. </w:t>
      </w:r>
      <w:r w:rsidRPr="005721FB">
        <w:rPr>
          <w:rFonts w:cs="Arial"/>
          <w:color w:val="222222"/>
          <w:lang w:val="en"/>
        </w:rPr>
        <w:t>In addition, more than 3 ha of soybeans were experimentally planted this year.</w:t>
      </w:r>
      <w:r w:rsidR="005721FB">
        <w:rPr>
          <w:rFonts w:cs="Arial"/>
          <w:color w:val="222222"/>
          <w:lang w:val="en"/>
        </w:rPr>
        <w:br/>
        <w:t>On the demonstration field t</w:t>
      </w:r>
      <w:r w:rsidRPr="00C051BC">
        <w:rPr>
          <w:rFonts w:cs="Arial"/>
          <w:color w:val="222222"/>
          <w:lang w:val="en"/>
        </w:rPr>
        <w:t xml:space="preserve">he visitors could see plots with 64 varieties of onions, 32 varieties of potatoes and 5 varieties of soybeans. The visitors could personally compare the </w:t>
      </w:r>
      <w:r w:rsidR="005721FB">
        <w:rPr>
          <w:rFonts w:cs="Arial"/>
          <w:color w:val="222222"/>
          <w:lang w:val="en"/>
        </w:rPr>
        <w:t>properties of the different varieties</w:t>
      </w:r>
      <w:r w:rsidRPr="00C051BC">
        <w:rPr>
          <w:rFonts w:cs="Arial"/>
          <w:color w:val="222222"/>
          <w:lang w:val="en"/>
        </w:rPr>
        <w:t xml:space="preserve">, resistance to pathogens and yielding of various varieties of onions, potatoes and soybeans in the conditions of </w:t>
      </w:r>
      <w:proofErr w:type="spellStart"/>
      <w:r w:rsidRPr="00C051BC">
        <w:rPr>
          <w:rFonts w:cs="Arial"/>
          <w:color w:val="222222"/>
          <w:lang w:val="en"/>
        </w:rPr>
        <w:t>Wielkopolska</w:t>
      </w:r>
      <w:proofErr w:type="spellEnd"/>
      <w:r w:rsidRPr="00C051BC">
        <w:rPr>
          <w:rFonts w:cs="Arial"/>
          <w:color w:val="222222"/>
          <w:lang w:val="en"/>
        </w:rPr>
        <w:t xml:space="preserve">. The availability of different varieties ensures an even level of yield, as each variant reacts differently to difficult and changing weather conditions and enables meeting the requirements of consumers by offering varieties in different </w:t>
      </w:r>
      <w:proofErr w:type="spellStart"/>
      <w:r w:rsidRPr="00C051BC">
        <w:rPr>
          <w:rFonts w:cs="Arial"/>
          <w:color w:val="222222"/>
          <w:lang w:val="en"/>
        </w:rPr>
        <w:t>colo</w:t>
      </w:r>
      <w:r>
        <w:rPr>
          <w:rFonts w:cs="Arial"/>
          <w:color w:val="222222"/>
          <w:lang w:val="en"/>
        </w:rPr>
        <w:t>u</w:t>
      </w:r>
      <w:r w:rsidRPr="00C051BC">
        <w:rPr>
          <w:rFonts w:cs="Arial"/>
          <w:color w:val="222222"/>
          <w:lang w:val="en"/>
        </w:rPr>
        <w:t>rs</w:t>
      </w:r>
      <w:proofErr w:type="spellEnd"/>
      <w:r w:rsidRPr="00C051BC">
        <w:rPr>
          <w:rFonts w:cs="Arial"/>
          <w:color w:val="222222"/>
          <w:lang w:val="en"/>
        </w:rPr>
        <w:t xml:space="preserve">, juiciness and taste. </w:t>
      </w:r>
      <w:r>
        <w:rPr>
          <w:rFonts w:cs="Arial"/>
          <w:color w:val="222222"/>
          <w:lang w:val="en"/>
        </w:rPr>
        <w:br/>
      </w:r>
      <w:r w:rsidRPr="005721FB">
        <w:rPr>
          <w:rFonts w:cs="Arial"/>
          <w:color w:val="222222"/>
          <w:lang w:val="en"/>
        </w:rPr>
        <w:t>The interest in soy</w:t>
      </w:r>
      <w:r w:rsidR="005721FB" w:rsidRPr="005721FB">
        <w:rPr>
          <w:rFonts w:cs="Arial"/>
          <w:color w:val="222222"/>
          <w:lang w:val="en"/>
        </w:rPr>
        <w:t xml:space="preserve"> bean </w:t>
      </w:r>
      <w:r w:rsidRPr="005721FB">
        <w:rPr>
          <w:rFonts w:cs="Arial"/>
          <w:color w:val="222222"/>
          <w:lang w:val="en"/>
        </w:rPr>
        <w:t>was high due to the fodder value of this plant, but also because of the possibility of obtaining additional co-financing offered as part of the direct payments to legumes. On the soy plots, a soil excavation was made showing the extensive soy root system.</w:t>
      </w:r>
    </w:p>
    <w:p w14:paraId="57D5929D" w14:textId="327CD6B5" w:rsidR="00EE40D1" w:rsidRPr="00C051BC" w:rsidRDefault="00EE40D1" w:rsidP="005721FB">
      <w:pPr>
        <w:jc w:val="left"/>
        <w:rPr>
          <w:rFonts w:cs="Arial"/>
          <w:color w:val="222222"/>
          <w:lang w:val="en"/>
        </w:rPr>
      </w:pPr>
      <w:r w:rsidRPr="00C051BC">
        <w:rPr>
          <w:rFonts w:cs="Arial"/>
          <w:color w:val="222222"/>
          <w:lang w:val="en"/>
        </w:rPr>
        <w:t xml:space="preserve">Visitors could </w:t>
      </w:r>
      <w:r w:rsidR="005721FB">
        <w:rPr>
          <w:rFonts w:cs="Arial"/>
          <w:color w:val="222222"/>
          <w:lang w:val="en"/>
        </w:rPr>
        <w:t>get</w:t>
      </w:r>
      <w:r w:rsidRPr="00C051BC">
        <w:rPr>
          <w:rFonts w:cs="Arial"/>
          <w:color w:val="222222"/>
          <w:lang w:val="en"/>
        </w:rPr>
        <w:t xml:space="preserve"> up-to-date </w:t>
      </w:r>
      <w:r w:rsidR="005721FB">
        <w:rPr>
          <w:rFonts w:cs="Arial"/>
          <w:color w:val="222222"/>
          <w:lang w:val="en"/>
        </w:rPr>
        <w:t>information about</w:t>
      </w:r>
      <w:r w:rsidRPr="00C051BC">
        <w:rPr>
          <w:rFonts w:cs="Arial"/>
          <w:color w:val="222222"/>
          <w:lang w:val="en"/>
        </w:rPr>
        <w:t xml:space="preserve"> the latest generation of potato harvester</w:t>
      </w:r>
      <w:r w:rsidR="005721FB">
        <w:rPr>
          <w:rFonts w:cs="Arial"/>
          <w:color w:val="222222"/>
          <w:lang w:val="en"/>
        </w:rPr>
        <w:t>s</w:t>
      </w:r>
      <w:r w:rsidRPr="00C051BC">
        <w:rPr>
          <w:rFonts w:cs="Arial"/>
          <w:color w:val="222222"/>
          <w:lang w:val="en"/>
        </w:rPr>
        <w:t xml:space="preserve"> and get acquainted with the latest offers of tractors and agricultural machinery: machines for harvesting, sorting and packing potatoes and vegetables.</w:t>
      </w:r>
    </w:p>
    <w:p w14:paraId="37667152" w14:textId="77777777" w:rsidR="00EE40D1" w:rsidRPr="00C051BC" w:rsidRDefault="00EE40D1" w:rsidP="00EE40D1">
      <w:pPr>
        <w:rPr>
          <w:rFonts w:cs="Arial"/>
          <w:color w:val="222222"/>
          <w:lang w:val="en"/>
        </w:rPr>
      </w:pPr>
    </w:p>
    <w:p w14:paraId="701619EC" w14:textId="77777777" w:rsidR="00EE40D1" w:rsidRPr="00723BEF" w:rsidRDefault="00EE40D1" w:rsidP="00EE40D1">
      <w:pPr>
        <w:pStyle w:val="Lijstalinea"/>
        <w:numPr>
          <w:ilvl w:val="0"/>
          <w:numId w:val="44"/>
        </w:numPr>
        <w:spacing w:line="259" w:lineRule="auto"/>
        <w:jc w:val="left"/>
        <w:rPr>
          <w:rFonts w:eastAsia="Times New Roman" w:cs="Times New Roman"/>
          <w:lang w:eastAsia="nl-NL"/>
        </w:rPr>
      </w:pPr>
      <w:r w:rsidRPr="00C051BC">
        <w:rPr>
          <w:rFonts w:cs="Arial"/>
          <w:lang w:val="en"/>
        </w:rPr>
        <w:t>XIII Festival</w:t>
      </w:r>
      <w:r>
        <w:rPr>
          <w:rFonts w:cs="Arial"/>
          <w:lang w:val="en"/>
        </w:rPr>
        <w:t xml:space="preserve"> of Onion and Potato in </w:t>
      </w:r>
      <w:proofErr w:type="spellStart"/>
      <w:r>
        <w:rPr>
          <w:rFonts w:cs="Arial"/>
          <w:lang w:val="en"/>
        </w:rPr>
        <w:t>Henrykowo</w:t>
      </w:r>
      <w:proofErr w:type="spellEnd"/>
      <w:r w:rsidRPr="00C051BC">
        <w:rPr>
          <w:rFonts w:cs="Arial"/>
          <w:lang w:val="en"/>
        </w:rPr>
        <w:t xml:space="preserve">, </w:t>
      </w:r>
      <w:proofErr w:type="spellStart"/>
      <w:r w:rsidRPr="00C051BC">
        <w:rPr>
          <w:rFonts w:cs="Arial"/>
          <w:lang w:val="en"/>
        </w:rPr>
        <w:t>Agust</w:t>
      </w:r>
      <w:proofErr w:type="spellEnd"/>
      <w:r w:rsidRPr="00C051BC">
        <w:rPr>
          <w:rFonts w:cs="Arial"/>
          <w:lang w:val="en"/>
        </w:rPr>
        <w:t xml:space="preserve"> 2015</w:t>
      </w:r>
    </w:p>
    <w:p w14:paraId="1AED6959" w14:textId="0C3BDC95" w:rsidR="00EE40D1" w:rsidRPr="00C051BC" w:rsidRDefault="00EE40D1" w:rsidP="00EE40D1">
      <w:pPr>
        <w:rPr>
          <w:rFonts w:cs="Arial"/>
          <w:lang w:val="en"/>
        </w:rPr>
      </w:pPr>
      <w:r w:rsidRPr="00C051BC">
        <w:rPr>
          <w:rFonts w:cs="Arial"/>
          <w:lang w:val="en"/>
        </w:rPr>
        <w:t xml:space="preserve">The topics that were raised during the meeting include fertilization, </w:t>
      </w:r>
      <w:proofErr w:type="spellStart"/>
      <w:r w:rsidRPr="00C051BC">
        <w:rPr>
          <w:rFonts w:cs="Arial"/>
          <w:lang w:val="en"/>
        </w:rPr>
        <w:t>agrotechnics</w:t>
      </w:r>
      <w:proofErr w:type="spellEnd"/>
      <w:r w:rsidRPr="00C051BC">
        <w:rPr>
          <w:rFonts w:cs="Arial"/>
          <w:lang w:val="en"/>
        </w:rPr>
        <w:t xml:space="preserve">, </w:t>
      </w:r>
      <w:r>
        <w:rPr>
          <w:rFonts w:cs="Arial"/>
          <w:lang w:val="en"/>
        </w:rPr>
        <w:t xml:space="preserve">crop </w:t>
      </w:r>
      <w:r w:rsidRPr="00C051BC">
        <w:rPr>
          <w:rFonts w:cs="Arial"/>
          <w:lang w:val="en"/>
        </w:rPr>
        <w:t xml:space="preserve">protection of potatoes and onions. In addition, expert advice was provided </w:t>
      </w:r>
      <w:r>
        <w:rPr>
          <w:rFonts w:cs="Arial"/>
          <w:lang w:val="en"/>
        </w:rPr>
        <w:t>by</w:t>
      </w:r>
      <w:r w:rsidRPr="00C051BC">
        <w:rPr>
          <w:rFonts w:cs="Arial"/>
          <w:lang w:val="en"/>
        </w:rPr>
        <w:t xml:space="preserve"> seed and fertilizer advisers, machine companies and advisers involved in agriculture. In the field part you could see several onion varieties and see how they dealt with drought.</w:t>
      </w:r>
    </w:p>
    <w:p w14:paraId="20EF437D" w14:textId="77777777" w:rsidR="00EE40D1" w:rsidRPr="00C051BC" w:rsidRDefault="00EE40D1" w:rsidP="00EE40D1">
      <w:pPr>
        <w:jc w:val="center"/>
        <w:rPr>
          <w:rFonts w:cs="Arial"/>
          <w:lang w:val="en"/>
        </w:rPr>
      </w:pPr>
      <w:r w:rsidRPr="00C051BC">
        <w:rPr>
          <w:rFonts w:cs="Arial"/>
          <w:lang w:val="en"/>
        </w:rPr>
        <w:t>Film:</w:t>
      </w:r>
      <w:r w:rsidRPr="00C051BC">
        <w:rPr>
          <w:rFonts w:cs="Arial"/>
          <w:lang w:val="en"/>
        </w:rPr>
        <w:tab/>
      </w:r>
      <w:hyperlink r:id="rId51" w:history="1">
        <w:r w:rsidRPr="00C051BC">
          <w:rPr>
            <w:rStyle w:val="Hyperlink"/>
            <w:rFonts w:cs="Arial"/>
            <w:lang w:val="en"/>
          </w:rPr>
          <w:t>https://www.youtube.com/watch?v=cCrv_hcTEeA&amp;feature=youtu.be</w:t>
        </w:r>
      </w:hyperlink>
    </w:p>
    <w:p w14:paraId="15FCE92E" w14:textId="77777777" w:rsidR="00EE40D1" w:rsidRPr="00C051BC" w:rsidRDefault="00EE40D1" w:rsidP="00EE40D1">
      <w:pPr>
        <w:rPr>
          <w:rFonts w:cs="Arial"/>
          <w:u w:val="single"/>
          <w:lang w:val="en"/>
        </w:rPr>
      </w:pPr>
    </w:p>
    <w:p w14:paraId="228A4A3A" w14:textId="77777777" w:rsidR="00EE40D1" w:rsidRPr="00C051BC" w:rsidRDefault="00EE40D1" w:rsidP="00EE40D1">
      <w:pPr>
        <w:jc w:val="center"/>
        <w:rPr>
          <w:rFonts w:cs="Arial"/>
          <w:u w:val="single"/>
          <w:lang w:val="en"/>
        </w:rPr>
      </w:pPr>
      <w:r w:rsidRPr="00C051BC">
        <w:rPr>
          <w:noProof/>
          <w:color w:val="1D2129"/>
          <w:lang w:val="nl-NL" w:eastAsia="nl-NL"/>
        </w:rPr>
        <w:lastRenderedPageBreak/>
        <w:drawing>
          <wp:inline distT="0" distB="0" distL="0" distR="0" wp14:anchorId="7507DB80" wp14:editId="497CA0EE">
            <wp:extent cx="3896139" cy="2922104"/>
            <wp:effectExtent l="0" t="0" r="0" b="0"/>
            <wp:docPr id="60" name="Afbeelding 60" descr="foto van Henrykow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van Henrykowo.pl."/>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93452" cy="2920089"/>
                    </a:xfrm>
                    <a:prstGeom prst="rect">
                      <a:avLst/>
                    </a:prstGeom>
                    <a:noFill/>
                    <a:ln>
                      <a:noFill/>
                    </a:ln>
                  </pic:spPr>
                </pic:pic>
              </a:graphicData>
            </a:graphic>
          </wp:inline>
        </w:drawing>
      </w:r>
    </w:p>
    <w:p w14:paraId="2E4E559C" w14:textId="6F89EB5C" w:rsidR="00EE40D1" w:rsidRPr="00C051BC" w:rsidRDefault="00EE40D1" w:rsidP="00EE40D1">
      <w:pPr>
        <w:jc w:val="center"/>
        <w:rPr>
          <w:rFonts w:cs="Arial"/>
          <w:u w:val="single"/>
          <w:lang w:val="en"/>
        </w:rPr>
      </w:pPr>
    </w:p>
    <w:p w14:paraId="0E37008A" w14:textId="77777777" w:rsidR="00EE40D1" w:rsidRPr="00C051BC" w:rsidRDefault="00EE40D1" w:rsidP="00EE40D1">
      <w:pPr>
        <w:jc w:val="center"/>
        <w:rPr>
          <w:rFonts w:cs="Arial"/>
          <w:u w:val="single"/>
          <w:lang w:val="en"/>
        </w:rPr>
      </w:pPr>
      <w:r w:rsidRPr="00C051BC">
        <w:rPr>
          <w:noProof/>
          <w:color w:val="1D2129"/>
          <w:lang w:val="nl-NL" w:eastAsia="nl-NL"/>
        </w:rPr>
        <w:drawing>
          <wp:inline distT="0" distB="0" distL="0" distR="0" wp14:anchorId="4D36A5CC" wp14:editId="44836D0F">
            <wp:extent cx="3915554" cy="3133618"/>
            <wp:effectExtent l="0" t="0" r="8890" b="0"/>
            <wp:docPr id="61" name="Afbeelding 61" descr="foto van Henrykow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Henrykowo.p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34554" cy="3148823"/>
                    </a:xfrm>
                    <a:prstGeom prst="rect">
                      <a:avLst/>
                    </a:prstGeom>
                    <a:noFill/>
                    <a:ln>
                      <a:noFill/>
                    </a:ln>
                  </pic:spPr>
                </pic:pic>
              </a:graphicData>
            </a:graphic>
          </wp:inline>
        </w:drawing>
      </w:r>
    </w:p>
    <w:p w14:paraId="6F1C70D1" w14:textId="77777777" w:rsidR="00EE40D1" w:rsidRPr="00C051BC" w:rsidRDefault="00EE40D1" w:rsidP="00EE40D1">
      <w:pPr>
        <w:pStyle w:val="Lijstalinea"/>
        <w:rPr>
          <w:rFonts w:cs="Arial"/>
          <w:color w:val="222222"/>
          <w:lang w:val="en"/>
        </w:rPr>
      </w:pPr>
    </w:p>
    <w:p w14:paraId="3120F518" w14:textId="77777777" w:rsidR="00EE40D1" w:rsidRPr="00C051BC" w:rsidRDefault="00EE40D1" w:rsidP="00EE40D1">
      <w:pPr>
        <w:pStyle w:val="Lijstalinea"/>
        <w:numPr>
          <w:ilvl w:val="0"/>
          <w:numId w:val="44"/>
        </w:numPr>
        <w:spacing w:after="60" w:line="259" w:lineRule="auto"/>
        <w:jc w:val="left"/>
        <w:rPr>
          <w:rFonts w:cs="Arial"/>
          <w:lang w:val="en-US"/>
        </w:rPr>
      </w:pPr>
      <w:r w:rsidRPr="00C051BC">
        <w:rPr>
          <w:rFonts w:cs="Arial"/>
          <w:lang w:val="en"/>
        </w:rPr>
        <w:t xml:space="preserve">XIV Feast of Onion and Potato in </w:t>
      </w:r>
      <w:proofErr w:type="spellStart"/>
      <w:r>
        <w:rPr>
          <w:rFonts w:cs="Arial"/>
          <w:lang w:val="en"/>
        </w:rPr>
        <w:t>Henrykowo</w:t>
      </w:r>
      <w:proofErr w:type="spellEnd"/>
      <w:r w:rsidRPr="00C051BC">
        <w:rPr>
          <w:rFonts w:cs="Arial"/>
          <w:lang w:val="en"/>
        </w:rPr>
        <w:t>, August 2016</w:t>
      </w:r>
    </w:p>
    <w:p w14:paraId="5867543D" w14:textId="181376C8" w:rsidR="00EE40D1" w:rsidRPr="00723BEF" w:rsidRDefault="00EE40D1" w:rsidP="00EE40D1">
      <w:pPr>
        <w:rPr>
          <w:rFonts w:cs="Arial"/>
          <w:lang w:val="pl-PL"/>
        </w:rPr>
      </w:pPr>
      <w:r w:rsidRPr="00C051BC">
        <w:rPr>
          <w:rFonts w:cs="Arial"/>
          <w:lang w:val="en"/>
        </w:rPr>
        <w:t>58 onion varieties and several potato varieties were presente</w:t>
      </w:r>
      <w:r>
        <w:rPr>
          <w:rFonts w:cs="Arial"/>
          <w:lang w:val="en"/>
        </w:rPr>
        <w:t xml:space="preserve">d in the show fields in </w:t>
      </w:r>
      <w:proofErr w:type="spellStart"/>
      <w:r>
        <w:rPr>
          <w:rFonts w:cs="Arial"/>
          <w:lang w:val="en"/>
        </w:rPr>
        <w:t>Henrykowo</w:t>
      </w:r>
      <w:proofErr w:type="spellEnd"/>
      <w:r w:rsidRPr="00C051BC">
        <w:rPr>
          <w:rFonts w:cs="Arial"/>
          <w:lang w:val="en"/>
        </w:rPr>
        <w:t xml:space="preserve">. The crops appeared on a fairly large area - 6 hectares. In addition, representatives of fertilizer, machine, seed and chemical companies invited to their stands. There were lectures on onion foliar fertilization technology, very early potato varieties, about threats in agro-vegetable </w:t>
      </w:r>
      <w:r w:rsidR="00DA0537">
        <w:rPr>
          <w:rFonts w:cs="Arial"/>
          <w:lang w:val="en"/>
        </w:rPr>
        <w:t xml:space="preserve">rotation and about potassium </w:t>
      </w:r>
      <w:r w:rsidRPr="00C051BC">
        <w:rPr>
          <w:rFonts w:cs="Arial"/>
          <w:lang w:val="en"/>
        </w:rPr>
        <w:t xml:space="preserve">as an important mineral component of plants. During the event, the project "Improvement of fire safety in rural areas of the province. </w:t>
      </w:r>
      <w:r w:rsidRPr="00723BEF">
        <w:rPr>
          <w:rFonts w:cs="Arial"/>
          <w:lang w:val="pl-PL"/>
        </w:rPr>
        <w:t>Wielkopolska "</w:t>
      </w:r>
      <w:r w:rsidR="00DA0537">
        <w:rPr>
          <w:rFonts w:cs="Arial"/>
          <w:lang w:val="pl-PL"/>
        </w:rPr>
        <w:t xml:space="preserve"> was also presented</w:t>
      </w:r>
      <w:r w:rsidRPr="00723BEF">
        <w:rPr>
          <w:rFonts w:cs="Arial"/>
          <w:lang w:val="pl-PL"/>
        </w:rPr>
        <w:t>.</w:t>
      </w:r>
    </w:p>
    <w:p w14:paraId="0F177CAF" w14:textId="77777777" w:rsidR="00EE40D1" w:rsidRPr="00723BEF" w:rsidRDefault="00EE40D1" w:rsidP="00EE40D1">
      <w:pPr>
        <w:rPr>
          <w:rFonts w:cs="Arial"/>
          <w:u w:val="single"/>
          <w:lang w:val="pl-PL"/>
        </w:rPr>
      </w:pPr>
      <w:r w:rsidRPr="00723BEF">
        <w:rPr>
          <w:rFonts w:cs="Arial"/>
          <w:lang w:val="pl-PL"/>
        </w:rPr>
        <w:t xml:space="preserve">Film: </w:t>
      </w:r>
      <w:r w:rsidRPr="00723BEF">
        <w:rPr>
          <w:rFonts w:cs="Arial"/>
          <w:lang w:val="pl-PL"/>
        </w:rPr>
        <w:tab/>
      </w:r>
      <w:hyperlink r:id="rId54" w:history="1">
        <w:r w:rsidRPr="00723BEF">
          <w:rPr>
            <w:rStyle w:val="Hyperlink"/>
            <w:rFonts w:cs="Arial"/>
            <w:lang w:val="pl-PL"/>
          </w:rPr>
          <w:t>https://www.youtube.com/watch?v=z3k4oIUkW6A</w:t>
        </w:r>
      </w:hyperlink>
    </w:p>
    <w:p w14:paraId="1316F4DB" w14:textId="77777777" w:rsidR="00EE40D1" w:rsidRPr="00723BEF" w:rsidRDefault="001D4735" w:rsidP="00EE40D1">
      <w:pPr>
        <w:ind w:firstLine="708"/>
        <w:rPr>
          <w:rStyle w:val="Hyperlink"/>
          <w:rFonts w:cs="Arial"/>
          <w:lang w:val="pl-PL"/>
        </w:rPr>
      </w:pPr>
      <w:hyperlink r:id="rId55" w:history="1">
        <w:r w:rsidR="00EE40D1" w:rsidRPr="00723BEF">
          <w:rPr>
            <w:rStyle w:val="Hyperlink"/>
            <w:rFonts w:cs="Arial"/>
            <w:lang w:val="pl-PL"/>
          </w:rPr>
          <w:t>https://www.youtube.com/watch?v=795QUdt4xpc</w:t>
        </w:r>
      </w:hyperlink>
    </w:p>
    <w:p w14:paraId="72BC40A2" w14:textId="77777777" w:rsidR="00EE40D1" w:rsidRPr="00723BEF" w:rsidRDefault="00EE40D1" w:rsidP="00EE40D1">
      <w:pPr>
        <w:ind w:firstLine="708"/>
        <w:rPr>
          <w:rStyle w:val="Hyperlink"/>
          <w:rFonts w:cs="Arial"/>
          <w:lang w:val="pl-PL"/>
        </w:rPr>
      </w:pPr>
    </w:p>
    <w:p w14:paraId="3B088734" w14:textId="77777777" w:rsidR="00EE40D1" w:rsidRPr="00723BEF" w:rsidRDefault="00EE40D1" w:rsidP="00EE40D1">
      <w:pPr>
        <w:ind w:firstLine="708"/>
        <w:rPr>
          <w:rFonts w:cs="Arial"/>
          <w:u w:val="single"/>
          <w:lang w:val="pl-PL"/>
        </w:rPr>
      </w:pPr>
    </w:p>
    <w:p w14:paraId="5137B593" w14:textId="77777777" w:rsidR="00EE40D1" w:rsidRDefault="00EE40D1" w:rsidP="00EE40D1">
      <w:pPr>
        <w:jc w:val="center"/>
        <w:rPr>
          <w:rFonts w:cs="Arial"/>
          <w:u w:val="single"/>
          <w:lang w:val="en"/>
        </w:rPr>
      </w:pPr>
      <w:r w:rsidRPr="00C051BC">
        <w:rPr>
          <w:noProof/>
          <w:color w:val="1D2129"/>
          <w:lang w:val="nl-NL" w:eastAsia="nl-NL"/>
        </w:rPr>
        <w:lastRenderedPageBreak/>
        <w:drawing>
          <wp:inline distT="0" distB="0" distL="0" distR="0" wp14:anchorId="00FBAC26" wp14:editId="5207DD29">
            <wp:extent cx="4881619" cy="2743200"/>
            <wp:effectExtent l="0" t="0" r="0" b="0"/>
            <wp:docPr id="62" name="Afbeelding 62" descr="foto van Henrykow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Henrykowo.p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00924" cy="2754048"/>
                    </a:xfrm>
                    <a:prstGeom prst="rect">
                      <a:avLst/>
                    </a:prstGeom>
                    <a:noFill/>
                    <a:ln>
                      <a:noFill/>
                    </a:ln>
                  </pic:spPr>
                </pic:pic>
              </a:graphicData>
            </a:graphic>
          </wp:inline>
        </w:drawing>
      </w:r>
    </w:p>
    <w:p w14:paraId="613DA084" w14:textId="77777777" w:rsidR="00EE40D1" w:rsidRPr="00C051BC" w:rsidRDefault="00EE40D1" w:rsidP="00EE40D1">
      <w:pPr>
        <w:jc w:val="center"/>
        <w:rPr>
          <w:rFonts w:cs="Arial"/>
          <w:u w:val="single"/>
          <w:lang w:val="en"/>
        </w:rPr>
      </w:pPr>
    </w:p>
    <w:p w14:paraId="1443D92C" w14:textId="77777777" w:rsidR="00EE40D1" w:rsidRPr="00C051BC" w:rsidRDefault="00EE40D1" w:rsidP="00EE40D1">
      <w:pPr>
        <w:ind w:firstLine="708"/>
        <w:rPr>
          <w:rFonts w:cs="Arial"/>
          <w:u w:val="single"/>
          <w:lang w:val="en"/>
        </w:rPr>
      </w:pPr>
      <w:r w:rsidRPr="00C051BC">
        <w:rPr>
          <w:noProof/>
          <w:color w:val="1D2129"/>
          <w:lang w:val="nl-NL" w:eastAsia="nl-NL"/>
        </w:rPr>
        <w:drawing>
          <wp:inline distT="0" distB="0" distL="0" distR="0" wp14:anchorId="12BC3FF2" wp14:editId="5AEDE1E2">
            <wp:extent cx="4604007" cy="2586555"/>
            <wp:effectExtent l="0" t="0" r="6350" b="4445"/>
            <wp:docPr id="63" name="Afbeelding 63" descr="foto van Henrykow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Henrykowo.p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09427" cy="2589600"/>
                    </a:xfrm>
                    <a:prstGeom prst="rect">
                      <a:avLst/>
                    </a:prstGeom>
                    <a:noFill/>
                    <a:ln>
                      <a:noFill/>
                    </a:ln>
                  </pic:spPr>
                </pic:pic>
              </a:graphicData>
            </a:graphic>
          </wp:inline>
        </w:drawing>
      </w:r>
    </w:p>
    <w:p w14:paraId="09EF3212" w14:textId="77777777" w:rsidR="00EE40D1" w:rsidRPr="00C051BC" w:rsidRDefault="00EE40D1" w:rsidP="00EE40D1">
      <w:pPr>
        <w:ind w:firstLine="708"/>
        <w:jc w:val="center"/>
        <w:rPr>
          <w:rFonts w:cs="Arial"/>
          <w:u w:val="single"/>
          <w:lang w:val="en"/>
        </w:rPr>
      </w:pPr>
    </w:p>
    <w:p w14:paraId="3860A226" w14:textId="77777777" w:rsidR="00EE40D1" w:rsidRPr="00C051BC" w:rsidRDefault="00EE40D1" w:rsidP="00EE40D1">
      <w:pPr>
        <w:rPr>
          <w:rFonts w:cs="Arial"/>
          <w:lang w:val="en"/>
        </w:rPr>
      </w:pPr>
    </w:p>
    <w:p w14:paraId="6E395BD3" w14:textId="77777777" w:rsidR="00EE40D1" w:rsidRPr="00C051BC" w:rsidRDefault="00EE40D1" w:rsidP="00EE40D1">
      <w:pPr>
        <w:rPr>
          <w:rFonts w:cs="Arial"/>
          <w:lang w:val="en"/>
        </w:rPr>
      </w:pPr>
    </w:p>
    <w:p w14:paraId="2984AD8E" w14:textId="77777777" w:rsidR="00EE40D1" w:rsidRPr="00C051BC" w:rsidRDefault="00EE40D1" w:rsidP="00EE40D1">
      <w:pPr>
        <w:jc w:val="center"/>
        <w:rPr>
          <w:rFonts w:cs="Arial"/>
          <w:lang w:val="en"/>
        </w:rPr>
      </w:pPr>
    </w:p>
    <w:p w14:paraId="6202FCD2" w14:textId="77777777" w:rsidR="00EE40D1" w:rsidRPr="00C051BC" w:rsidRDefault="00EE40D1" w:rsidP="00EE40D1">
      <w:pPr>
        <w:jc w:val="center"/>
        <w:rPr>
          <w:rStyle w:val="Zwaar"/>
          <w:rFonts w:cs="Arial"/>
        </w:rPr>
      </w:pPr>
    </w:p>
    <w:p w14:paraId="45A57DDE" w14:textId="77777777" w:rsidR="00EE40D1" w:rsidRPr="00723BEF" w:rsidRDefault="00EE40D1" w:rsidP="00EE40D1">
      <w:pPr>
        <w:spacing w:line="288" w:lineRule="atLeast"/>
        <w:rPr>
          <w:rFonts w:eastAsia="Times New Roman" w:cs="Arial"/>
          <w:color w:val="1D1D1D"/>
          <w:lang w:val="pl-PL" w:eastAsia="nl-NL"/>
        </w:rPr>
      </w:pPr>
    </w:p>
    <w:p w14:paraId="78DA980B" w14:textId="77777777" w:rsidR="00EE40D1" w:rsidRPr="00723BEF" w:rsidRDefault="00EE40D1" w:rsidP="00EE40D1">
      <w:pPr>
        <w:spacing w:line="288" w:lineRule="atLeast"/>
        <w:rPr>
          <w:rFonts w:eastAsia="Times New Roman" w:cs="Arial"/>
          <w:color w:val="1D1D1D"/>
          <w:lang w:val="pl-PL" w:eastAsia="nl-NL"/>
        </w:rPr>
      </w:pPr>
    </w:p>
    <w:p w14:paraId="539630B3" w14:textId="77777777" w:rsidR="00736F48" w:rsidRDefault="00736F48" w:rsidP="000B1DC2">
      <w:pPr>
        <w:pStyle w:val="Bullet-1"/>
        <w:numPr>
          <w:ilvl w:val="0"/>
          <w:numId w:val="0"/>
        </w:numPr>
        <w:ind w:left="340" w:hanging="340"/>
      </w:pPr>
    </w:p>
    <w:p w14:paraId="1BE9BFEA" w14:textId="77777777" w:rsidR="00EE40D1" w:rsidRDefault="00EE40D1" w:rsidP="000B1DC2">
      <w:pPr>
        <w:pStyle w:val="Bullet-1"/>
        <w:numPr>
          <w:ilvl w:val="0"/>
          <w:numId w:val="0"/>
        </w:numPr>
        <w:ind w:left="340" w:hanging="340"/>
      </w:pPr>
    </w:p>
    <w:p w14:paraId="6EF7C44C" w14:textId="2B8D5825" w:rsidR="00395533" w:rsidRDefault="00395533" w:rsidP="000B1DC2">
      <w:pPr>
        <w:pStyle w:val="Bullet-1"/>
        <w:numPr>
          <w:ilvl w:val="0"/>
          <w:numId w:val="0"/>
        </w:numPr>
        <w:ind w:left="340" w:hanging="340"/>
      </w:pPr>
      <w:r>
        <w:t>The demo methods used are:</w:t>
      </w:r>
    </w:p>
    <w:p w14:paraId="7914DF43" w14:textId="77777777" w:rsidR="00BB1FA7" w:rsidRDefault="00395533" w:rsidP="00395533">
      <w:pPr>
        <w:pStyle w:val="Bullet-1"/>
        <w:numPr>
          <w:ilvl w:val="0"/>
          <w:numId w:val="20"/>
        </w:numPr>
      </w:pPr>
      <w:r>
        <w:t xml:space="preserve">Small fields, </w:t>
      </w:r>
      <w:r w:rsidR="002F65D7">
        <w:t xml:space="preserve">several fields next to each other, where companies showed their products. </w:t>
      </w:r>
    </w:p>
    <w:p w14:paraId="4E0EDEFC" w14:textId="4332BEF4" w:rsidR="00395533" w:rsidRDefault="00BB1FA7" w:rsidP="00395533">
      <w:pPr>
        <w:pStyle w:val="Bullet-1"/>
        <w:numPr>
          <w:ilvl w:val="0"/>
          <w:numId w:val="20"/>
        </w:numPr>
      </w:pPr>
      <w:r>
        <w:t xml:space="preserve">In field demonstrations of machines and equipment. </w:t>
      </w:r>
    </w:p>
    <w:p w14:paraId="0CD46DEF" w14:textId="4C8A34C1" w:rsidR="00BB1FA7" w:rsidRDefault="00BB1FA7" w:rsidP="00395533">
      <w:pPr>
        <w:pStyle w:val="Bullet-1"/>
        <w:numPr>
          <w:ilvl w:val="0"/>
          <w:numId w:val="20"/>
        </w:numPr>
      </w:pPr>
      <w:r>
        <w:t xml:space="preserve">You tube videos from earlier events give information about the methods used. </w:t>
      </w:r>
    </w:p>
    <w:p w14:paraId="32C5FD8B" w14:textId="77777777" w:rsidR="002F65D7" w:rsidRDefault="002F65D7" w:rsidP="002F65D7">
      <w:pPr>
        <w:pStyle w:val="Bullet-1"/>
        <w:numPr>
          <w:ilvl w:val="0"/>
          <w:numId w:val="0"/>
        </w:numPr>
        <w:ind w:left="340" w:hanging="227"/>
      </w:pPr>
    </w:p>
    <w:p w14:paraId="167E90CC" w14:textId="6D169C2A" w:rsidR="002F65D7" w:rsidRDefault="002F65D7" w:rsidP="002F65D7">
      <w:pPr>
        <w:pStyle w:val="Bullet-1"/>
        <w:numPr>
          <w:ilvl w:val="0"/>
          <w:numId w:val="0"/>
        </w:numPr>
        <w:ind w:left="340" w:hanging="227"/>
        <w:jc w:val="center"/>
      </w:pPr>
    </w:p>
    <w:p w14:paraId="1DD8E29A" w14:textId="77777777" w:rsidR="002F65D7" w:rsidRDefault="002F65D7" w:rsidP="002F65D7">
      <w:pPr>
        <w:pStyle w:val="Bullet-1"/>
        <w:numPr>
          <w:ilvl w:val="0"/>
          <w:numId w:val="0"/>
        </w:numPr>
        <w:ind w:left="340" w:hanging="227"/>
      </w:pPr>
    </w:p>
    <w:p w14:paraId="4A236CDE" w14:textId="77777777" w:rsidR="002F65D7" w:rsidRDefault="002F65D7" w:rsidP="002F65D7">
      <w:pPr>
        <w:pStyle w:val="Bullet-1"/>
        <w:numPr>
          <w:ilvl w:val="0"/>
          <w:numId w:val="0"/>
        </w:numPr>
        <w:ind w:left="340" w:hanging="227"/>
      </w:pPr>
    </w:p>
    <w:p w14:paraId="4C145278" w14:textId="1771DF1C" w:rsidR="002F65D7" w:rsidRDefault="002F65D7" w:rsidP="002F65D7">
      <w:pPr>
        <w:pStyle w:val="Bullet-1"/>
        <w:numPr>
          <w:ilvl w:val="0"/>
          <w:numId w:val="0"/>
        </w:numPr>
        <w:ind w:left="340" w:hanging="227"/>
        <w:jc w:val="center"/>
      </w:pPr>
    </w:p>
    <w:p w14:paraId="714B0867" w14:textId="77777777" w:rsidR="00097CB3" w:rsidRDefault="00097CB3" w:rsidP="00097CB3">
      <w:pPr>
        <w:pStyle w:val="Bullet-1"/>
        <w:numPr>
          <w:ilvl w:val="0"/>
          <w:numId w:val="0"/>
        </w:numPr>
        <w:ind w:left="340" w:hanging="227"/>
      </w:pPr>
    </w:p>
    <w:p w14:paraId="668E4DBA" w14:textId="6E7E651C" w:rsidR="00097CB3" w:rsidRDefault="00097CB3" w:rsidP="00097CB3">
      <w:pPr>
        <w:pStyle w:val="Bullet-1"/>
        <w:numPr>
          <w:ilvl w:val="0"/>
          <w:numId w:val="0"/>
        </w:numPr>
        <w:ind w:left="340" w:hanging="227"/>
        <w:jc w:val="center"/>
      </w:pPr>
    </w:p>
    <w:p w14:paraId="16D717B2" w14:textId="77777777" w:rsidR="00097CB3" w:rsidRDefault="00097CB3" w:rsidP="00097CB3">
      <w:pPr>
        <w:pStyle w:val="Bullet-1"/>
        <w:numPr>
          <w:ilvl w:val="0"/>
          <w:numId w:val="0"/>
        </w:numPr>
        <w:ind w:left="340" w:hanging="227"/>
      </w:pPr>
    </w:p>
    <w:p w14:paraId="64A39E44" w14:textId="77777777" w:rsidR="009A7003" w:rsidRDefault="00F008E5" w:rsidP="00F008E5">
      <w:pPr>
        <w:pStyle w:val="Kop2"/>
      </w:pPr>
      <w:bookmarkStart w:id="20" w:name="_Toc508195338"/>
      <w:bookmarkStart w:id="21" w:name="_Toc511905191"/>
      <w:bookmarkStart w:id="22" w:name="_Toc530567893"/>
      <w:bookmarkEnd w:id="19"/>
      <w:r w:rsidRPr="00F008E5">
        <w:t>O</w:t>
      </w:r>
      <w:r w:rsidR="009A7003" w:rsidRPr="00F008E5">
        <w:t>rganiser</w:t>
      </w:r>
      <w:r w:rsidR="009A7003" w:rsidRPr="00634967">
        <w:t>(s)</w:t>
      </w:r>
      <w:bookmarkEnd w:id="20"/>
      <w:r w:rsidR="00B95135">
        <w:t xml:space="preserve"> and history</w:t>
      </w:r>
      <w:bookmarkEnd w:id="21"/>
      <w:bookmarkEnd w:id="22"/>
    </w:p>
    <w:p w14:paraId="706C4D88" w14:textId="489A1FC4" w:rsidR="00B27675" w:rsidRPr="00E42639" w:rsidRDefault="00B27675" w:rsidP="00B27675">
      <w:pPr>
        <w:jc w:val="left"/>
        <w:rPr>
          <w:rFonts w:cs="Arial"/>
          <w:lang w:val="en"/>
        </w:rPr>
      </w:pPr>
      <w:r w:rsidRPr="00E42639">
        <w:rPr>
          <w:rFonts w:cs="Arial"/>
          <w:lang w:val="en"/>
        </w:rPr>
        <w:t xml:space="preserve">Monika and </w:t>
      </w:r>
      <w:proofErr w:type="spellStart"/>
      <w:r w:rsidRPr="00E42639">
        <w:rPr>
          <w:rFonts w:cs="Arial"/>
          <w:lang w:val="en"/>
        </w:rPr>
        <w:t>Michał</w:t>
      </w:r>
      <w:proofErr w:type="spellEnd"/>
      <w:r w:rsidRPr="00E42639">
        <w:rPr>
          <w:rFonts w:cs="Arial"/>
          <w:lang w:val="en"/>
        </w:rPr>
        <w:t xml:space="preserve"> Nowak from </w:t>
      </w:r>
      <w:proofErr w:type="spellStart"/>
      <w:r>
        <w:rPr>
          <w:rFonts w:cs="Arial"/>
          <w:lang w:val="en"/>
        </w:rPr>
        <w:t>Henrykowo</w:t>
      </w:r>
      <w:proofErr w:type="spellEnd"/>
      <w:r w:rsidRPr="00E42639">
        <w:rPr>
          <w:rFonts w:cs="Arial"/>
          <w:lang w:val="en"/>
        </w:rPr>
        <w:t xml:space="preserve"> are the ninth generation of the hosts. Mr. </w:t>
      </w:r>
      <w:proofErr w:type="spellStart"/>
      <w:r w:rsidRPr="00E42639">
        <w:rPr>
          <w:rFonts w:cs="Arial"/>
          <w:lang w:val="en"/>
        </w:rPr>
        <w:t>Michał</w:t>
      </w:r>
      <w:proofErr w:type="spellEnd"/>
      <w:r w:rsidRPr="00E42639">
        <w:rPr>
          <w:rFonts w:cs="Arial"/>
          <w:lang w:val="en"/>
        </w:rPr>
        <w:t xml:space="preserve"> took over the farm from his parents. Since 2001, he has been running them together with M</w:t>
      </w:r>
      <w:r>
        <w:rPr>
          <w:rFonts w:cs="Arial"/>
          <w:lang w:val="en"/>
        </w:rPr>
        <w:t>s</w:t>
      </w:r>
      <w:r w:rsidRPr="00E42639">
        <w:rPr>
          <w:rFonts w:cs="Arial"/>
          <w:lang w:val="en"/>
        </w:rPr>
        <w:t xml:space="preserve">. Monika. Both of them are graduates of the University of Life Sciences in </w:t>
      </w:r>
      <w:proofErr w:type="spellStart"/>
      <w:r w:rsidRPr="00E42639">
        <w:rPr>
          <w:rFonts w:cs="Arial"/>
          <w:lang w:val="en"/>
        </w:rPr>
        <w:t>Poznań</w:t>
      </w:r>
      <w:proofErr w:type="spellEnd"/>
      <w:r w:rsidRPr="00E42639">
        <w:rPr>
          <w:rFonts w:cs="Arial"/>
          <w:lang w:val="en"/>
        </w:rPr>
        <w:t>.</w:t>
      </w:r>
      <w:r w:rsidRPr="00E42639">
        <w:rPr>
          <w:rFonts w:cs="Arial"/>
          <w:lang w:val="en"/>
        </w:rPr>
        <w:br/>
        <w:t xml:space="preserve">Since 2003 they have been organizing weekend meetings </w:t>
      </w:r>
      <w:r>
        <w:rPr>
          <w:rFonts w:cs="Arial"/>
          <w:lang w:val="en"/>
        </w:rPr>
        <w:t>for</w:t>
      </w:r>
      <w:r w:rsidRPr="00E42639">
        <w:rPr>
          <w:rFonts w:cs="Arial"/>
          <w:lang w:val="en"/>
        </w:rPr>
        <w:t xml:space="preserve"> professionals called "Days of Onions". </w:t>
      </w:r>
      <w:r w:rsidR="00FA2D05">
        <w:rPr>
          <w:rFonts w:cs="Arial"/>
          <w:lang w:val="en"/>
        </w:rPr>
        <w:t xml:space="preserve">The organization was the full responsibility from the Nowak family. </w:t>
      </w:r>
      <w:r w:rsidRPr="00E42639">
        <w:rPr>
          <w:rFonts w:cs="Arial"/>
          <w:lang w:val="en"/>
        </w:rPr>
        <w:t xml:space="preserve">Since 2009, they have expanded the offer of meetings. Experts from potato cultivation joined the onion specialists. Since then, producers of onions and potatoes from all over Poland have been coming to the farm. An exhibition of agricultural machinery takes place. Questions regarding cultivation and varieties are answered by scientists from the University of Life Sciences in </w:t>
      </w:r>
      <w:proofErr w:type="spellStart"/>
      <w:r w:rsidRPr="00E42639">
        <w:rPr>
          <w:rFonts w:cs="Arial"/>
          <w:lang w:val="en"/>
        </w:rPr>
        <w:t>Poznań</w:t>
      </w:r>
      <w:proofErr w:type="spellEnd"/>
      <w:r w:rsidRPr="00E42639">
        <w:rPr>
          <w:rFonts w:cs="Arial"/>
          <w:lang w:val="en"/>
        </w:rPr>
        <w:t xml:space="preserve">. </w:t>
      </w:r>
      <w:r>
        <w:rPr>
          <w:rFonts w:cs="Arial"/>
          <w:lang w:val="en"/>
        </w:rPr>
        <w:t xml:space="preserve">To </w:t>
      </w:r>
      <w:proofErr w:type="spellStart"/>
      <w:r w:rsidRPr="00B6488B">
        <w:rPr>
          <w:rFonts w:cs="Arial"/>
          <w:lang w:val="en"/>
        </w:rPr>
        <w:t>Henryk</w:t>
      </w:r>
      <w:r>
        <w:rPr>
          <w:rFonts w:cs="Arial"/>
          <w:lang w:val="en"/>
        </w:rPr>
        <w:t>owo</w:t>
      </w:r>
      <w:proofErr w:type="spellEnd"/>
      <w:r>
        <w:rPr>
          <w:rFonts w:cs="Arial"/>
          <w:lang w:val="en"/>
        </w:rPr>
        <w:t xml:space="preserve">, because it is so commonly said about </w:t>
      </w:r>
      <w:r w:rsidRPr="00B6488B">
        <w:rPr>
          <w:rFonts w:cs="Arial"/>
          <w:lang w:val="en"/>
        </w:rPr>
        <w:t>the Nowak's farm</w:t>
      </w:r>
      <w:r>
        <w:rPr>
          <w:rFonts w:cs="Arial"/>
          <w:lang w:val="en"/>
        </w:rPr>
        <w:t>, students also come</w:t>
      </w:r>
      <w:r w:rsidRPr="00E42639">
        <w:rPr>
          <w:rFonts w:cs="Arial"/>
          <w:lang w:val="en"/>
        </w:rPr>
        <w:t>. They watch weeds on the fields, and the hosts talk about growing onions. Growers can see for themselves how the latest varieti</w:t>
      </w:r>
      <w:r>
        <w:rPr>
          <w:rFonts w:cs="Arial"/>
          <w:lang w:val="en"/>
        </w:rPr>
        <w:t xml:space="preserve">es are doing in the fields. The </w:t>
      </w:r>
      <w:r w:rsidRPr="00E42639">
        <w:rPr>
          <w:rFonts w:cs="Arial"/>
          <w:lang w:val="en"/>
        </w:rPr>
        <w:t xml:space="preserve">Nowak </w:t>
      </w:r>
      <w:r>
        <w:rPr>
          <w:rFonts w:cs="Arial"/>
          <w:lang w:val="en"/>
        </w:rPr>
        <w:t xml:space="preserve">farm </w:t>
      </w:r>
      <w:r w:rsidRPr="00E42639">
        <w:rPr>
          <w:rFonts w:cs="Arial"/>
          <w:lang w:val="en"/>
        </w:rPr>
        <w:t>show</w:t>
      </w:r>
      <w:r>
        <w:rPr>
          <w:rFonts w:cs="Arial"/>
          <w:lang w:val="en"/>
        </w:rPr>
        <w:t>s</w:t>
      </w:r>
      <w:r w:rsidRPr="00E42639">
        <w:rPr>
          <w:rFonts w:cs="Arial"/>
          <w:lang w:val="en"/>
        </w:rPr>
        <w:t xml:space="preserve"> in their fields, without any "polisher", how the varieties behave in crisis or stress and without irrigation.</w:t>
      </w:r>
    </w:p>
    <w:p w14:paraId="7821EA11" w14:textId="77777777" w:rsidR="00B27675" w:rsidRDefault="00B27675" w:rsidP="00B27675">
      <w:pPr>
        <w:jc w:val="left"/>
        <w:rPr>
          <w:rFonts w:cs="Arial"/>
          <w:u w:val="single"/>
          <w:lang w:val="pl-PL"/>
        </w:rPr>
      </w:pPr>
    </w:p>
    <w:p w14:paraId="05E75106" w14:textId="7FBD121A" w:rsidR="00B27675" w:rsidRPr="00E42639" w:rsidRDefault="00B27675" w:rsidP="00B27675">
      <w:pPr>
        <w:jc w:val="left"/>
        <w:rPr>
          <w:rFonts w:cs="Arial"/>
          <w:u w:val="single"/>
          <w:lang w:val="pl-PL"/>
        </w:rPr>
      </w:pPr>
      <w:r>
        <w:rPr>
          <w:rFonts w:cs="Arial"/>
          <w:u w:val="single"/>
          <w:lang w:val="pl-PL"/>
        </w:rPr>
        <w:t>O</w:t>
      </w:r>
      <w:r w:rsidRPr="00E42639">
        <w:rPr>
          <w:rFonts w:cs="Arial"/>
          <w:u w:val="single"/>
          <w:lang w:val="pl-PL"/>
        </w:rPr>
        <w:t>ther</w:t>
      </w:r>
      <w:r>
        <w:rPr>
          <w:rFonts w:cs="Arial"/>
          <w:u w:val="single"/>
          <w:lang w:val="pl-PL"/>
        </w:rPr>
        <w:t xml:space="preserve"> </w:t>
      </w:r>
      <w:r w:rsidRPr="00E42639">
        <w:rPr>
          <w:rFonts w:cs="Arial"/>
          <w:u w:val="single"/>
          <w:lang w:val="pl-PL"/>
        </w:rPr>
        <w:t>partners</w:t>
      </w:r>
      <w:r>
        <w:rPr>
          <w:rFonts w:cs="Arial"/>
          <w:u w:val="single"/>
          <w:lang w:val="pl-PL"/>
        </w:rPr>
        <w:t xml:space="preserve"> for the event, stakeholders and commercial companies in the value chain</w:t>
      </w:r>
      <w:r w:rsidRPr="00E42639">
        <w:rPr>
          <w:rFonts w:cs="Arial"/>
          <w:u w:val="single"/>
          <w:lang w:val="pl-PL"/>
        </w:rPr>
        <w:t>:</w:t>
      </w:r>
    </w:p>
    <w:p w14:paraId="136C66BC" w14:textId="50A46198" w:rsidR="00B27675" w:rsidRPr="00FF30FE" w:rsidRDefault="00FF30FE" w:rsidP="00FF30FE">
      <w:pPr>
        <w:pStyle w:val="Lijstalinea"/>
        <w:numPr>
          <w:ilvl w:val="0"/>
          <w:numId w:val="47"/>
        </w:numPr>
        <w:jc w:val="left"/>
        <w:rPr>
          <w:rFonts w:cs="Arial"/>
          <w:lang w:val="pl-PL"/>
        </w:rPr>
      </w:pPr>
      <w:r w:rsidRPr="00FF30FE">
        <w:rPr>
          <w:rFonts w:cs="Arial"/>
          <w:lang w:val="pl-PL"/>
        </w:rPr>
        <w:t>WODR. The Wielkopolska Agricultural Advisory Center in Poznań (WODR) is a state organizational unit that provides agricultural consulting in the province of Wielkopolska.</w:t>
      </w:r>
    </w:p>
    <w:p w14:paraId="6C848B38" w14:textId="671FAE41" w:rsidR="00B27675" w:rsidRPr="00FF30FE" w:rsidRDefault="00B27675" w:rsidP="00FF30FE">
      <w:pPr>
        <w:pStyle w:val="Lijstalinea"/>
        <w:numPr>
          <w:ilvl w:val="0"/>
          <w:numId w:val="47"/>
        </w:numPr>
        <w:jc w:val="left"/>
        <w:rPr>
          <w:rFonts w:cs="Arial"/>
          <w:lang w:val="pl-PL"/>
        </w:rPr>
      </w:pPr>
      <w:r w:rsidRPr="00FF30FE">
        <w:rPr>
          <w:rFonts w:cs="Arial"/>
          <w:lang w:val="pl-PL"/>
        </w:rPr>
        <w:t xml:space="preserve">Centrum Nasienne FARMA, </w:t>
      </w:r>
      <w:r w:rsidR="00FF30FE" w:rsidRPr="00FF30FE">
        <w:rPr>
          <w:rFonts w:cs="Arial"/>
          <w:lang w:val="pl-PL"/>
        </w:rPr>
        <w:t>seeds trade company of Nowak in Henrykowo</w:t>
      </w:r>
    </w:p>
    <w:p w14:paraId="5FC32262" w14:textId="437DFC96" w:rsidR="00B27675" w:rsidRPr="00FF30FE" w:rsidRDefault="00B27675" w:rsidP="00FF30FE">
      <w:pPr>
        <w:pStyle w:val="Lijstalinea"/>
        <w:numPr>
          <w:ilvl w:val="0"/>
          <w:numId w:val="47"/>
        </w:numPr>
        <w:jc w:val="left"/>
        <w:rPr>
          <w:rFonts w:cs="Arial"/>
          <w:lang w:val="pl-PL"/>
        </w:rPr>
      </w:pPr>
      <w:r w:rsidRPr="00FF30FE">
        <w:rPr>
          <w:rFonts w:cs="Arial"/>
          <w:lang w:val="pl-PL"/>
        </w:rPr>
        <w:t>HZPC, Dutch potato breeder, they export seed potatoes to Poland, mainly for table and processing industry. They work with local people, representing HZPC in Poland.</w:t>
      </w:r>
    </w:p>
    <w:p w14:paraId="2CFFE6F8" w14:textId="59F3D0BA" w:rsidR="00B27675" w:rsidRPr="00FF30FE" w:rsidRDefault="00B27675" w:rsidP="00FF30FE">
      <w:pPr>
        <w:pStyle w:val="Lijstalinea"/>
        <w:numPr>
          <w:ilvl w:val="0"/>
          <w:numId w:val="47"/>
        </w:numPr>
        <w:jc w:val="left"/>
        <w:rPr>
          <w:rFonts w:cs="Arial"/>
          <w:lang w:val="pl-PL"/>
        </w:rPr>
      </w:pPr>
      <w:r w:rsidRPr="00FF30FE">
        <w:rPr>
          <w:rFonts w:cs="Arial"/>
          <w:lang w:val="pl-PL"/>
        </w:rPr>
        <w:t xml:space="preserve">Agro Profil, </w:t>
      </w:r>
      <w:r w:rsidR="00FF30FE" w:rsidRPr="00FF30FE">
        <w:rPr>
          <w:rFonts w:cs="Arial"/>
          <w:lang w:val="pl-PL"/>
        </w:rPr>
        <w:t>Agricultural Magazine Editors, they share their expertise and they adapt the articles to the growing needs of Polish farms.</w:t>
      </w:r>
    </w:p>
    <w:p w14:paraId="41991140" w14:textId="55D0D8DC" w:rsidR="00B27675" w:rsidRPr="00FF30FE" w:rsidRDefault="00B27675" w:rsidP="00FF30FE">
      <w:pPr>
        <w:pStyle w:val="Lijstalinea"/>
        <w:numPr>
          <w:ilvl w:val="0"/>
          <w:numId w:val="47"/>
        </w:numPr>
        <w:jc w:val="left"/>
        <w:rPr>
          <w:rFonts w:cs="Arial"/>
          <w:lang w:val="pl-PL"/>
        </w:rPr>
      </w:pPr>
      <w:r w:rsidRPr="00FF30FE">
        <w:rPr>
          <w:rFonts w:cs="Arial"/>
          <w:lang w:val="pl-PL"/>
        </w:rPr>
        <w:t xml:space="preserve">Powiat Średzki, </w:t>
      </w:r>
      <w:r w:rsidR="00FF30FE" w:rsidRPr="00FF30FE">
        <w:rPr>
          <w:rFonts w:cs="Arial"/>
          <w:lang w:val="pl-PL"/>
        </w:rPr>
        <w:t>government of the region in the central part of the province of Wielkopolska. Its reach covers five municipality.</w:t>
      </w:r>
    </w:p>
    <w:p w14:paraId="78E0E837" w14:textId="4FC71140" w:rsidR="00B27675" w:rsidRPr="00FF30FE" w:rsidRDefault="00B27675" w:rsidP="00FF30FE">
      <w:pPr>
        <w:pStyle w:val="Lijstalinea"/>
        <w:numPr>
          <w:ilvl w:val="0"/>
          <w:numId w:val="47"/>
        </w:numPr>
        <w:jc w:val="left"/>
        <w:rPr>
          <w:rFonts w:cs="Arial"/>
          <w:lang w:val="pl-PL"/>
        </w:rPr>
      </w:pPr>
      <w:r w:rsidRPr="00FF30FE">
        <w:rPr>
          <w:rFonts w:cs="Arial"/>
          <w:lang w:val="pl-PL"/>
        </w:rPr>
        <w:t xml:space="preserve">Środa Wielkopolska, </w:t>
      </w:r>
      <w:r w:rsidR="00FF30FE" w:rsidRPr="00FF30FE">
        <w:rPr>
          <w:rFonts w:cs="Arial"/>
          <w:lang w:val="pl-PL"/>
        </w:rPr>
        <w:t>municipality were the demo was located.</w:t>
      </w:r>
    </w:p>
    <w:p w14:paraId="161BF4FA" w14:textId="6AC6D2C5" w:rsidR="00B27675" w:rsidRPr="00FF30FE" w:rsidRDefault="00B27675" w:rsidP="00FF30FE">
      <w:pPr>
        <w:pStyle w:val="Lijstalinea"/>
        <w:numPr>
          <w:ilvl w:val="0"/>
          <w:numId w:val="47"/>
        </w:numPr>
        <w:jc w:val="left"/>
        <w:rPr>
          <w:rFonts w:cs="Arial"/>
          <w:lang w:val="pl-PL"/>
        </w:rPr>
      </w:pPr>
      <w:r w:rsidRPr="00FF30FE">
        <w:rPr>
          <w:rFonts w:cs="Arial"/>
          <w:lang w:val="pl-PL"/>
        </w:rPr>
        <w:t>ADOP</w:t>
      </w:r>
      <w:r w:rsidR="00FF30FE">
        <w:rPr>
          <w:rFonts w:cs="Arial"/>
          <w:lang w:val="pl-PL"/>
        </w:rPr>
        <w:t xml:space="preserve"> </w:t>
      </w:r>
      <w:r w:rsidR="00FF30FE" w:rsidRPr="00FF30FE">
        <w:rPr>
          <w:rFonts w:cs="Arial"/>
          <w:lang w:val="pl-PL"/>
        </w:rPr>
        <w:t>is a producer of liquid and solid fertilizers. Is an exporter of fertilizers in over 80 countries. It is also an importer of fertilizers and chemical raw materials for various industries.</w:t>
      </w:r>
    </w:p>
    <w:p w14:paraId="67E562A7" w14:textId="77777777" w:rsidR="00B27675" w:rsidRPr="00B27675" w:rsidRDefault="00B27675" w:rsidP="00B27675"/>
    <w:p w14:paraId="68C31412" w14:textId="70DFB51A" w:rsidR="00B95135" w:rsidRDefault="00B95135" w:rsidP="00B95135">
      <w:pPr>
        <w:pStyle w:val="Kop2"/>
      </w:pPr>
      <w:bookmarkStart w:id="23" w:name="_Toc511905192"/>
      <w:bookmarkStart w:id="24" w:name="_Toc530567894"/>
      <w:bookmarkStart w:id="25" w:name="_Toc508195339"/>
      <w:r>
        <w:t>Funding</w:t>
      </w:r>
      <w:bookmarkEnd w:id="23"/>
      <w:bookmarkEnd w:id="24"/>
    </w:p>
    <w:p w14:paraId="277BC4C2" w14:textId="268FFCE3" w:rsidR="00B95135" w:rsidRPr="0042799D" w:rsidRDefault="00736F48" w:rsidP="00B95135">
      <w:r w:rsidRPr="0042799D">
        <w:t xml:space="preserve">The demo is funded by </w:t>
      </w:r>
      <w:r w:rsidR="00D71D0D">
        <w:t>the Nowak family</w:t>
      </w:r>
      <w:r w:rsidR="00FA2D05">
        <w:t xml:space="preserve"> (a lot of time) </w:t>
      </w:r>
      <w:r w:rsidRPr="0042799D">
        <w:t xml:space="preserve">and by several sponsors. </w:t>
      </w:r>
      <w:r w:rsidR="000048D1" w:rsidRPr="0042799D">
        <w:t xml:space="preserve">The event has a few main sponsors and several other sponsors, mainly suppliers in the value chain. </w:t>
      </w:r>
    </w:p>
    <w:p w14:paraId="688D5C1C" w14:textId="77777777" w:rsidR="00D71D0D" w:rsidRDefault="000048D1" w:rsidP="00B95135">
      <w:r w:rsidRPr="0042799D">
        <w:t>Stand</w:t>
      </w:r>
      <w:r w:rsidR="003D289D">
        <w:t xml:space="preserve"> </w:t>
      </w:r>
      <w:r w:rsidRPr="0042799D">
        <w:t>holders pay a fee and additional money for demonstration fields and machine demonstrations.</w:t>
      </w:r>
      <w:r w:rsidR="003D289D">
        <w:t xml:space="preserve"> </w:t>
      </w:r>
    </w:p>
    <w:p w14:paraId="15425F77" w14:textId="30C0EA0A" w:rsidR="00D71D0D" w:rsidRDefault="00D71D0D" w:rsidP="00B95135">
      <w:r>
        <w:t>Companies present on the event:</w:t>
      </w:r>
    </w:p>
    <w:p w14:paraId="1049F89D" w14:textId="77777777" w:rsidR="00D71D0D" w:rsidRPr="00E42639" w:rsidRDefault="00D71D0D" w:rsidP="00D71D0D">
      <w:pPr>
        <w:rPr>
          <w:rFonts w:cs="Arial"/>
          <w:lang w:val="pl-PL"/>
        </w:rPr>
      </w:pPr>
      <w:r w:rsidRPr="00E42639">
        <w:rPr>
          <w:rFonts w:cs="Arial"/>
          <w:lang w:val="pl-PL"/>
        </w:rPr>
        <w:t>Bejo Zaden, Hazera Poland, Kees Broersen Zaden, Procam, Syngenta, Plantico Zielonki, Hm Clause Polska, LGD Lider Zielonej Wielkopolski, Delphy Poland, Kurka, Bayer Sp. z o.o., Eugeniusz Bogdan Żurański (EBŻ), Pazal, Ożarów Mazowiecki Pnos, Mooij Vegetables.</w:t>
      </w:r>
      <w:r w:rsidRPr="00E42639">
        <w:rPr>
          <w:rFonts w:cs="Arial"/>
          <w:vanish/>
          <w:lang w:val="pl-PL"/>
        </w:rPr>
        <w:t xml:space="preserve"> Woj-Tech Maszyny</w:t>
      </w:r>
    </w:p>
    <w:p w14:paraId="6EA8998E" w14:textId="77777777" w:rsidR="00D71D0D" w:rsidRDefault="00D71D0D" w:rsidP="00D71D0D">
      <w:pPr>
        <w:rPr>
          <w:rFonts w:cs="Arial"/>
          <w:u w:val="single"/>
        </w:rPr>
      </w:pPr>
    </w:p>
    <w:p w14:paraId="5B5A7BE7" w14:textId="77777777" w:rsidR="00D71D0D" w:rsidRDefault="00D71D0D" w:rsidP="00D71D0D">
      <w:pPr>
        <w:rPr>
          <w:rFonts w:cs="Arial"/>
        </w:rPr>
      </w:pPr>
      <w:r>
        <w:rPr>
          <w:rFonts w:cs="Arial"/>
          <w:u w:val="single"/>
        </w:rPr>
        <w:t>D</w:t>
      </w:r>
      <w:r w:rsidRPr="00890C51">
        <w:rPr>
          <w:rFonts w:cs="Arial"/>
          <w:u w:val="single"/>
        </w:rPr>
        <w:t>emonstrators of equipment:</w:t>
      </w:r>
      <w:r w:rsidRPr="00890C51">
        <w:rPr>
          <w:rFonts w:cs="Arial"/>
        </w:rPr>
        <w:t xml:space="preserve"> </w:t>
      </w:r>
    </w:p>
    <w:p w14:paraId="553BD782" w14:textId="6B7CE65F" w:rsidR="00D71D0D" w:rsidRDefault="00D71D0D" w:rsidP="00D71D0D">
      <w:pPr>
        <w:rPr>
          <w:rFonts w:cs="Arial"/>
        </w:rPr>
      </w:pPr>
      <w:r w:rsidRPr="00890C51">
        <w:rPr>
          <w:rFonts w:cs="Arial"/>
        </w:rPr>
        <w:t xml:space="preserve">KMK Agro, </w:t>
      </w:r>
      <w:proofErr w:type="spellStart"/>
      <w:r w:rsidRPr="00890C51">
        <w:rPr>
          <w:rFonts w:cs="Arial"/>
        </w:rPr>
        <w:t>Sorpac</w:t>
      </w:r>
      <w:proofErr w:type="spellEnd"/>
      <w:r w:rsidRPr="00890C51">
        <w:rPr>
          <w:rFonts w:cs="Arial"/>
        </w:rPr>
        <w:t xml:space="preserve">, </w:t>
      </w:r>
      <w:r>
        <w:rPr>
          <w:rFonts w:cs="Arial"/>
        </w:rPr>
        <w:t>selling a wide range of machines and equipment for farmers, including irrigation systems.</w:t>
      </w:r>
    </w:p>
    <w:p w14:paraId="44541729" w14:textId="2FCEF5AC" w:rsidR="00D71D0D" w:rsidRDefault="00D71D0D" w:rsidP="00D71D0D">
      <w:pPr>
        <w:rPr>
          <w:rFonts w:cs="Arial"/>
        </w:rPr>
      </w:pPr>
      <w:proofErr w:type="spellStart"/>
      <w:r w:rsidRPr="00890C51">
        <w:rPr>
          <w:rFonts w:cs="Arial"/>
        </w:rPr>
        <w:t>Omnivent</w:t>
      </w:r>
      <w:proofErr w:type="spellEnd"/>
      <w:r w:rsidRPr="00890C51">
        <w:rPr>
          <w:rFonts w:cs="Arial"/>
        </w:rPr>
        <w:t xml:space="preserve">, </w:t>
      </w:r>
      <w:r>
        <w:rPr>
          <w:rFonts w:cs="Arial"/>
        </w:rPr>
        <w:t>product storage facilities, building and technical installation</w:t>
      </w:r>
    </w:p>
    <w:p w14:paraId="252C2556" w14:textId="53775C5E" w:rsidR="00D71D0D" w:rsidRDefault="00D71D0D" w:rsidP="00D71D0D">
      <w:pPr>
        <w:rPr>
          <w:rFonts w:cs="Arial"/>
        </w:rPr>
      </w:pPr>
      <w:proofErr w:type="spellStart"/>
      <w:r w:rsidRPr="00890C51">
        <w:rPr>
          <w:rFonts w:cs="Arial"/>
        </w:rPr>
        <w:t>Woj</w:t>
      </w:r>
      <w:proofErr w:type="spellEnd"/>
      <w:r w:rsidRPr="00890C51">
        <w:rPr>
          <w:rFonts w:cs="Arial"/>
        </w:rPr>
        <w:t xml:space="preserve">-Tech </w:t>
      </w:r>
      <w:proofErr w:type="spellStart"/>
      <w:r w:rsidRPr="00890C51">
        <w:rPr>
          <w:rFonts w:cs="Arial"/>
        </w:rPr>
        <w:t>Maszyny</w:t>
      </w:r>
      <w:proofErr w:type="spellEnd"/>
      <w:r w:rsidRPr="00890C51">
        <w:rPr>
          <w:rFonts w:cs="Arial"/>
        </w:rPr>
        <w:t xml:space="preserve">, </w:t>
      </w:r>
      <w:r>
        <w:rPr>
          <w:rFonts w:cs="Arial"/>
        </w:rPr>
        <w:t>selling a wide range of machines and equipment for farmers</w:t>
      </w:r>
    </w:p>
    <w:p w14:paraId="00D345ED" w14:textId="31E14FC9" w:rsidR="00D71D0D" w:rsidRPr="00890C51" w:rsidRDefault="00D71D0D" w:rsidP="00D71D0D">
      <w:pPr>
        <w:rPr>
          <w:rFonts w:cs="Arial"/>
        </w:rPr>
      </w:pPr>
      <w:proofErr w:type="spellStart"/>
      <w:r w:rsidRPr="00890C51">
        <w:rPr>
          <w:rFonts w:cs="Arial"/>
        </w:rPr>
        <w:t>Pitern</w:t>
      </w:r>
      <w:proofErr w:type="spellEnd"/>
      <w:r w:rsidRPr="00890C51">
        <w:rPr>
          <w:rFonts w:cs="Arial"/>
        </w:rPr>
        <w:t xml:space="preserve"> </w:t>
      </w:r>
      <w:proofErr w:type="spellStart"/>
      <w:r w:rsidRPr="00890C51">
        <w:rPr>
          <w:rFonts w:cs="Arial"/>
        </w:rPr>
        <w:t>Sp</w:t>
      </w:r>
      <w:proofErr w:type="spellEnd"/>
      <w:r w:rsidRPr="00890C51">
        <w:rPr>
          <w:rFonts w:cs="Arial"/>
        </w:rPr>
        <w:t xml:space="preserve">, z </w:t>
      </w:r>
      <w:proofErr w:type="spellStart"/>
      <w:r w:rsidRPr="00890C51">
        <w:rPr>
          <w:rFonts w:cs="Arial"/>
        </w:rPr>
        <w:t>o.o</w:t>
      </w:r>
      <w:proofErr w:type="spellEnd"/>
      <w:r w:rsidRPr="00890C51">
        <w:rPr>
          <w:rFonts w:cs="Arial"/>
        </w:rPr>
        <w:t xml:space="preserve">. </w:t>
      </w:r>
      <w:r>
        <w:rPr>
          <w:rFonts w:cs="Arial"/>
        </w:rPr>
        <w:t xml:space="preserve">producer of sustainable energy systems </w:t>
      </w:r>
    </w:p>
    <w:p w14:paraId="73DF5F5E" w14:textId="77777777" w:rsidR="00D71D0D" w:rsidRDefault="00D71D0D" w:rsidP="00D71D0D">
      <w:pPr>
        <w:rPr>
          <w:rFonts w:cs="Arial"/>
          <w:u w:val="single"/>
          <w:lang w:val="en"/>
        </w:rPr>
      </w:pPr>
    </w:p>
    <w:p w14:paraId="5F9FF382" w14:textId="77777777" w:rsidR="00D87FF8" w:rsidRDefault="00D71D0D" w:rsidP="00D71D0D">
      <w:pPr>
        <w:jc w:val="left"/>
        <w:rPr>
          <w:rFonts w:cs="Arial"/>
          <w:lang w:val="en"/>
        </w:rPr>
      </w:pPr>
      <w:r w:rsidRPr="00E42639">
        <w:rPr>
          <w:rFonts w:cs="Arial"/>
          <w:u w:val="single"/>
          <w:lang w:val="en"/>
        </w:rPr>
        <w:t>How did it all start?</w:t>
      </w:r>
      <w:r w:rsidRPr="00E42639">
        <w:rPr>
          <w:rFonts w:cs="Arial"/>
          <w:lang w:val="en"/>
        </w:rPr>
        <w:br/>
        <w:t xml:space="preserve">In 2003, </w:t>
      </w:r>
      <w:proofErr w:type="spellStart"/>
      <w:r w:rsidRPr="00E42639">
        <w:rPr>
          <w:rFonts w:cs="Arial"/>
          <w:lang w:val="en"/>
        </w:rPr>
        <w:t>Wojtek</w:t>
      </w:r>
      <w:proofErr w:type="spellEnd"/>
      <w:r w:rsidRPr="00E42639">
        <w:rPr>
          <w:rFonts w:cs="Arial"/>
          <w:lang w:val="en"/>
        </w:rPr>
        <w:t xml:space="preserve"> </w:t>
      </w:r>
      <w:proofErr w:type="spellStart"/>
      <w:r w:rsidRPr="00E42639">
        <w:rPr>
          <w:rFonts w:cs="Arial"/>
          <w:lang w:val="en"/>
        </w:rPr>
        <w:t>Grzelka</w:t>
      </w:r>
      <w:proofErr w:type="spellEnd"/>
      <w:r w:rsidRPr="00E42639">
        <w:rPr>
          <w:rFonts w:cs="Arial"/>
          <w:lang w:val="en"/>
        </w:rPr>
        <w:t>, an adviser to O</w:t>
      </w:r>
      <w:r>
        <w:rPr>
          <w:rFonts w:cs="Arial"/>
          <w:lang w:val="en"/>
        </w:rPr>
        <w:t xml:space="preserve">DR in </w:t>
      </w:r>
      <w:proofErr w:type="spellStart"/>
      <w:r>
        <w:rPr>
          <w:rFonts w:cs="Arial"/>
          <w:lang w:val="en"/>
        </w:rPr>
        <w:t>Środa</w:t>
      </w:r>
      <w:proofErr w:type="spellEnd"/>
      <w:r>
        <w:rPr>
          <w:rFonts w:cs="Arial"/>
          <w:lang w:val="en"/>
        </w:rPr>
        <w:t>, came to their farm</w:t>
      </w:r>
      <w:r w:rsidRPr="00E42639">
        <w:rPr>
          <w:rFonts w:cs="Arial"/>
          <w:lang w:val="en"/>
        </w:rPr>
        <w:t xml:space="preserve"> and urged them to plant several varieties of onions. They did not really want to, because sowing a few varieties, care, harvesting and storage is not an easy matter. The varieties are very different, some ripen faster, have different shapes, hull color, are useful for short or long storage, are small, large, oval, soft, hard - there are many factors. The same is true for potatoes. Each year in agriculture is different. The event and experimentation help them in the selection of varieties and they want to share this knowledge with other farmers. </w:t>
      </w:r>
    </w:p>
    <w:p w14:paraId="442E52FD" w14:textId="4598CDD4" w:rsidR="00D71D0D" w:rsidRDefault="00D71D0D" w:rsidP="00D71D0D">
      <w:pPr>
        <w:jc w:val="left"/>
        <w:rPr>
          <w:rFonts w:cs="Arial"/>
          <w:lang w:val="en"/>
        </w:rPr>
      </w:pPr>
      <w:r w:rsidRPr="00E42639">
        <w:rPr>
          <w:rFonts w:cs="Arial"/>
          <w:lang w:val="en"/>
        </w:rPr>
        <w:t xml:space="preserve">From the beginning, that is from 2003, </w:t>
      </w:r>
      <w:r w:rsidR="00D87FF8">
        <w:rPr>
          <w:rFonts w:cs="Arial"/>
          <w:lang w:val="en"/>
        </w:rPr>
        <w:t>they got support from the local authorities</w:t>
      </w:r>
      <w:r w:rsidRPr="00E42639">
        <w:rPr>
          <w:rFonts w:cs="Arial"/>
          <w:lang w:val="en"/>
        </w:rPr>
        <w:t>.</w:t>
      </w:r>
    </w:p>
    <w:p w14:paraId="15D5744B" w14:textId="77777777" w:rsidR="00D71D0D" w:rsidRDefault="00D71D0D" w:rsidP="00D71D0D">
      <w:pPr>
        <w:jc w:val="left"/>
      </w:pPr>
    </w:p>
    <w:p w14:paraId="00DFED0A" w14:textId="075752DC" w:rsidR="000048D1" w:rsidRPr="0042799D" w:rsidRDefault="000048D1" w:rsidP="00B95135">
      <w:r w:rsidRPr="0042799D">
        <w:t>The event was free of charge for the public.</w:t>
      </w:r>
    </w:p>
    <w:p w14:paraId="48C9F8B7" w14:textId="77777777" w:rsidR="000048D1" w:rsidRPr="0042799D" w:rsidRDefault="000048D1" w:rsidP="00B95135"/>
    <w:p w14:paraId="3C127540" w14:textId="3D0E9321" w:rsidR="000048D1" w:rsidRDefault="00D87FF8" w:rsidP="00D87FF8">
      <w:pPr>
        <w:jc w:val="center"/>
        <w:rPr>
          <w:highlight w:val="cyan"/>
        </w:rPr>
      </w:pPr>
      <w:r w:rsidRPr="00E42639">
        <w:rPr>
          <w:noProof/>
          <w:lang w:val="nl-NL" w:eastAsia="nl-NL"/>
        </w:rPr>
        <w:drawing>
          <wp:inline distT="0" distB="0" distL="0" distR="0" wp14:anchorId="732F21E4" wp14:editId="72341DEA">
            <wp:extent cx="3463047" cy="2512633"/>
            <wp:effectExtent l="0" t="0" r="4445" b="2540"/>
            <wp:docPr id="64" name="Afbeelding 64" descr="foto van Głos Powiatu Średz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Głos Powiatu Średzkieg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64217" cy="2513482"/>
                    </a:xfrm>
                    <a:prstGeom prst="rect">
                      <a:avLst/>
                    </a:prstGeom>
                    <a:noFill/>
                    <a:ln>
                      <a:noFill/>
                    </a:ln>
                  </pic:spPr>
                </pic:pic>
              </a:graphicData>
            </a:graphic>
          </wp:inline>
        </w:drawing>
      </w:r>
    </w:p>
    <w:p w14:paraId="546C7E09" w14:textId="77D9EC51" w:rsidR="00D87FF8" w:rsidRPr="00D87FF8" w:rsidRDefault="00D87FF8" w:rsidP="00D87FF8">
      <w:pPr>
        <w:jc w:val="center"/>
      </w:pPr>
      <w:r w:rsidRPr="00D87FF8">
        <w:t>Organisation and sponsors of the event</w:t>
      </w:r>
    </w:p>
    <w:p w14:paraId="523804BE" w14:textId="77777777" w:rsidR="009A7003" w:rsidRPr="00634967" w:rsidRDefault="00F008E5" w:rsidP="00F008E5">
      <w:pPr>
        <w:pStyle w:val="Kop2"/>
      </w:pPr>
      <w:bookmarkStart w:id="26" w:name="_Toc511905193"/>
      <w:bookmarkStart w:id="27" w:name="_Toc530567895"/>
      <w:r>
        <w:t>H</w:t>
      </w:r>
      <w:r w:rsidR="009A7003" w:rsidRPr="00634967">
        <w:t>ost</w:t>
      </w:r>
      <w:bookmarkEnd w:id="25"/>
      <w:r w:rsidR="009A7003">
        <w:t>(s)</w:t>
      </w:r>
      <w:bookmarkEnd w:id="26"/>
      <w:bookmarkEnd w:id="27"/>
    </w:p>
    <w:p w14:paraId="704F8DEF" w14:textId="2284CD09" w:rsidR="00E56D2F" w:rsidRDefault="0008183B" w:rsidP="005458FA">
      <w:pPr>
        <w:jc w:val="left"/>
        <w:rPr>
          <w:rFonts w:cs="Arial"/>
          <w:lang w:val="en"/>
        </w:rPr>
      </w:pPr>
      <w:bookmarkStart w:id="28" w:name="_Toc508195340"/>
      <w:r>
        <w:rPr>
          <w:rFonts w:cs="Arial"/>
          <w:lang w:val="en"/>
        </w:rPr>
        <w:t xml:space="preserve">Monika </w:t>
      </w:r>
      <w:proofErr w:type="spellStart"/>
      <w:r>
        <w:rPr>
          <w:rFonts w:cs="Arial"/>
          <w:lang w:val="en"/>
        </w:rPr>
        <w:t>i</w:t>
      </w:r>
      <w:proofErr w:type="spellEnd"/>
      <w:r w:rsidR="00D87FF8" w:rsidRPr="00E42639">
        <w:rPr>
          <w:rFonts w:cs="Arial"/>
          <w:lang w:val="en"/>
        </w:rPr>
        <w:t xml:space="preserve"> </w:t>
      </w:r>
      <w:proofErr w:type="spellStart"/>
      <w:r w:rsidR="00D87FF8" w:rsidRPr="00E42639">
        <w:rPr>
          <w:rFonts w:cs="Arial"/>
          <w:lang w:val="en"/>
        </w:rPr>
        <w:t>Michał</w:t>
      </w:r>
      <w:proofErr w:type="spellEnd"/>
      <w:r w:rsidR="00D87FF8" w:rsidRPr="00E42639">
        <w:rPr>
          <w:rFonts w:cs="Arial"/>
          <w:lang w:val="en"/>
        </w:rPr>
        <w:t xml:space="preserve"> Nowak is an agricultural farm that organizes </w:t>
      </w:r>
      <w:r w:rsidR="00D87FF8">
        <w:rPr>
          <w:rFonts w:cs="Arial"/>
          <w:lang w:val="en"/>
        </w:rPr>
        <w:t>the event on</w:t>
      </w:r>
      <w:r w:rsidR="00D87FF8" w:rsidRPr="00E42639">
        <w:rPr>
          <w:rFonts w:cs="Arial"/>
          <w:lang w:val="en"/>
        </w:rPr>
        <w:t xml:space="preserve"> its own fiel</w:t>
      </w:r>
      <w:r w:rsidR="00D87FF8">
        <w:rPr>
          <w:rFonts w:cs="Arial"/>
          <w:lang w:val="en"/>
        </w:rPr>
        <w:t xml:space="preserve">ds, next to the farm in </w:t>
      </w:r>
      <w:proofErr w:type="spellStart"/>
      <w:r w:rsidR="00D87FF8">
        <w:rPr>
          <w:rFonts w:cs="Arial"/>
          <w:lang w:val="en"/>
        </w:rPr>
        <w:t>Henrykowo</w:t>
      </w:r>
      <w:proofErr w:type="spellEnd"/>
      <w:r w:rsidR="00D87FF8" w:rsidRPr="00E42639">
        <w:rPr>
          <w:rFonts w:cs="Arial"/>
          <w:lang w:val="en"/>
        </w:rPr>
        <w:t xml:space="preserve">, near </w:t>
      </w:r>
      <w:proofErr w:type="spellStart"/>
      <w:r w:rsidR="00D87FF8" w:rsidRPr="00E42639">
        <w:rPr>
          <w:rFonts w:cs="Arial"/>
          <w:lang w:val="en"/>
        </w:rPr>
        <w:t>Środa</w:t>
      </w:r>
      <w:proofErr w:type="spellEnd"/>
      <w:r w:rsidR="00D87FF8" w:rsidRPr="00E42639">
        <w:rPr>
          <w:rFonts w:cs="Arial"/>
          <w:lang w:val="en"/>
        </w:rPr>
        <w:t xml:space="preserve"> </w:t>
      </w:r>
      <w:proofErr w:type="spellStart"/>
      <w:r w:rsidR="00D87FF8" w:rsidRPr="00E42639">
        <w:rPr>
          <w:rFonts w:cs="Arial"/>
          <w:lang w:val="en"/>
        </w:rPr>
        <w:t>Wielkopolska</w:t>
      </w:r>
      <w:proofErr w:type="spellEnd"/>
      <w:r w:rsidR="00D87FF8" w:rsidRPr="00E42639">
        <w:rPr>
          <w:rFonts w:cs="Arial"/>
          <w:lang w:val="en"/>
        </w:rPr>
        <w:t>, province Greater.</w:t>
      </w:r>
      <w:r w:rsidR="005458FA">
        <w:rPr>
          <w:rFonts w:cs="Arial"/>
          <w:lang w:val="en"/>
        </w:rPr>
        <w:t xml:space="preserve"> The company website: </w:t>
      </w:r>
      <w:hyperlink r:id="rId59" w:history="1">
        <w:r w:rsidR="00E56D2F" w:rsidRPr="00FD7596">
          <w:rPr>
            <w:rStyle w:val="Hyperlink"/>
            <w:rFonts w:cs="Arial"/>
            <w:bdr w:val="none" w:sz="0" w:space="0" w:color="auto"/>
            <w:lang w:val="en"/>
          </w:rPr>
          <w:t>http://www.henrykowo.pl/</w:t>
        </w:r>
      </w:hyperlink>
    </w:p>
    <w:p w14:paraId="555707E2" w14:textId="3704F0B4" w:rsidR="003348E0" w:rsidRDefault="00D87FF8" w:rsidP="005458FA">
      <w:pPr>
        <w:jc w:val="left"/>
      </w:pPr>
      <w:r w:rsidRPr="00E42639">
        <w:rPr>
          <w:rFonts w:cs="Arial"/>
          <w:lang w:val="en"/>
        </w:rPr>
        <w:br/>
      </w:r>
    </w:p>
    <w:p w14:paraId="02F76CF3" w14:textId="77777777" w:rsidR="00D87FF8" w:rsidRDefault="00D87FF8" w:rsidP="00D9230D"/>
    <w:p w14:paraId="680EC3FA" w14:textId="58355F76" w:rsidR="003348E0" w:rsidRPr="00634967" w:rsidRDefault="003348E0" w:rsidP="00D9230D"/>
    <w:p w14:paraId="593A1A6A" w14:textId="77777777" w:rsidR="000E1E10" w:rsidRDefault="000E1E10" w:rsidP="000E1E10">
      <w:pPr>
        <w:pStyle w:val="Kop2"/>
      </w:pPr>
      <w:bookmarkStart w:id="29" w:name="_Toc508195344"/>
      <w:bookmarkStart w:id="30" w:name="_Toc511905194"/>
      <w:bookmarkStart w:id="31" w:name="_Toc530567896"/>
      <w:r w:rsidRPr="00634967">
        <w:t>Gender</w:t>
      </w:r>
      <w:bookmarkEnd w:id="29"/>
      <w:bookmarkEnd w:id="30"/>
      <w:bookmarkEnd w:id="31"/>
    </w:p>
    <w:p w14:paraId="7CE567D4" w14:textId="424ACC02" w:rsidR="00FA2D05" w:rsidRPr="00FA2D05" w:rsidRDefault="00FA2D05" w:rsidP="00FA2D05">
      <w:r>
        <w:t xml:space="preserve">As the event didn’t take place in 2018we don’t have exact information on gender issues. The event is always organized for professional arable/vegetable farmers. The majority of the visitors was male. </w:t>
      </w:r>
    </w:p>
    <w:p w14:paraId="14EB8CD6" w14:textId="77777777" w:rsidR="005458FA" w:rsidRPr="005458FA" w:rsidRDefault="005458FA" w:rsidP="005458FA"/>
    <w:p w14:paraId="1891B00A" w14:textId="77777777" w:rsidR="009A7003" w:rsidRPr="00634967" w:rsidRDefault="00F008E5" w:rsidP="008C54B4">
      <w:pPr>
        <w:pStyle w:val="Kop2"/>
      </w:pPr>
      <w:bookmarkStart w:id="32" w:name="_Toc511905195"/>
      <w:bookmarkStart w:id="33" w:name="_Toc530567897"/>
      <w:r>
        <w:lastRenderedPageBreak/>
        <w:t>O</w:t>
      </w:r>
      <w:r w:rsidR="009A7003" w:rsidRPr="00634967">
        <w:t>bjective(s)</w:t>
      </w:r>
      <w:bookmarkEnd w:id="28"/>
      <w:bookmarkEnd w:id="32"/>
      <w:bookmarkEnd w:id="33"/>
    </w:p>
    <w:p w14:paraId="4E27D9F9" w14:textId="77777777" w:rsidR="00632B7B" w:rsidRDefault="00632B7B" w:rsidP="005458FA">
      <w:pPr>
        <w:rPr>
          <w:rFonts w:cs="Arial"/>
          <w:lang w:val="en"/>
        </w:rPr>
      </w:pPr>
    </w:p>
    <w:p w14:paraId="69E1FF85" w14:textId="77777777" w:rsidR="00632B7B" w:rsidRDefault="00632B7B" w:rsidP="005458FA">
      <w:pPr>
        <w:rPr>
          <w:rFonts w:cs="Arial"/>
          <w:lang w:val="en"/>
        </w:rPr>
      </w:pPr>
    </w:p>
    <w:p w14:paraId="106D6C8D" w14:textId="77777777" w:rsidR="005458FA" w:rsidRPr="00890C51" w:rsidRDefault="005458FA" w:rsidP="005458FA">
      <w:pPr>
        <w:rPr>
          <w:rFonts w:cs="Arial"/>
        </w:rPr>
      </w:pPr>
      <w:r w:rsidRPr="00E42639">
        <w:rPr>
          <w:rFonts w:cs="Arial"/>
          <w:lang w:val="en"/>
        </w:rPr>
        <w:t xml:space="preserve">The objective of the demonstrations is to share knowledge, show the potential of new varieties, for improvements in onions and potato production. The event is also meant to promote products from the sponsors and partners. Visitors can personally compare the appearance of plants, resistance to pathogens and yield of various varieties of onions, potatoes and soybeans (2012) in the conditions of </w:t>
      </w:r>
      <w:proofErr w:type="spellStart"/>
      <w:r w:rsidRPr="00E42639">
        <w:rPr>
          <w:rFonts w:cs="Arial"/>
          <w:lang w:val="en"/>
        </w:rPr>
        <w:t>Wielkopolska</w:t>
      </w:r>
      <w:proofErr w:type="spellEnd"/>
      <w:r w:rsidRPr="00E42639">
        <w:rPr>
          <w:rFonts w:cs="Arial"/>
          <w:lang w:val="en"/>
        </w:rPr>
        <w:t>.</w:t>
      </w:r>
    </w:p>
    <w:p w14:paraId="50EA29B9" w14:textId="05EBE716" w:rsidR="005458FA" w:rsidRPr="00890C51" w:rsidRDefault="005458FA" w:rsidP="005458FA">
      <w:r w:rsidRPr="00890C51">
        <w:t>The basic role of the organized event is to exchange experiences among farmers, compare the varieties of onions and potatoes located on experimental plots, as well as to familiarize with the offer of fertilizer, machine, seed, chemical and advisory companies. As farmers</w:t>
      </w:r>
      <w:r w:rsidR="00632B7B">
        <w:t xml:space="preserve"> themselves</w:t>
      </w:r>
      <w:r w:rsidRPr="00890C51">
        <w:t>, they want to show different varieties to other farmers. All varieties are treated in the same way, they propose different solutions. Besides demonstrations in the field specialist give lectures on specific topics.</w:t>
      </w:r>
    </w:p>
    <w:p w14:paraId="424F8981" w14:textId="77777777" w:rsidR="005458FA" w:rsidRPr="00AB5911" w:rsidRDefault="005458FA" w:rsidP="005458FA">
      <w:pPr>
        <w:rPr>
          <w:rFonts w:cs="Arial"/>
          <w:lang w:val="en"/>
        </w:rPr>
      </w:pPr>
      <w:r>
        <w:rPr>
          <w:rFonts w:cs="Arial"/>
          <w:lang w:val="en"/>
        </w:rPr>
        <w:t>The event is sponsored by several commercial companies, o</w:t>
      </w:r>
      <w:r w:rsidRPr="00AB5911">
        <w:rPr>
          <w:rFonts w:cs="Arial"/>
          <w:lang w:val="en"/>
        </w:rPr>
        <w:t xml:space="preserve">bjectives </w:t>
      </w:r>
      <w:r>
        <w:rPr>
          <w:rFonts w:cs="Arial"/>
          <w:lang w:val="en"/>
        </w:rPr>
        <w:t xml:space="preserve">are mainly product promotion and networking. The sponsors determine what products they want to show and demonstrate to the visitors. </w:t>
      </w:r>
    </w:p>
    <w:p w14:paraId="0637A596" w14:textId="77777777" w:rsidR="002D4BF8" w:rsidRDefault="002D4BF8" w:rsidP="002D4BF8">
      <w:pPr>
        <w:rPr>
          <w:highlight w:val="cyan"/>
        </w:rPr>
      </w:pPr>
    </w:p>
    <w:p w14:paraId="2628633E" w14:textId="297DFE56" w:rsidR="002D4BF8" w:rsidRDefault="002D4BF8" w:rsidP="004B3A6E"/>
    <w:p w14:paraId="4A9C1CA5" w14:textId="77777777" w:rsidR="004B3A6E" w:rsidRDefault="004B3A6E" w:rsidP="009A7003"/>
    <w:p w14:paraId="6203BFB4" w14:textId="77777777" w:rsidR="007E0549" w:rsidRDefault="007E0549" w:rsidP="009A7003"/>
    <w:p w14:paraId="44DE4D75" w14:textId="2A337D31" w:rsidR="007E0549" w:rsidRPr="00634967" w:rsidRDefault="005458FA" w:rsidP="000D6EBA">
      <w:pPr>
        <w:ind w:left="567"/>
      </w:pPr>
      <w:r>
        <w:rPr>
          <w:noProof/>
          <w:lang w:val="nl-NL" w:eastAsia="nl-NL"/>
        </w:rPr>
        <mc:AlternateContent>
          <mc:Choice Requires="wps">
            <w:drawing>
              <wp:anchor distT="0" distB="0" distL="114300" distR="114300" simplePos="0" relativeHeight="251687936" behindDoc="0" locked="0" layoutInCell="1" allowOverlap="1" wp14:anchorId="1456819E" wp14:editId="5CD4FB7C">
                <wp:simplePos x="0" y="0"/>
                <wp:positionH relativeFrom="column">
                  <wp:posOffset>4034790</wp:posOffset>
                </wp:positionH>
                <wp:positionV relativeFrom="paragraph">
                  <wp:posOffset>433705</wp:posOffset>
                </wp:positionV>
                <wp:extent cx="361950" cy="247650"/>
                <wp:effectExtent l="0" t="0" r="19050" b="19050"/>
                <wp:wrapNone/>
                <wp:docPr id="65" name="Tekstvak 65"/>
                <wp:cNvGraphicFramePr/>
                <a:graphic xmlns:a="http://schemas.openxmlformats.org/drawingml/2006/main">
                  <a:graphicData uri="http://schemas.microsoft.com/office/word/2010/wordprocessingShape">
                    <wps:wsp>
                      <wps:cNvSpPr txBox="1"/>
                      <wps:spPr>
                        <a:xfrm>
                          <a:off x="0" y="0"/>
                          <a:ext cx="3619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49BD14" w14:textId="664FDC8A" w:rsidR="001D4735" w:rsidRPr="005458FA" w:rsidRDefault="001D4735" w:rsidP="005458FA">
                            <w:pPr>
                              <w:jc w:val="center"/>
                              <w:rPr>
                                <w:lang w:val="nl-NL"/>
                              </w:rPr>
                            </w:pPr>
                            <w:r>
                              <w:rPr>
                                <w:lang w:val="nl-NL"/>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5" o:spid="_x0000_s1028" type="#_x0000_t202" style="position:absolute;left:0;text-align:left;margin-left:317.7pt;margin-top:34.15pt;width:28.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" fillcolor="white [3201]" strokeweight=".5pt">
                <v:textbox>
                  <w:txbxContent>
                    <w:p w14:paraId="3C49BD14" w14:textId="664FDC8A" w:rsidR="001D4735" w:rsidRPr="005458FA" w:rsidRDefault="001D4735" w:rsidP="005458FA">
                      <w:pPr>
                        <w:jc w:val="center"/>
                        <w:rPr>
                          <w:lang w:val="nl-NL"/>
                        </w:rPr>
                      </w:pPr>
                      <w:r>
                        <w:rPr>
                          <w:lang w:val="nl-NL"/>
                        </w:rPr>
                        <w:t>X</w:t>
                      </w:r>
                    </w:p>
                  </w:txbxContent>
                </v:textbox>
              </v:shape>
            </w:pict>
          </mc:Fallback>
        </mc:AlternateContent>
      </w:r>
      <w:r w:rsidR="00D9230D">
        <w:rPr>
          <w:noProof/>
          <w:lang w:val="nl-NL" w:eastAsia="nl-NL"/>
        </w:rPr>
        <w:drawing>
          <wp:inline distT="0" distB="0" distL="0" distR="0" wp14:anchorId="257FE7E7" wp14:editId="36F04B9B">
            <wp:extent cx="4149505" cy="2381250"/>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8069" t="6148" r="10781" b="11065"/>
                    <a:stretch/>
                  </pic:blipFill>
                  <pic:spPr bwMode="auto">
                    <a:xfrm>
                      <a:off x="0" y="0"/>
                      <a:ext cx="4157468" cy="2385820"/>
                    </a:xfrm>
                    <a:prstGeom prst="rect">
                      <a:avLst/>
                    </a:prstGeom>
                    <a:ln>
                      <a:noFill/>
                    </a:ln>
                    <a:extLst>
                      <a:ext uri="{53640926-AAD7-44D8-BBD7-CCE9431645EC}">
                        <a14:shadowObscured xmlns:a14="http://schemas.microsoft.com/office/drawing/2010/main"/>
                      </a:ext>
                    </a:extLst>
                  </pic:spPr>
                </pic:pic>
              </a:graphicData>
            </a:graphic>
          </wp:inline>
        </w:drawing>
      </w:r>
    </w:p>
    <w:p w14:paraId="1F4E5F04" w14:textId="77777777" w:rsidR="004B3A6E" w:rsidRDefault="004B3A6E" w:rsidP="004B3A6E">
      <w:pPr>
        <w:rPr>
          <w:highlight w:val="cyan"/>
        </w:rPr>
      </w:pPr>
      <w:bookmarkStart w:id="34" w:name="_Toc508195341"/>
    </w:p>
    <w:p w14:paraId="1C9FEA4E" w14:textId="0BC74A52" w:rsidR="004B3A6E" w:rsidRPr="00634967" w:rsidRDefault="005C7939" w:rsidP="004B3A6E">
      <w:r w:rsidRPr="005C7939">
        <w:t>The event has a commercial orientation</w:t>
      </w:r>
      <w:r w:rsidR="00FA2D05">
        <w:t>, the organization is in hands of</w:t>
      </w:r>
      <w:r w:rsidR="005458FA">
        <w:t xml:space="preserve"> farmer</w:t>
      </w:r>
      <w:r w:rsidR="00FA2D05">
        <w:t>s</w:t>
      </w:r>
      <w:r w:rsidR="005458FA">
        <w:t>, fam. Nowak</w:t>
      </w:r>
      <w:r w:rsidR="004B3A6E" w:rsidRPr="005C7939">
        <w:t>.</w:t>
      </w:r>
    </w:p>
    <w:p w14:paraId="3DEC819C" w14:textId="77777777" w:rsidR="009A7003" w:rsidRDefault="009A7003" w:rsidP="008C54B4">
      <w:pPr>
        <w:pStyle w:val="Kop2"/>
      </w:pPr>
      <w:bookmarkStart w:id="35" w:name="_Toc511905196"/>
      <w:bookmarkStart w:id="36" w:name="_Toc530567898"/>
      <w:r>
        <w:t>Topic(s)</w:t>
      </w:r>
      <w:bookmarkEnd w:id="34"/>
      <w:bookmarkEnd w:id="35"/>
      <w:bookmarkEnd w:id="36"/>
    </w:p>
    <w:p w14:paraId="2C538ECD" w14:textId="77777777" w:rsidR="001F21EE" w:rsidRPr="00890C51" w:rsidRDefault="001F21EE" w:rsidP="001F21EE">
      <w:r w:rsidRPr="00890C51">
        <w:t>Topics of the event over the years were:</w:t>
      </w:r>
    </w:p>
    <w:p w14:paraId="1C9A1DAD" w14:textId="67F7F28F" w:rsidR="001F21EE" w:rsidRPr="00890C51" w:rsidRDefault="001F21EE" w:rsidP="001F21EE">
      <w:pPr>
        <w:pStyle w:val="Lijstalinea"/>
        <w:numPr>
          <w:ilvl w:val="0"/>
          <w:numId w:val="45"/>
        </w:numPr>
        <w:spacing w:after="200" w:line="276" w:lineRule="auto"/>
        <w:jc w:val="left"/>
      </w:pPr>
      <w:r w:rsidRPr="00890C51">
        <w:t>Demonstration and comparison of potato and onion varieties</w:t>
      </w:r>
      <w:r>
        <w:t xml:space="preserve"> under practical circumstances. No variety specific treatment, just as the farmer grows his crops</w:t>
      </w:r>
      <w:r w:rsidRPr="00890C51">
        <w:t>.</w:t>
      </w:r>
    </w:p>
    <w:p w14:paraId="5F712919" w14:textId="1A5721D2" w:rsidR="001F21EE" w:rsidRPr="00890C51" w:rsidRDefault="001F21EE" w:rsidP="001F21EE">
      <w:pPr>
        <w:pStyle w:val="Lijstalinea"/>
        <w:numPr>
          <w:ilvl w:val="0"/>
          <w:numId w:val="45"/>
        </w:numPr>
        <w:spacing w:after="200" w:line="276" w:lineRule="auto"/>
        <w:jc w:val="left"/>
      </w:pPr>
      <w:r w:rsidRPr="00890C51">
        <w:t>Demonstration of commercial products</w:t>
      </w:r>
      <w:r>
        <w:t xml:space="preserve"> from commercial companies</w:t>
      </w:r>
      <w:r w:rsidRPr="00890C51">
        <w:t>, with differen</w:t>
      </w:r>
      <w:r>
        <w:t>t</w:t>
      </w:r>
      <w:r w:rsidRPr="00890C51">
        <w:t xml:space="preserve"> fertilisers, various fertilizer doses, different sowing dates and crop protection products.</w:t>
      </w:r>
      <w:r>
        <w:t xml:space="preserve"> </w:t>
      </w:r>
    </w:p>
    <w:p w14:paraId="13428737" w14:textId="3AF9E632" w:rsidR="001F21EE" w:rsidRPr="00890C51" w:rsidRDefault="001F21EE" w:rsidP="001F21EE">
      <w:pPr>
        <w:pStyle w:val="Lijstalinea"/>
        <w:numPr>
          <w:ilvl w:val="0"/>
          <w:numId w:val="45"/>
        </w:numPr>
        <w:spacing w:after="200" w:line="276" w:lineRule="auto"/>
        <w:jc w:val="left"/>
      </w:pPr>
      <w:r>
        <w:rPr>
          <w:rFonts w:cs="Arial"/>
          <w:color w:val="222222"/>
        </w:rPr>
        <w:t xml:space="preserve">Field performance </w:t>
      </w:r>
      <w:r w:rsidRPr="00762658">
        <w:rPr>
          <w:rFonts w:cs="Arial"/>
          <w:color w:val="222222"/>
          <w:lang w:val="en"/>
        </w:rPr>
        <w:t xml:space="preserve">of </w:t>
      </w:r>
      <w:r>
        <w:rPr>
          <w:rFonts w:cs="Arial"/>
          <w:color w:val="222222"/>
          <w:lang w:val="en"/>
        </w:rPr>
        <w:t>varieties</w:t>
      </w:r>
      <w:r w:rsidRPr="00762658">
        <w:rPr>
          <w:rFonts w:cs="Arial"/>
          <w:color w:val="222222"/>
          <w:lang w:val="en"/>
        </w:rPr>
        <w:t>, resistance to</w:t>
      </w:r>
      <w:r>
        <w:rPr>
          <w:rFonts w:cs="Arial"/>
          <w:color w:val="222222"/>
          <w:lang w:val="en"/>
        </w:rPr>
        <w:t xml:space="preserve"> drought,</w:t>
      </w:r>
      <w:r w:rsidRPr="00762658">
        <w:rPr>
          <w:rFonts w:cs="Arial"/>
          <w:color w:val="222222"/>
          <w:lang w:val="en"/>
        </w:rPr>
        <w:t xml:space="preserve"> pathogens and yielding of various onion, potato and soy varieties</w:t>
      </w:r>
      <w:r>
        <w:rPr>
          <w:rFonts w:cs="Arial"/>
          <w:color w:val="222222"/>
          <w:lang w:val="en"/>
        </w:rPr>
        <w:t>.</w:t>
      </w:r>
    </w:p>
    <w:p w14:paraId="7A4A085E" w14:textId="510F348A" w:rsidR="001F21EE" w:rsidRPr="00890C51" w:rsidRDefault="001F21EE" w:rsidP="001F21EE">
      <w:pPr>
        <w:pStyle w:val="Lijstalinea"/>
        <w:numPr>
          <w:ilvl w:val="0"/>
          <w:numId w:val="45"/>
        </w:numPr>
        <w:spacing w:after="200" w:line="276" w:lineRule="auto"/>
        <w:jc w:val="left"/>
      </w:pPr>
      <w:r>
        <w:rPr>
          <w:rFonts w:cs="Arial"/>
          <w:color w:val="222222"/>
          <w:lang w:val="en"/>
        </w:rPr>
        <w:lastRenderedPageBreak/>
        <w:t xml:space="preserve">Demonstration of </w:t>
      </w:r>
      <w:r w:rsidRPr="00DA7971">
        <w:rPr>
          <w:rFonts w:cs="Arial"/>
          <w:color w:val="222222"/>
          <w:lang w:val="en"/>
        </w:rPr>
        <w:t xml:space="preserve"> potato harvesters</w:t>
      </w:r>
      <w:r>
        <w:rPr>
          <w:rFonts w:cs="Arial"/>
          <w:color w:val="222222"/>
          <w:lang w:val="en"/>
        </w:rPr>
        <w:t>.</w:t>
      </w:r>
    </w:p>
    <w:p w14:paraId="052FF19E" w14:textId="1BE613D0" w:rsidR="001F21EE" w:rsidRPr="00890C51" w:rsidRDefault="001F21EE" w:rsidP="001F21EE">
      <w:pPr>
        <w:pStyle w:val="Lijstalinea"/>
        <w:numPr>
          <w:ilvl w:val="0"/>
          <w:numId w:val="45"/>
        </w:numPr>
        <w:spacing w:after="200" w:line="276" w:lineRule="auto"/>
        <w:jc w:val="left"/>
      </w:pPr>
      <w:r w:rsidRPr="00DA7971">
        <w:rPr>
          <w:rFonts w:cs="Arial"/>
          <w:color w:val="222222"/>
          <w:lang w:val="en"/>
        </w:rPr>
        <w:t>Showing the latest tractors and agricultural machines: machines</w:t>
      </w:r>
      <w:r>
        <w:rPr>
          <w:rFonts w:cs="Arial"/>
          <w:color w:val="222222"/>
          <w:lang w:val="en"/>
        </w:rPr>
        <w:t xml:space="preserve"> and equipment</w:t>
      </w:r>
      <w:r w:rsidRPr="00DA7971">
        <w:rPr>
          <w:rFonts w:cs="Arial"/>
          <w:color w:val="222222"/>
          <w:lang w:val="en"/>
        </w:rPr>
        <w:t xml:space="preserve"> for  harvesting, </w:t>
      </w:r>
      <w:r>
        <w:rPr>
          <w:rFonts w:cs="Arial"/>
          <w:color w:val="222222"/>
          <w:lang w:val="en"/>
        </w:rPr>
        <w:t xml:space="preserve">storing, </w:t>
      </w:r>
      <w:r w:rsidRPr="00DA7971">
        <w:rPr>
          <w:rFonts w:cs="Arial"/>
          <w:color w:val="222222"/>
          <w:lang w:val="en"/>
        </w:rPr>
        <w:t>sorting and packing potatoes and vegetables</w:t>
      </w:r>
      <w:r>
        <w:rPr>
          <w:rFonts w:cs="Arial"/>
          <w:color w:val="222222"/>
          <w:lang w:val="en"/>
        </w:rPr>
        <w:t>.</w:t>
      </w:r>
    </w:p>
    <w:p w14:paraId="1B54EA6E" w14:textId="13C1F053" w:rsidR="001F21EE" w:rsidRPr="00890C51" w:rsidRDefault="001F21EE" w:rsidP="001F21EE">
      <w:pPr>
        <w:pStyle w:val="Lijstalinea"/>
        <w:numPr>
          <w:ilvl w:val="0"/>
          <w:numId w:val="45"/>
        </w:numPr>
        <w:spacing w:after="200" w:line="276" w:lineRule="auto"/>
        <w:jc w:val="left"/>
      </w:pPr>
      <w:r w:rsidRPr="00890C51">
        <w:rPr>
          <w:rFonts w:cs="Arial"/>
          <w:color w:val="222222"/>
        </w:rPr>
        <w:t>O</w:t>
      </w:r>
      <w:proofErr w:type="spellStart"/>
      <w:r w:rsidRPr="005E55BC">
        <w:rPr>
          <w:rFonts w:cs="Arial"/>
          <w:color w:val="222222"/>
          <w:lang w:val="en"/>
        </w:rPr>
        <w:t>nion</w:t>
      </w:r>
      <w:proofErr w:type="spellEnd"/>
      <w:r w:rsidRPr="005E55BC">
        <w:rPr>
          <w:rFonts w:cs="Arial"/>
          <w:color w:val="222222"/>
          <w:lang w:val="en"/>
        </w:rPr>
        <w:t xml:space="preserve"> foliar fertilization technology</w:t>
      </w:r>
      <w:r w:rsidRPr="001F21EE">
        <w:rPr>
          <w:rFonts w:cs="Arial"/>
          <w:color w:val="000000" w:themeColor="text1"/>
          <w:lang w:val="en"/>
        </w:rPr>
        <w:t xml:space="preserve">, with very early </w:t>
      </w:r>
      <w:r>
        <w:rPr>
          <w:rFonts w:cs="Arial"/>
          <w:color w:val="000000" w:themeColor="text1"/>
          <w:lang w:val="en"/>
        </w:rPr>
        <w:t>onion</w:t>
      </w:r>
      <w:r w:rsidRPr="001F21EE">
        <w:rPr>
          <w:rFonts w:cs="Arial"/>
          <w:color w:val="000000" w:themeColor="text1"/>
          <w:lang w:val="en"/>
        </w:rPr>
        <w:t xml:space="preserve"> varieties</w:t>
      </w:r>
      <w:r w:rsidRPr="005E55BC">
        <w:rPr>
          <w:rFonts w:cs="Arial"/>
          <w:color w:val="222222"/>
          <w:lang w:val="en"/>
        </w:rPr>
        <w:t>.</w:t>
      </w:r>
    </w:p>
    <w:p w14:paraId="58B17E9F" w14:textId="77777777" w:rsidR="001F21EE" w:rsidRPr="001F21EE" w:rsidRDefault="001F21EE" w:rsidP="001F21EE"/>
    <w:p w14:paraId="08623B69" w14:textId="77777777" w:rsidR="00B95135" w:rsidRDefault="00B95135" w:rsidP="00B95135">
      <w:pPr>
        <w:pStyle w:val="Kop2"/>
      </w:pPr>
      <w:bookmarkStart w:id="37" w:name="_Toc511905197"/>
      <w:bookmarkStart w:id="38" w:name="_Toc530567899"/>
      <w:bookmarkStart w:id="39" w:name="_Toc508195343"/>
      <w:r w:rsidRPr="00634967">
        <w:t>Access</w:t>
      </w:r>
      <w:bookmarkEnd w:id="37"/>
      <w:bookmarkEnd w:id="38"/>
    </w:p>
    <w:p w14:paraId="609F3028" w14:textId="777ADBAA" w:rsidR="001F21EE" w:rsidRDefault="001F21EE" w:rsidP="001F21EE">
      <w:r>
        <w:t>The target audience was</w:t>
      </w:r>
      <w:r w:rsidRPr="008B3C2C">
        <w:t>:</w:t>
      </w:r>
      <w:r>
        <w:t xml:space="preserve"> </w:t>
      </w:r>
      <w:r w:rsidR="00FA2D05">
        <w:t xml:space="preserve">professional </w:t>
      </w:r>
      <w:r>
        <w:t>onion and</w:t>
      </w:r>
      <w:r w:rsidRPr="008B3C2C">
        <w:t xml:space="preserve"> potato farmers, regional and national</w:t>
      </w:r>
      <w:r>
        <w:t xml:space="preserve"> and people working in the onion and potato value chain</w:t>
      </w:r>
      <w:r w:rsidRPr="008B3C2C">
        <w:t xml:space="preserve">. </w:t>
      </w:r>
      <w:r>
        <w:t xml:space="preserve">The location of the event was </w:t>
      </w:r>
      <w:r w:rsidR="00C054CC">
        <w:t>30 km southwest from Poznan, e</w:t>
      </w:r>
      <w:r>
        <w:t>asily reachable by car, not so easy by other means of transport.</w:t>
      </w:r>
    </w:p>
    <w:p w14:paraId="20F0A36F" w14:textId="77777777" w:rsidR="00632B7B" w:rsidRDefault="00632B7B" w:rsidP="001F21EE"/>
    <w:p w14:paraId="4ABA8D19" w14:textId="398184B8" w:rsidR="00632B7B" w:rsidRDefault="00632B7B" w:rsidP="001F21EE">
      <w:r>
        <w:t>The target group was invited through several channels, the website from family Nowak, through the website and networks of the participants and stakeholders and farm journals.</w:t>
      </w:r>
    </w:p>
    <w:p w14:paraId="38CD51B3" w14:textId="77777777" w:rsidR="00632B7B" w:rsidRDefault="00632B7B" w:rsidP="001F21EE"/>
    <w:p w14:paraId="37C412F9" w14:textId="7B00810F" w:rsidR="00632B7B" w:rsidRPr="008B3C2C" w:rsidRDefault="00632B7B" w:rsidP="001F21EE">
      <w:r>
        <w:rPr>
          <w:noProof/>
          <w:lang w:val="nl-NL" w:eastAsia="nl-NL"/>
        </w:rPr>
        <w:drawing>
          <wp:inline distT="0" distB="0" distL="0" distR="0" wp14:anchorId="5D64068C" wp14:editId="4AC00636">
            <wp:extent cx="5400040" cy="3035872"/>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00040" cy="3035872"/>
                    </a:xfrm>
                    <a:prstGeom prst="rect">
                      <a:avLst/>
                    </a:prstGeom>
                  </pic:spPr>
                </pic:pic>
              </a:graphicData>
            </a:graphic>
          </wp:inline>
        </w:drawing>
      </w:r>
    </w:p>
    <w:p w14:paraId="7865489A" w14:textId="460CF721" w:rsidR="001F21EE" w:rsidRPr="001F21EE" w:rsidRDefault="00632B7B" w:rsidP="00632B7B">
      <w:pPr>
        <w:jc w:val="center"/>
      </w:pPr>
      <w:r>
        <w:t>Website of family Nowak</w:t>
      </w:r>
    </w:p>
    <w:p w14:paraId="54FB5D97" w14:textId="77777777" w:rsidR="001F21EE" w:rsidRDefault="001F21EE" w:rsidP="00C054CC">
      <w:pPr>
        <w:jc w:val="left"/>
        <w:rPr>
          <w:rStyle w:val="Hyperlink"/>
          <w:rFonts w:cs="Arial"/>
          <w:color w:val="auto"/>
          <w:lang w:val="en"/>
        </w:rPr>
      </w:pPr>
      <w:r w:rsidRPr="00E42639">
        <w:rPr>
          <w:rFonts w:cs="Arial"/>
          <w:lang w:val="en"/>
        </w:rPr>
        <w:t xml:space="preserve">Film (7 </w:t>
      </w:r>
      <w:proofErr w:type="spellStart"/>
      <w:r w:rsidRPr="00E42639">
        <w:rPr>
          <w:rFonts w:cs="Arial"/>
          <w:lang w:val="en"/>
        </w:rPr>
        <w:t>augustus</w:t>
      </w:r>
      <w:proofErr w:type="spellEnd"/>
      <w:r w:rsidRPr="00E42639">
        <w:rPr>
          <w:rFonts w:cs="Arial"/>
          <w:lang w:val="en"/>
        </w:rPr>
        <w:t xml:space="preserve"> 2017): </w:t>
      </w:r>
      <w:hyperlink r:id="rId62" w:history="1">
        <w:r w:rsidRPr="00E42639">
          <w:rPr>
            <w:rStyle w:val="Hyperlink"/>
            <w:rFonts w:cs="Arial"/>
            <w:color w:val="auto"/>
            <w:lang w:val="en"/>
          </w:rPr>
          <w:t>https://www.facebook.com/henrykowo1/</w:t>
        </w:r>
      </w:hyperlink>
    </w:p>
    <w:p w14:paraId="3D802DAD" w14:textId="77777777" w:rsidR="00632B7B" w:rsidRPr="00E42639" w:rsidRDefault="00632B7B" w:rsidP="00C054CC">
      <w:pPr>
        <w:jc w:val="left"/>
        <w:rPr>
          <w:rStyle w:val="Hyperlink"/>
          <w:rFonts w:cs="Arial"/>
          <w:color w:val="auto"/>
          <w:lang w:val="en"/>
        </w:rPr>
      </w:pPr>
    </w:p>
    <w:p w14:paraId="4A4256A7" w14:textId="77777777" w:rsidR="001F21EE" w:rsidRPr="00E42639" w:rsidRDefault="001F21EE" w:rsidP="001F21EE">
      <w:pPr>
        <w:rPr>
          <w:rFonts w:cs="Arial"/>
          <w:lang w:val="en"/>
        </w:rPr>
      </w:pPr>
    </w:p>
    <w:p w14:paraId="6E03149D" w14:textId="77777777" w:rsidR="001F21EE" w:rsidRDefault="001F21EE" w:rsidP="001F21EE">
      <w:pPr>
        <w:jc w:val="center"/>
        <w:rPr>
          <w:rFonts w:cs="Arial"/>
          <w:lang w:val="en"/>
        </w:rPr>
      </w:pPr>
      <w:r w:rsidRPr="00E42639">
        <w:rPr>
          <w:noProof/>
          <w:lang w:val="nl-NL" w:eastAsia="nl-NL"/>
        </w:rPr>
        <w:lastRenderedPageBreak/>
        <w:drawing>
          <wp:inline distT="0" distB="0" distL="0" distR="0" wp14:anchorId="08777820" wp14:editId="47D08F80">
            <wp:extent cx="3514725" cy="2341931"/>
            <wp:effectExtent l="0" t="0" r="0" b="1270"/>
            <wp:docPr id="66" name="Afbeelding 66" descr="foto van Henrykow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Henrykowo.pl."/>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28925" cy="2351393"/>
                    </a:xfrm>
                    <a:prstGeom prst="rect">
                      <a:avLst/>
                    </a:prstGeom>
                    <a:noFill/>
                    <a:ln>
                      <a:noFill/>
                    </a:ln>
                  </pic:spPr>
                </pic:pic>
              </a:graphicData>
            </a:graphic>
          </wp:inline>
        </w:drawing>
      </w:r>
    </w:p>
    <w:p w14:paraId="073AC3F9" w14:textId="19FFE976" w:rsidR="001F21EE" w:rsidRDefault="00632B7B" w:rsidP="001F21EE">
      <w:pPr>
        <w:jc w:val="center"/>
        <w:rPr>
          <w:rFonts w:cs="Arial"/>
          <w:lang w:val="en"/>
        </w:rPr>
      </w:pPr>
      <w:r>
        <w:rPr>
          <w:rFonts w:cs="Arial"/>
          <w:lang w:val="en"/>
        </w:rPr>
        <w:t>Photo from an earlier event</w:t>
      </w:r>
    </w:p>
    <w:p w14:paraId="10B26065" w14:textId="77777777" w:rsidR="00CB157D" w:rsidRDefault="00CB157D" w:rsidP="001F21EE">
      <w:pPr>
        <w:jc w:val="center"/>
        <w:rPr>
          <w:rFonts w:cs="Arial"/>
          <w:lang w:val="en"/>
        </w:rPr>
      </w:pPr>
    </w:p>
    <w:p w14:paraId="747CE160" w14:textId="77777777" w:rsidR="001F21EE" w:rsidRDefault="001F21EE" w:rsidP="001F21EE">
      <w:pPr>
        <w:jc w:val="center"/>
        <w:rPr>
          <w:rFonts w:cs="Arial"/>
          <w:lang w:val="en"/>
        </w:rPr>
      </w:pPr>
      <w:r>
        <w:rPr>
          <w:noProof/>
          <w:color w:val="1D2129"/>
          <w:lang w:val="nl-NL" w:eastAsia="nl-NL"/>
        </w:rPr>
        <w:drawing>
          <wp:inline distT="0" distB="0" distL="0" distR="0" wp14:anchorId="6DC46E6C" wp14:editId="23CD0C1D">
            <wp:extent cx="3210339" cy="2689965"/>
            <wp:effectExtent l="0" t="0" r="9525" b="0"/>
            <wp:docPr id="67" name="Afbeelding 67" descr="foto van Henrykow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van Henrykowo.p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08125" cy="2688110"/>
                    </a:xfrm>
                    <a:prstGeom prst="rect">
                      <a:avLst/>
                    </a:prstGeom>
                    <a:noFill/>
                    <a:ln>
                      <a:noFill/>
                    </a:ln>
                  </pic:spPr>
                </pic:pic>
              </a:graphicData>
            </a:graphic>
          </wp:inline>
        </w:drawing>
      </w:r>
    </w:p>
    <w:p w14:paraId="7041A1FF" w14:textId="274C5086" w:rsidR="00632B7B" w:rsidRDefault="00632B7B" w:rsidP="001F21EE">
      <w:pPr>
        <w:jc w:val="center"/>
        <w:rPr>
          <w:rFonts w:cs="Arial"/>
          <w:lang w:val="en"/>
        </w:rPr>
      </w:pPr>
      <w:r>
        <w:rPr>
          <w:rFonts w:cs="Arial"/>
          <w:lang w:val="en"/>
        </w:rPr>
        <w:t>Promotion picture</w:t>
      </w:r>
    </w:p>
    <w:p w14:paraId="09AC0519" w14:textId="77777777" w:rsidR="00632B7B" w:rsidRDefault="00632B7B" w:rsidP="001F21EE">
      <w:pPr>
        <w:jc w:val="center"/>
        <w:rPr>
          <w:rFonts w:cs="Arial"/>
          <w:lang w:val="en"/>
        </w:rPr>
      </w:pPr>
    </w:p>
    <w:p w14:paraId="35B9E040" w14:textId="77777777" w:rsidR="00632B7B" w:rsidRPr="00E42639" w:rsidRDefault="00632B7B" w:rsidP="001F21EE">
      <w:pPr>
        <w:jc w:val="center"/>
        <w:rPr>
          <w:rFonts w:cs="Arial"/>
          <w:lang w:val="en"/>
        </w:rPr>
      </w:pPr>
    </w:p>
    <w:p w14:paraId="75DF095F" w14:textId="77777777" w:rsidR="001F21EE" w:rsidRPr="00E42639" w:rsidRDefault="001F21EE" w:rsidP="001F21EE">
      <w:pPr>
        <w:jc w:val="center"/>
        <w:rPr>
          <w:rFonts w:cs="Arial"/>
          <w:sz w:val="24"/>
          <w:szCs w:val="24"/>
        </w:rPr>
      </w:pPr>
      <w:r w:rsidRPr="00E42639">
        <w:rPr>
          <w:noProof/>
          <w:lang w:val="nl-NL" w:eastAsia="nl-NL"/>
        </w:rPr>
        <w:drawing>
          <wp:inline distT="0" distB="0" distL="0" distR="0" wp14:anchorId="0C567726" wp14:editId="6C25B2A3">
            <wp:extent cx="3463047" cy="2512633"/>
            <wp:effectExtent l="0" t="0" r="4445" b="2540"/>
            <wp:docPr id="68" name="Afbeelding 68" descr="foto van Głos Powiatu Średz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van Głos Powiatu Średzkieg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64217" cy="2513482"/>
                    </a:xfrm>
                    <a:prstGeom prst="rect">
                      <a:avLst/>
                    </a:prstGeom>
                    <a:noFill/>
                    <a:ln>
                      <a:noFill/>
                    </a:ln>
                  </pic:spPr>
                </pic:pic>
              </a:graphicData>
            </a:graphic>
          </wp:inline>
        </w:drawing>
      </w:r>
    </w:p>
    <w:p w14:paraId="57DF6BC9" w14:textId="4CE17879" w:rsidR="001F21EE" w:rsidRDefault="00632B7B" w:rsidP="00632B7B">
      <w:pPr>
        <w:jc w:val="center"/>
      </w:pPr>
      <w:r>
        <w:t>Poster of the event</w:t>
      </w:r>
    </w:p>
    <w:p w14:paraId="36DCBA3D" w14:textId="77777777" w:rsidR="00632B7B" w:rsidRDefault="00632B7B" w:rsidP="00632B7B">
      <w:pPr>
        <w:rPr>
          <w:rFonts w:cs="Arial"/>
          <w:u w:val="single"/>
        </w:rPr>
      </w:pPr>
    </w:p>
    <w:p w14:paraId="2E64301A" w14:textId="77777777" w:rsidR="00632B7B" w:rsidRPr="00890C51" w:rsidRDefault="00632B7B" w:rsidP="00632B7B">
      <w:pPr>
        <w:rPr>
          <w:rFonts w:cs="Arial"/>
          <w:u w:val="single"/>
        </w:rPr>
      </w:pPr>
      <w:r w:rsidRPr="00890C51">
        <w:rPr>
          <w:rFonts w:cs="Arial"/>
          <w:u w:val="single"/>
        </w:rPr>
        <w:t>How experienced are organisers in organising demos?</w:t>
      </w:r>
    </w:p>
    <w:p w14:paraId="4DEA6414" w14:textId="24C1AADA" w:rsidR="00FD1CEC" w:rsidRDefault="00632B7B" w:rsidP="00B95135">
      <w:r w:rsidRPr="00E42639">
        <w:rPr>
          <w:rFonts w:cs="Arial"/>
          <w:lang w:val="en"/>
        </w:rPr>
        <w:t xml:space="preserve">Since 2003, they have been organizing a weekend of professionals meeting, called "Days of Onions". Since 2009, they have expanded </w:t>
      </w:r>
      <w:r>
        <w:rPr>
          <w:rFonts w:cs="Arial"/>
          <w:lang w:val="en"/>
        </w:rPr>
        <w:t>the scope of the event by including potatoe</w:t>
      </w:r>
      <w:r w:rsidRPr="00E42639">
        <w:rPr>
          <w:rFonts w:cs="Arial"/>
          <w:lang w:val="en"/>
        </w:rPr>
        <w:t>s</w:t>
      </w:r>
      <w:r>
        <w:rPr>
          <w:rFonts w:cs="Arial"/>
          <w:lang w:val="en"/>
        </w:rPr>
        <w:t xml:space="preserve"> to the program</w:t>
      </w:r>
      <w:r w:rsidRPr="00E42639">
        <w:rPr>
          <w:rFonts w:cs="Arial"/>
          <w:lang w:val="en"/>
        </w:rPr>
        <w:t>. Specialists in potato cultivation have joined onion specialists. Since then, the producers of onions and potatoes from all over Poland have been coming to the farm.</w:t>
      </w:r>
    </w:p>
    <w:p w14:paraId="398F533B" w14:textId="77777777" w:rsidR="009A7003" w:rsidRDefault="009A7003" w:rsidP="009A7003">
      <w:pPr>
        <w:pStyle w:val="Kop1"/>
        <w:spacing w:after="0"/>
        <w:jc w:val="left"/>
        <w:rPr>
          <w:lang w:val="en-GB"/>
        </w:rPr>
      </w:pPr>
      <w:bookmarkStart w:id="40" w:name="_Toc508195347"/>
      <w:bookmarkStart w:id="41" w:name="_Toc511905198"/>
      <w:bookmarkStart w:id="42" w:name="_Toc530567900"/>
      <w:bookmarkEnd w:id="39"/>
      <w:r w:rsidRPr="00634967">
        <w:rPr>
          <w:lang w:val="en-GB"/>
        </w:rPr>
        <w:t>Demonstration event</w:t>
      </w:r>
      <w:bookmarkEnd w:id="40"/>
      <w:bookmarkEnd w:id="41"/>
      <w:bookmarkEnd w:id="42"/>
    </w:p>
    <w:p w14:paraId="41DDB1F2" w14:textId="70F9C3AF" w:rsidR="009A7003" w:rsidRPr="00634967" w:rsidRDefault="00C81F6E" w:rsidP="00C81F6E">
      <w:pPr>
        <w:pStyle w:val="Kop2"/>
      </w:pPr>
      <w:bookmarkStart w:id="43" w:name="_Toc508195353"/>
      <w:bookmarkStart w:id="44" w:name="_Toc511905204"/>
      <w:bookmarkStart w:id="45" w:name="_Toc530567901"/>
      <w:r>
        <w:t>U</w:t>
      </w:r>
      <w:r w:rsidR="009A7003" w:rsidRPr="00634967">
        <w:t>nforeseen circumstances</w:t>
      </w:r>
      <w:bookmarkEnd w:id="43"/>
      <w:bookmarkEnd w:id="44"/>
      <w:bookmarkEnd w:id="45"/>
    </w:p>
    <w:p w14:paraId="27E807AF" w14:textId="3F16FDFF" w:rsidR="00C81F6E" w:rsidRPr="009D07E2" w:rsidRDefault="00CB157D" w:rsidP="009A7003">
      <w:r>
        <w:t xml:space="preserve">As we chose the event as case we didn’t know that the organization was cancelled a few months later. </w:t>
      </w:r>
    </w:p>
    <w:p w14:paraId="5C1EE9B3" w14:textId="1932463E" w:rsidR="009A7003" w:rsidRPr="00634967" w:rsidRDefault="00F95BD0" w:rsidP="009A7003">
      <w:pPr>
        <w:pStyle w:val="Kop1"/>
        <w:spacing w:after="0"/>
        <w:jc w:val="left"/>
        <w:rPr>
          <w:lang w:val="en-GB"/>
        </w:rPr>
      </w:pPr>
      <w:bookmarkStart w:id="46" w:name="_Toc508195356"/>
      <w:bookmarkStart w:id="47" w:name="_Toc511905207"/>
      <w:bookmarkStart w:id="48" w:name="_Toc530567902"/>
      <w:r>
        <w:rPr>
          <w:lang w:val="en-GB"/>
        </w:rPr>
        <w:t xml:space="preserve">Motives, </w:t>
      </w:r>
      <w:r w:rsidR="00AD4878">
        <w:rPr>
          <w:lang w:val="en-GB"/>
        </w:rPr>
        <w:t>learning</w:t>
      </w:r>
      <w:r>
        <w:rPr>
          <w:lang w:val="en-GB"/>
        </w:rPr>
        <w:t xml:space="preserve"> and networking</w:t>
      </w:r>
      <w:bookmarkEnd w:id="46"/>
      <w:bookmarkEnd w:id="47"/>
      <w:bookmarkEnd w:id="48"/>
    </w:p>
    <w:p w14:paraId="3A8D2DC0" w14:textId="77777777" w:rsidR="00AF0794" w:rsidRDefault="00AF0794" w:rsidP="00936D04">
      <w:bookmarkStart w:id="49" w:name="_Toc508195357"/>
    </w:p>
    <w:p w14:paraId="59C6F3CB" w14:textId="59126B49" w:rsidR="009A7003" w:rsidRPr="00634967" w:rsidRDefault="009A7003" w:rsidP="00212853">
      <w:pPr>
        <w:pStyle w:val="Kop2"/>
      </w:pPr>
      <w:bookmarkStart w:id="50" w:name="_Toc511905209"/>
      <w:bookmarkStart w:id="51" w:name="_Toc530567903"/>
      <w:r w:rsidRPr="00634967">
        <w:t>Form</w:t>
      </w:r>
      <w:r w:rsidR="00F919C7">
        <w:t>s</w:t>
      </w:r>
      <w:r w:rsidRPr="00634967">
        <w:t xml:space="preserve"> </w:t>
      </w:r>
      <w:r w:rsidR="00EC5DCF">
        <w:t xml:space="preserve">and content </w:t>
      </w:r>
      <w:r w:rsidRPr="00634967">
        <w:t>of learning</w:t>
      </w:r>
      <w:bookmarkEnd w:id="49"/>
      <w:bookmarkEnd w:id="50"/>
      <w:bookmarkEnd w:id="51"/>
    </w:p>
    <w:p w14:paraId="52BA3F1A" w14:textId="20806E19" w:rsidR="001B6E83" w:rsidRPr="00EE5339" w:rsidRDefault="00CB157D" w:rsidP="009A7003">
      <w:r>
        <w:t xml:space="preserve">The earlier events were dedicated to field demonstrations of different varieties. Show </w:t>
      </w:r>
      <w:r w:rsidR="00EC5DCF">
        <w:t>how varieties perform under practical conditions and e</w:t>
      </w:r>
      <w:r>
        <w:t>xchange information among farmers</w:t>
      </w:r>
      <w:r w:rsidR="00EC5DCF">
        <w:t xml:space="preserve"> was the main purpose of the event. Besides this there were also product demonstration (fertilizers, pesticides) and machine demonstrations. And several stakeholders with a booth or product promotion. </w:t>
      </w:r>
    </w:p>
    <w:p w14:paraId="1940AE55" w14:textId="4C0AE57B" w:rsidR="002E0D24" w:rsidRPr="002601D6" w:rsidRDefault="002E0D24" w:rsidP="00EE5339">
      <w:pPr>
        <w:pStyle w:val="Lijstalinea"/>
        <w:jc w:val="left"/>
        <w:rPr>
          <w:highlight w:val="cyan"/>
        </w:rPr>
      </w:pPr>
    </w:p>
    <w:p w14:paraId="187D25B1" w14:textId="77777777" w:rsidR="00936D04" w:rsidRPr="00502EFA" w:rsidRDefault="00936D04" w:rsidP="001B6E83">
      <w:pPr>
        <w:pStyle w:val="Kop2"/>
      </w:pPr>
      <w:bookmarkStart w:id="52" w:name="_Toc511905212"/>
      <w:bookmarkStart w:id="53" w:name="_Toc530567904"/>
      <w:r w:rsidRPr="00502EFA">
        <w:t>Networking</w:t>
      </w:r>
      <w:bookmarkEnd w:id="52"/>
      <w:bookmarkEnd w:id="53"/>
    </w:p>
    <w:p w14:paraId="1754CD27" w14:textId="6EF9AB67" w:rsidR="00EC5DCF" w:rsidRPr="00634967" w:rsidRDefault="00EC5DCF" w:rsidP="00EC5DCF">
      <w:bookmarkStart w:id="54" w:name="_Toc508195361"/>
      <w:r>
        <w:t>Networking was an important aspect of the demo events. Exchange of information among farmers was the original idea for the event. Expanding their network through the events was an important benefit for the Nowak family</w:t>
      </w:r>
      <w:bookmarkStart w:id="55" w:name="_Toc511905213"/>
      <w:r>
        <w:t>.</w:t>
      </w:r>
    </w:p>
    <w:p w14:paraId="2B4F0FA9" w14:textId="41410CB2" w:rsidR="009A7003" w:rsidRPr="00634967" w:rsidRDefault="009A7003" w:rsidP="009A7003">
      <w:pPr>
        <w:pStyle w:val="Kop1"/>
        <w:spacing w:after="0"/>
        <w:jc w:val="left"/>
        <w:rPr>
          <w:lang w:val="en-GB"/>
        </w:rPr>
      </w:pPr>
      <w:bookmarkStart w:id="56" w:name="_Toc530567905"/>
      <w:r w:rsidRPr="00634967">
        <w:rPr>
          <w:lang w:val="en-GB"/>
        </w:rPr>
        <w:t>Application of demo lessons by participants</w:t>
      </w:r>
      <w:bookmarkEnd w:id="54"/>
      <w:bookmarkEnd w:id="55"/>
      <w:bookmarkEnd w:id="56"/>
    </w:p>
    <w:p w14:paraId="7E34C44E" w14:textId="77777777" w:rsidR="009A7003" w:rsidRDefault="009A7003" w:rsidP="005E36C9">
      <w:pPr>
        <w:pStyle w:val="Kop2"/>
      </w:pPr>
      <w:bookmarkStart w:id="57" w:name="_Toc508195363"/>
      <w:bookmarkStart w:id="58" w:name="_Toc511905216"/>
      <w:bookmarkStart w:id="59" w:name="_Toc530567906"/>
      <w:r w:rsidRPr="00634967">
        <w:t>Anchoring related to earlier demos</w:t>
      </w:r>
      <w:bookmarkEnd w:id="57"/>
      <w:bookmarkEnd w:id="58"/>
      <w:bookmarkEnd w:id="59"/>
    </w:p>
    <w:p w14:paraId="430974A9" w14:textId="77777777" w:rsidR="00A424F5" w:rsidRDefault="00A424F5" w:rsidP="009A7003">
      <w:r>
        <w:t xml:space="preserve">Field demonstration of new varieties is an important promotion activity for breeders. </w:t>
      </w:r>
    </w:p>
    <w:p w14:paraId="238B8773" w14:textId="54DAE6B0" w:rsidR="00A424F5" w:rsidRDefault="0008183B" w:rsidP="009A7003">
      <w:r>
        <w:t xml:space="preserve">For breeders of onions and potatoes, demonstrations like in </w:t>
      </w:r>
      <w:proofErr w:type="spellStart"/>
      <w:r>
        <w:t>Henrikowo</w:t>
      </w:r>
      <w:proofErr w:type="spellEnd"/>
      <w:r>
        <w:t xml:space="preserve"> are interesting events for the introduction of new varieties and promotion of existing varieties. Demonstration activities are often used to show </w:t>
      </w:r>
      <w:r w:rsidR="00A424F5">
        <w:t xml:space="preserve">the </w:t>
      </w:r>
      <w:r>
        <w:t>potential</w:t>
      </w:r>
      <w:r w:rsidR="00A424F5">
        <w:t xml:space="preserve"> of new varieties to </w:t>
      </w:r>
      <w:r w:rsidR="00B70ADA">
        <w:t>value chain partners</w:t>
      </w:r>
      <w:r>
        <w:t xml:space="preserve">. </w:t>
      </w:r>
      <w:r w:rsidR="00A424F5">
        <w:t>These p</w:t>
      </w:r>
      <w:r>
        <w:t>artners can decide to introduce a variety in their portfolio, by testing a small acreage. When a variety has added value for them, they introduce it to the farmers they work with. An interesting model for breeders</w:t>
      </w:r>
      <w:r w:rsidR="00A424F5">
        <w:t xml:space="preserve"> to raise acreage of their varieties</w:t>
      </w:r>
      <w:r>
        <w:t xml:space="preserve">.  </w:t>
      </w:r>
    </w:p>
    <w:p w14:paraId="4AAA264F" w14:textId="3AD813F4" w:rsidR="00140C29" w:rsidRDefault="0008183B" w:rsidP="009A7003">
      <w:r>
        <w:t>Farmers looking for other varieties have a good opportunity to gather information on varieties from different suppliers/breeders</w:t>
      </w:r>
      <w:r w:rsidR="00A424F5">
        <w:t xml:space="preserve"> under practical local circumstances (soil type and climate)</w:t>
      </w:r>
      <w:r>
        <w:t xml:space="preserve">. Based on information they get farmers can decide to  </w:t>
      </w:r>
      <w:r w:rsidR="00A424F5">
        <w:t>try</w:t>
      </w:r>
      <w:r>
        <w:t xml:space="preserve"> a small acreage of a certain variety. </w:t>
      </w:r>
    </w:p>
    <w:p w14:paraId="0F101879" w14:textId="77777777" w:rsidR="009A7003" w:rsidRDefault="009A7003" w:rsidP="009A7003">
      <w:pPr>
        <w:pStyle w:val="Kop1"/>
        <w:spacing w:after="0"/>
        <w:jc w:val="left"/>
        <w:rPr>
          <w:lang w:val="en-GB"/>
        </w:rPr>
      </w:pPr>
      <w:bookmarkStart w:id="60" w:name="_Toc508195365"/>
      <w:bookmarkStart w:id="61" w:name="_Toc511905217"/>
      <w:bookmarkStart w:id="62" w:name="_Toc530567907"/>
      <w:r w:rsidRPr="00634967">
        <w:rPr>
          <w:lang w:val="en-GB"/>
        </w:rPr>
        <w:lastRenderedPageBreak/>
        <w:t>Scaling: Application of demo lessons by the wider farming community</w:t>
      </w:r>
      <w:bookmarkEnd w:id="60"/>
      <w:bookmarkEnd w:id="61"/>
      <w:bookmarkEnd w:id="62"/>
    </w:p>
    <w:p w14:paraId="40F9FE27" w14:textId="13E74AF1" w:rsidR="006A03A9" w:rsidRPr="00CB157D" w:rsidRDefault="00A424F5" w:rsidP="006A03A9">
      <w:r>
        <w:t xml:space="preserve">We have no other information on this question than mentioned in the other case study. </w:t>
      </w:r>
    </w:p>
    <w:p w14:paraId="0E8254EE" w14:textId="3900E768" w:rsidR="00A424F5" w:rsidRPr="00A424F5" w:rsidRDefault="00A424F5" w:rsidP="00A424F5"/>
    <w:p w14:paraId="3914C682" w14:textId="77777777" w:rsidR="009A7003" w:rsidRPr="00634967" w:rsidRDefault="009A7003" w:rsidP="009A7003">
      <w:pPr>
        <w:pStyle w:val="Kop1"/>
        <w:spacing w:after="0"/>
        <w:jc w:val="left"/>
        <w:rPr>
          <w:lang w:val="en-GB"/>
        </w:rPr>
      </w:pPr>
      <w:bookmarkStart w:id="63" w:name="_Toc500353660"/>
      <w:bookmarkStart w:id="64" w:name="_Toc508195369"/>
      <w:bookmarkStart w:id="65" w:name="_Toc511905220"/>
      <w:bookmarkStart w:id="66" w:name="_Toc530567908"/>
      <w:r w:rsidRPr="00634967">
        <w:rPr>
          <w:lang w:val="en-GB"/>
        </w:rPr>
        <w:t>Case study reflection</w:t>
      </w:r>
      <w:bookmarkEnd w:id="63"/>
      <w:bookmarkEnd w:id="64"/>
      <w:bookmarkEnd w:id="65"/>
      <w:bookmarkEnd w:id="66"/>
    </w:p>
    <w:p w14:paraId="7E89F6EB" w14:textId="77777777" w:rsidR="00E2374D" w:rsidRPr="003064EA" w:rsidRDefault="00E2374D" w:rsidP="003064EA">
      <w:pPr>
        <w:tabs>
          <w:tab w:val="left" w:pos="1615"/>
        </w:tabs>
      </w:pPr>
      <w:bookmarkStart w:id="67" w:name="_Toc508195370"/>
      <w:bookmarkStart w:id="68" w:name="_Toc511905221"/>
      <w:bookmarkStart w:id="69" w:name="_Toc500353661"/>
    </w:p>
    <w:p w14:paraId="7FBF5513" w14:textId="3A0109CF" w:rsidR="009A7003" w:rsidRDefault="001F5910" w:rsidP="0045675C">
      <w:pPr>
        <w:pStyle w:val="Kop2"/>
      </w:pPr>
      <w:bookmarkStart w:id="70" w:name="_Toc511905223"/>
      <w:bookmarkStart w:id="71" w:name="_Toc530567909"/>
      <w:bookmarkEnd w:id="67"/>
      <w:bookmarkEnd w:id="68"/>
      <w:bookmarkEnd w:id="69"/>
      <w:r w:rsidRPr="00A12E73">
        <w:t>Key lessons from this case study</w:t>
      </w:r>
      <w:bookmarkEnd w:id="70"/>
      <w:bookmarkEnd w:id="71"/>
    </w:p>
    <w:p w14:paraId="3EA3B58D" w14:textId="41026B29" w:rsidR="00DE5C0E" w:rsidRDefault="00513E40" w:rsidP="00FF30FE">
      <w:pPr>
        <w:pStyle w:val="Lijstalinea"/>
        <w:numPr>
          <w:ilvl w:val="0"/>
          <w:numId w:val="46"/>
        </w:numPr>
      </w:pPr>
      <w:r>
        <w:t xml:space="preserve">The event was a private initiative from a farmer, back in 2003. Due to the success of this event it became </w:t>
      </w:r>
      <w:r w:rsidR="00B22ABB">
        <w:t>bigger and bigger. More partici</w:t>
      </w:r>
      <w:r>
        <w:t>pants</w:t>
      </w:r>
      <w:r w:rsidR="00B22ABB">
        <w:t xml:space="preserve"> and demonstration objects, larger area, more visitors. </w:t>
      </w:r>
      <w:r w:rsidR="00FF30FE">
        <w:t xml:space="preserve">But the organisers came to the conclusion that organising such an event takes a lot of time and effort, </w:t>
      </w:r>
      <w:r w:rsidR="00CF7588">
        <w:t xml:space="preserve">in the end no financial result and has a big impact on their private life (no summer vacation with the children for example). </w:t>
      </w:r>
    </w:p>
    <w:p w14:paraId="6F99998B" w14:textId="31DF9BE0" w:rsidR="00CF7588" w:rsidRDefault="00CF7588" w:rsidP="00FF30FE">
      <w:pPr>
        <w:pStyle w:val="Lijstalinea"/>
        <w:numPr>
          <w:ilvl w:val="0"/>
          <w:numId w:val="46"/>
        </w:numPr>
      </w:pPr>
      <w:r w:rsidRPr="00CF7588">
        <w:rPr>
          <w:rFonts w:cs="Arial"/>
          <w:color w:val="222222"/>
          <w:lang w:val="en"/>
        </w:rPr>
        <w:t xml:space="preserve">The added value for the </w:t>
      </w:r>
      <w:proofErr w:type="spellStart"/>
      <w:r w:rsidRPr="00CF7588">
        <w:rPr>
          <w:rFonts w:cs="Arial"/>
          <w:color w:val="222222"/>
          <w:lang w:val="en"/>
        </w:rPr>
        <w:t>organisers</w:t>
      </w:r>
      <w:proofErr w:type="spellEnd"/>
      <w:r w:rsidRPr="00CF7588">
        <w:rPr>
          <w:rFonts w:cs="Arial"/>
          <w:color w:val="222222"/>
          <w:lang w:val="en"/>
        </w:rPr>
        <w:t xml:space="preserve"> was/is: receiving valuable information, development of </w:t>
      </w:r>
      <w:proofErr w:type="spellStart"/>
      <w:r w:rsidRPr="00CF7588">
        <w:rPr>
          <w:rFonts w:cs="Arial"/>
          <w:color w:val="222222"/>
          <w:lang w:val="en"/>
        </w:rPr>
        <w:t>anextended</w:t>
      </w:r>
      <w:proofErr w:type="spellEnd"/>
      <w:r w:rsidRPr="00CF7588">
        <w:rPr>
          <w:rFonts w:cs="Arial"/>
          <w:color w:val="222222"/>
          <w:lang w:val="en"/>
        </w:rPr>
        <w:t xml:space="preserve"> network, meet many interesting people.</w:t>
      </w:r>
    </w:p>
    <w:p w14:paraId="1AD73481" w14:textId="63E53A4B" w:rsidR="00DE5C0E" w:rsidRDefault="00DE5C0E" w:rsidP="00513E40">
      <w:pPr>
        <w:pStyle w:val="Lijstalinea"/>
        <w:numPr>
          <w:ilvl w:val="0"/>
          <w:numId w:val="46"/>
        </w:numPr>
      </w:pPr>
      <w:r>
        <w:t xml:space="preserve">As the 2018 edition was cancelled, the question is if the organisers have the ambition and intention to continue the organisation of the event or to stop. </w:t>
      </w:r>
      <w:r w:rsidR="00CF7588">
        <w:t xml:space="preserve">They still think about it, </w:t>
      </w:r>
      <w:r w:rsidR="00A424F5">
        <w:t xml:space="preserve">if and </w:t>
      </w:r>
      <w:r w:rsidR="00CF7588">
        <w:t>how to organise the event in a different</w:t>
      </w:r>
      <w:r w:rsidR="006A03A9">
        <w:t xml:space="preserve">/more </w:t>
      </w:r>
      <w:proofErr w:type="spellStart"/>
      <w:r w:rsidR="006A03A9">
        <w:t>professioanl</w:t>
      </w:r>
      <w:proofErr w:type="spellEnd"/>
      <w:r w:rsidR="00CF7588">
        <w:t xml:space="preserve"> way and also in a way that there will be a financial reward for all the work done.</w:t>
      </w:r>
      <w:r w:rsidR="006A03A9">
        <w:t xml:space="preserve"> </w:t>
      </w:r>
      <w:r w:rsidR="0070587D">
        <w:t xml:space="preserve">The organization </w:t>
      </w:r>
      <w:r w:rsidR="00A424F5">
        <w:t>is too much work for just the two of them.</w:t>
      </w:r>
    </w:p>
    <w:p w14:paraId="2144C616" w14:textId="6BFA29D5" w:rsidR="00CF7588" w:rsidRPr="006A03A9" w:rsidRDefault="00CF7588" w:rsidP="00513E40">
      <w:pPr>
        <w:pStyle w:val="Lijstalinea"/>
        <w:numPr>
          <w:ilvl w:val="0"/>
          <w:numId w:val="46"/>
        </w:numPr>
      </w:pPr>
      <w:r w:rsidRPr="00CF7588">
        <w:rPr>
          <w:rFonts w:cs="Arial"/>
          <w:color w:val="222222"/>
          <w:lang w:val="en"/>
        </w:rPr>
        <w:t>They</w:t>
      </w:r>
      <w:r w:rsidR="00A424F5">
        <w:rPr>
          <w:rFonts w:cs="Arial"/>
          <w:color w:val="222222"/>
          <w:lang w:val="en"/>
        </w:rPr>
        <w:t xml:space="preserve"> </w:t>
      </w:r>
      <w:r w:rsidRPr="00CF7588">
        <w:rPr>
          <w:rFonts w:cs="Arial"/>
          <w:color w:val="222222"/>
          <w:lang w:val="en"/>
        </w:rPr>
        <w:t>always took care that the events were organized for professional people, fewer exhibitors, focus on what to see and learn, concentrate on the topic, and do not make festivals from the events.</w:t>
      </w:r>
      <w:r>
        <w:rPr>
          <w:rFonts w:cs="Arial"/>
          <w:color w:val="222222"/>
          <w:lang w:val="en"/>
        </w:rPr>
        <w:t xml:space="preserve"> </w:t>
      </w:r>
      <w:r w:rsidR="0070587D">
        <w:rPr>
          <w:rFonts w:cs="Arial"/>
          <w:color w:val="222222"/>
          <w:lang w:val="en"/>
        </w:rPr>
        <w:t>This is appreciated by the stakeholders</w:t>
      </w:r>
    </w:p>
    <w:p w14:paraId="06636793" w14:textId="77777777" w:rsidR="006A03A9" w:rsidRDefault="006A03A9" w:rsidP="006A03A9"/>
    <w:p w14:paraId="54D3F0A7" w14:textId="77777777" w:rsidR="006A03A9" w:rsidRDefault="006A03A9" w:rsidP="006A03A9">
      <w:r>
        <w:t>The initial main objective of the event was the demonstration of different onion varieties, later also potato varieties. The onion varieties still were a main subject of the latest editions.  We therefore asked three onion breeders that participated in the edition of 2016, the reaction we got:</w:t>
      </w:r>
    </w:p>
    <w:p w14:paraId="61C40CFC" w14:textId="77777777" w:rsidR="006A03A9" w:rsidRDefault="006A03A9" w:rsidP="006A03A9">
      <w:pPr>
        <w:pStyle w:val="Lijstalinea"/>
        <w:numPr>
          <w:ilvl w:val="0"/>
          <w:numId w:val="46"/>
        </w:numPr>
      </w:pPr>
      <w:r>
        <w:t xml:space="preserve">A good opportunity to show our varieties. Demonstrations are an important factor in showing varieties to potential clients. </w:t>
      </w:r>
    </w:p>
    <w:p w14:paraId="393302FA" w14:textId="77777777" w:rsidR="006A03A9" w:rsidRDefault="006A03A9" w:rsidP="006A03A9">
      <w:pPr>
        <w:pStyle w:val="Lijstalinea"/>
        <w:numPr>
          <w:ilvl w:val="0"/>
          <w:numId w:val="46"/>
        </w:numPr>
      </w:pPr>
      <w:r>
        <w:t>Good location, central Poland, a region were many onions are grown.</w:t>
      </w:r>
    </w:p>
    <w:p w14:paraId="75060C14" w14:textId="77777777" w:rsidR="006A03A9" w:rsidRDefault="006A03A9" w:rsidP="006A03A9">
      <w:pPr>
        <w:pStyle w:val="Lijstalinea"/>
        <w:numPr>
          <w:ilvl w:val="0"/>
          <w:numId w:val="46"/>
        </w:numPr>
      </w:pPr>
      <w:r>
        <w:t xml:space="preserve">Practical demo, visitors get a good impression of the varieties under practical growing conditions. </w:t>
      </w:r>
    </w:p>
    <w:p w14:paraId="040A649D" w14:textId="77777777" w:rsidR="006A03A9" w:rsidRDefault="006A03A9" w:rsidP="006A03A9">
      <w:pPr>
        <w:pStyle w:val="Lijstalinea"/>
        <w:numPr>
          <w:ilvl w:val="0"/>
          <w:numId w:val="46"/>
        </w:numPr>
      </w:pPr>
      <w:r>
        <w:t>Visitors were mainly professional growers or working in the value chain. More visitors would have been even better!</w:t>
      </w:r>
    </w:p>
    <w:p w14:paraId="1DC28C91" w14:textId="77777777" w:rsidR="006A03A9" w:rsidRDefault="006A03A9" w:rsidP="006A03A9">
      <w:pPr>
        <w:pStyle w:val="Lijstalinea"/>
        <w:numPr>
          <w:ilvl w:val="0"/>
          <w:numId w:val="46"/>
        </w:numPr>
      </w:pPr>
      <w:r>
        <w:t>Communication with the organizers not always easy/not easy to reach.</w:t>
      </w:r>
    </w:p>
    <w:p w14:paraId="2B32BEF1" w14:textId="05FCD20A" w:rsidR="006A03A9" w:rsidRPr="00B70ADA" w:rsidRDefault="006A03A9" w:rsidP="00513E40">
      <w:pPr>
        <w:pStyle w:val="Lijstalinea"/>
        <w:numPr>
          <w:ilvl w:val="0"/>
          <w:numId w:val="46"/>
        </w:numPr>
      </w:pPr>
      <w:r>
        <w:t xml:space="preserve">We will participate in the next edition, if organized. </w:t>
      </w:r>
    </w:p>
    <w:p w14:paraId="6CD0DFD3" w14:textId="77777777" w:rsidR="00B70ADA" w:rsidRPr="00513E40" w:rsidRDefault="00B70ADA" w:rsidP="00B70ADA">
      <w:pPr>
        <w:pStyle w:val="Lijstalinea"/>
      </w:pPr>
    </w:p>
    <w:p w14:paraId="44B5A78A" w14:textId="77777777" w:rsidR="00807B62" w:rsidRDefault="00807B62" w:rsidP="0045675C">
      <w:pPr>
        <w:rPr>
          <w:rFonts w:eastAsiaTheme="majorEastAsia" w:cstheme="majorBidi"/>
          <w:b/>
          <w:color w:val="4A782E"/>
          <w:sz w:val="32"/>
          <w:szCs w:val="32"/>
        </w:rPr>
      </w:pPr>
      <w:bookmarkStart w:id="72" w:name="_Toc508195374"/>
    </w:p>
    <w:p w14:paraId="07E9202B" w14:textId="77777777" w:rsidR="0045675C" w:rsidRPr="00BA7924" w:rsidRDefault="0045675C" w:rsidP="0045675C">
      <w:pPr>
        <w:rPr>
          <w:rFonts w:eastAsiaTheme="majorEastAsia" w:cstheme="majorBidi"/>
          <w:b/>
          <w:color w:val="4A782E"/>
          <w:sz w:val="32"/>
          <w:szCs w:val="32"/>
        </w:rPr>
      </w:pPr>
      <w:r w:rsidRPr="00BA7924">
        <w:rPr>
          <w:rFonts w:eastAsiaTheme="majorEastAsia" w:cstheme="majorBidi"/>
          <w:b/>
          <w:color w:val="4A782E"/>
          <w:sz w:val="32"/>
          <w:szCs w:val="32"/>
        </w:rPr>
        <w:t xml:space="preserve">Acknowledgements </w:t>
      </w:r>
    </w:p>
    <w:p w14:paraId="1583CC98" w14:textId="77777777" w:rsidR="0045675C" w:rsidRPr="00BA7924" w:rsidRDefault="0045675C" w:rsidP="0045675C">
      <w:pPr>
        <w:rPr>
          <w:rFonts w:eastAsiaTheme="majorEastAsia" w:cstheme="majorBidi"/>
          <w:b/>
          <w:color w:val="4A782E"/>
          <w:sz w:val="32"/>
          <w:szCs w:val="32"/>
        </w:rPr>
      </w:pPr>
    </w:p>
    <w:p w14:paraId="7C4C94D1" w14:textId="52AB75F4" w:rsidR="0045675C" w:rsidRPr="00BA7924" w:rsidRDefault="0045675C" w:rsidP="0045675C">
      <w:r w:rsidRPr="009F5854">
        <w:t xml:space="preserve">We would like to thank </w:t>
      </w:r>
      <w:r w:rsidR="00DA0537">
        <w:t xml:space="preserve">Monika and Michel </w:t>
      </w:r>
      <w:proofErr w:type="spellStart"/>
      <w:r w:rsidR="00DA0537">
        <w:t>Nowiak</w:t>
      </w:r>
      <w:proofErr w:type="spellEnd"/>
      <w:r w:rsidR="00DA0537">
        <w:t xml:space="preserve"> for their cooperation</w:t>
      </w:r>
      <w:r w:rsidR="009F5854">
        <w:t>.</w:t>
      </w:r>
      <w:r w:rsidRPr="00BA7924">
        <w:t xml:space="preserve"> </w:t>
      </w:r>
    </w:p>
    <w:p w14:paraId="20F61F92" w14:textId="77777777" w:rsidR="0045675C" w:rsidRDefault="0045675C">
      <w:pPr>
        <w:spacing w:after="160" w:line="259" w:lineRule="auto"/>
        <w:jc w:val="left"/>
        <w:rPr>
          <w:rFonts w:eastAsiaTheme="majorEastAsia" w:cstheme="majorBidi"/>
          <w:b/>
          <w:color w:val="4A782E"/>
          <w:sz w:val="32"/>
          <w:szCs w:val="32"/>
        </w:rPr>
      </w:pPr>
      <w:r>
        <w:br w:type="page"/>
      </w:r>
    </w:p>
    <w:p w14:paraId="1D25F171" w14:textId="77777777" w:rsidR="009A7003" w:rsidRDefault="009A7003" w:rsidP="009A7003">
      <w:pPr>
        <w:pStyle w:val="Kop1"/>
        <w:spacing w:after="0"/>
        <w:jc w:val="left"/>
        <w:rPr>
          <w:lang w:val="en-GB"/>
        </w:rPr>
      </w:pPr>
      <w:bookmarkStart w:id="73" w:name="_Toc511905224"/>
      <w:bookmarkStart w:id="74" w:name="_Toc530567910"/>
      <w:r w:rsidRPr="00634967">
        <w:rPr>
          <w:lang w:val="en-GB"/>
        </w:rPr>
        <w:lastRenderedPageBreak/>
        <w:t>Annexes</w:t>
      </w:r>
      <w:bookmarkEnd w:id="72"/>
      <w:bookmarkEnd w:id="73"/>
      <w:bookmarkEnd w:id="74"/>
    </w:p>
    <w:p w14:paraId="53AC47E1" w14:textId="77777777" w:rsidR="009A7003" w:rsidRPr="00634967" w:rsidRDefault="009A7003" w:rsidP="0045675C">
      <w:pPr>
        <w:pStyle w:val="Kop2"/>
      </w:pPr>
      <w:bookmarkStart w:id="75" w:name="_Toc508195375"/>
      <w:bookmarkStart w:id="76" w:name="_Toc511905225"/>
      <w:bookmarkStart w:id="77" w:name="_Toc530567911"/>
      <w:r w:rsidRPr="00634967">
        <w:t>Data sources</w:t>
      </w:r>
      <w:bookmarkEnd w:id="75"/>
      <w:bookmarkEnd w:id="76"/>
      <w:bookmarkEnd w:id="77"/>
    </w:p>
    <w:p w14:paraId="4B3063B0" w14:textId="77777777" w:rsidR="00DA0537" w:rsidRPr="00DA0537" w:rsidRDefault="00DA0537" w:rsidP="00DA0537">
      <w:pPr>
        <w:spacing w:after="60"/>
        <w:rPr>
          <w:rFonts w:cs="Arial"/>
          <w:lang w:val="en-US"/>
        </w:rPr>
      </w:pPr>
      <w:r w:rsidRPr="00DA0537">
        <w:rPr>
          <w:rFonts w:cs="Arial"/>
          <w:lang w:val="en-US"/>
        </w:rPr>
        <w:t>The sources used for information:</w:t>
      </w:r>
    </w:p>
    <w:p w14:paraId="1A6D3EDE" w14:textId="77777777" w:rsidR="00DA0537" w:rsidRPr="00C051BC" w:rsidRDefault="00DA0537" w:rsidP="00DA0537">
      <w:pPr>
        <w:spacing w:after="60"/>
        <w:rPr>
          <w:rFonts w:cs="Arial"/>
          <w:lang w:val="pl-PL"/>
        </w:rPr>
      </w:pPr>
      <w:r w:rsidRPr="00C051BC">
        <w:rPr>
          <w:rFonts w:cs="ArialMT"/>
          <w:lang w:val="pl-PL"/>
        </w:rPr>
        <w:t>Instytut Ekonomiki Rolnictwa i Gospodarki Żywnościowej – PIB</w:t>
      </w:r>
    </w:p>
    <w:p w14:paraId="6C117BA6" w14:textId="77777777" w:rsidR="00DA0537" w:rsidRPr="00723BEF" w:rsidRDefault="001D4735" w:rsidP="00DA0537">
      <w:pPr>
        <w:spacing w:after="60"/>
        <w:rPr>
          <w:rStyle w:val="Hyperlink"/>
          <w:rFonts w:cs="Arial"/>
          <w:lang w:val="pl-PL"/>
        </w:rPr>
      </w:pPr>
      <w:hyperlink r:id="rId65" w:history="1">
        <w:r w:rsidR="00DA0537" w:rsidRPr="00723BEF">
          <w:rPr>
            <w:rStyle w:val="Hyperlink"/>
            <w:rFonts w:cs="Arial"/>
            <w:lang w:val="pl-PL"/>
          </w:rPr>
          <w:t>http://yadda.icm.edu.pl/yadda/element/bwmeta1.element.agro-f6189e8a-4ba9-42a8-9662-412bc86ae561/c/143-154.pdf</w:t>
        </w:r>
      </w:hyperlink>
    </w:p>
    <w:p w14:paraId="75C18790" w14:textId="77777777" w:rsidR="00DA0537" w:rsidRPr="00723BEF" w:rsidRDefault="00DA0537" w:rsidP="00DA0537">
      <w:pPr>
        <w:spacing w:after="60"/>
        <w:rPr>
          <w:rStyle w:val="Hyperlink"/>
          <w:rFonts w:cs="Arial"/>
          <w:color w:val="auto"/>
          <w:lang w:val="pl-PL"/>
        </w:rPr>
      </w:pPr>
      <w:r w:rsidRPr="00723BEF">
        <w:rPr>
          <w:rStyle w:val="Hyperlink"/>
          <w:rFonts w:cs="Arial"/>
          <w:color w:val="auto"/>
          <w:lang w:val="pl-PL"/>
        </w:rPr>
        <w:t>Sadyogrody.pl</w:t>
      </w:r>
    </w:p>
    <w:p w14:paraId="1C7A8DAF" w14:textId="77777777" w:rsidR="00DA0537" w:rsidRPr="00723BEF" w:rsidRDefault="001D4735" w:rsidP="00DA0537">
      <w:pPr>
        <w:spacing w:after="60"/>
        <w:rPr>
          <w:rFonts w:cs="Arial"/>
          <w:lang w:val="pl-PL"/>
        </w:rPr>
      </w:pPr>
      <w:hyperlink r:id="rId66" w:history="1">
        <w:r w:rsidR="00DA0537" w:rsidRPr="00723BEF">
          <w:rPr>
            <w:rStyle w:val="Hyperlink"/>
            <w:rFonts w:cs="Arial"/>
            <w:lang w:val="pl-PL"/>
          </w:rPr>
          <w:t>http://www.sadyogrody.pl/handel_i_dystrybucja/106/polska_najwiekszym_unijnym_eksporterem_cebuli,12664.html</w:t>
        </w:r>
      </w:hyperlink>
    </w:p>
    <w:p w14:paraId="249A3B7B" w14:textId="77777777" w:rsidR="00DA0537" w:rsidRPr="00723BEF" w:rsidRDefault="00DA0537" w:rsidP="00DA0537">
      <w:pPr>
        <w:spacing w:after="60"/>
        <w:rPr>
          <w:rFonts w:cs="Arial"/>
          <w:lang w:val="pl-PL"/>
        </w:rPr>
      </w:pPr>
      <w:r w:rsidRPr="00723BEF">
        <w:rPr>
          <w:rFonts w:cs="Arial"/>
          <w:lang w:val="pl-PL"/>
        </w:rPr>
        <w:t>Agropogoda (GUS)</w:t>
      </w:r>
    </w:p>
    <w:p w14:paraId="4BE8AD68" w14:textId="77777777" w:rsidR="00DA0537" w:rsidRPr="00723BEF" w:rsidRDefault="001D4735" w:rsidP="00DA0537">
      <w:pPr>
        <w:spacing w:after="60"/>
        <w:rPr>
          <w:rFonts w:cs="Arial"/>
          <w:lang w:val="pl-PL"/>
        </w:rPr>
      </w:pPr>
      <w:hyperlink r:id="rId67" w:history="1">
        <w:r w:rsidR="00DA0537" w:rsidRPr="00723BEF">
          <w:rPr>
            <w:rStyle w:val="Hyperlink"/>
            <w:rFonts w:cs="Arial"/>
            <w:lang w:val="pl-PL"/>
          </w:rPr>
          <w:t>https://www.agropogoda.pl/gus-zbiory-warzyw-gruntowych-w-2</w:t>
        </w:r>
      </w:hyperlink>
    </w:p>
    <w:p w14:paraId="385152D0" w14:textId="77777777" w:rsidR="00DA0537" w:rsidRPr="00723BEF" w:rsidRDefault="00DA0537" w:rsidP="00DA0537">
      <w:pPr>
        <w:spacing w:after="60"/>
        <w:rPr>
          <w:rFonts w:cs="Arial"/>
          <w:lang w:val="pl-PL"/>
        </w:rPr>
      </w:pPr>
      <w:r w:rsidRPr="00723BEF">
        <w:rPr>
          <w:rFonts w:cs="Arial"/>
          <w:lang w:val="pl-PL"/>
        </w:rPr>
        <w:t>Charakterystyka gospodarstw rolnych_2016</w:t>
      </w:r>
    </w:p>
    <w:p w14:paraId="22E2BBD9" w14:textId="77777777" w:rsidR="00DA0537" w:rsidRPr="00723BEF" w:rsidRDefault="001D4735" w:rsidP="00DA0537">
      <w:pPr>
        <w:spacing w:after="60"/>
        <w:rPr>
          <w:rFonts w:cs="Arial"/>
          <w:lang w:val="pl-PL"/>
        </w:rPr>
      </w:pPr>
      <w:hyperlink r:id="rId68" w:history="1">
        <w:r w:rsidR="00DA0537" w:rsidRPr="00723BEF">
          <w:rPr>
            <w:rStyle w:val="Hyperlink"/>
            <w:rFonts w:cs="Arial"/>
            <w:lang w:val="pl-PL"/>
          </w:rPr>
          <w:t>https://stat.gov.pl/obszary-tematyczne/rolnictwo-lesnictwo/rolnictwo/charakterystyka-gospodarstw-rolnych-w-2016-r-,5,5.html</w:t>
        </w:r>
      </w:hyperlink>
    </w:p>
    <w:p w14:paraId="6F4D35D7" w14:textId="77777777" w:rsidR="00DA0537" w:rsidRPr="00C051BC" w:rsidRDefault="00DA0537" w:rsidP="00DA0537">
      <w:pPr>
        <w:autoSpaceDE w:val="0"/>
        <w:autoSpaceDN w:val="0"/>
        <w:adjustRightInd w:val="0"/>
        <w:rPr>
          <w:rFonts w:cs="Arial-BoldMT"/>
          <w:bCs/>
          <w:lang w:val="pl-PL"/>
        </w:rPr>
      </w:pPr>
      <w:r w:rsidRPr="00C051BC">
        <w:rPr>
          <w:rFonts w:cs="Arial-BoldMT"/>
          <w:bCs/>
          <w:lang w:val="pl-PL"/>
        </w:rPr>
        <w:t>PRODUKCJA UPRAW ROLNYCH I OGRODNICZYCH W 201</w:t>
      </w:r>
      <w:r w:rsidRPr="00C051BC">
        <w:rPr>
          <w:rFonts w:cs="Arial,Bold"/>
          <w:bCs/>
          <w:lang w:val="pl-PL"/>
        </w:rPr>
        <w:t xml:space="preserve">6 </w:t>
      </w:r>
      <w:r w:rsidRPr="00C051BC">
        <w:rPr>
          <w:rFonts w:cs="Arial-BoldMT"/>
          <w:bCs/>
          <w:lang w:val="pl-PL"/>
        </w:rPr>
        <w:t>R.</w:t>
      </w:r>
    </w:p>
    <w:p w14:paraId="00177A49" w14:textId="77777777" w:rsidR="00DA0537" w:rsidRPr="00723BEF" w:rsidRDefault="001D4735" w:rsidP="00DA0537">
      <w:pPr>
        <w:spacing w:after="60"/>
        <w:rPr>
          <w:rStyle w:val="Hyperlink"/>
          <w:rFonts w:cs="Arial"/>
          <w:lang w:val="pl-PL"/>
        </w:rPr>
      </w:pPr>
      <w:hyperlink r:id="rId69" w:history="1">
        <w:r w:rsidR="00DA0537" w:rsidRPr="00723BEF">
          <w:rPr>
            <w:rStyle w:val="Hyperlink"/>
            <w:rFonts w:cs="Arial"/>
            <w:lang w:val="pl-PL"/>
          </w:rPr>
          <w:t>https://stat.gov.pl/files/gfx/portalinformacyjny/pl/defaultaktualnosci/5509/9/15/1/produkcja_upraw_rolnych_i_ogrodniczych_w_2016.pdf</w:t>
        </w:r>
      </w:hyperlink>
    </w:p>
    <w:p w14:paraId="1FBAFBB1" w14:textId="77777777" w:rsidR="00DA0537" w:rsidRPr="00723BEF" w:rsidRDefault="00DA0537" w:rsidP="00DA0537">
      <w:pPr>
        <w:spacing w:after="60"/>
        <w:rPr>
          <w:rStyle w:val="Hyperlink"/>
          <w:rFonts w:cs="Arial"/>
          <w:color w:val="auto"/>
          <w:lang w:val="pl-PL"/>
        </w:rPr>
      </w:pPr>
      <w:r w:rsidRPr="00723BEF">
        <w:rPr>
          <w:rStyle w:val="Hyperlink"/>
          <w:rFonts w:cs="Arial"/>
          <w:color w:val="auto"/>
          <w:lang w:val="pl-PL"/>
        </w:rPr>
        <w:t>WODR</w:t>
      </w:r>
    </w:p>
    <w:p w14:paraId="63567F7B" w14:textId="77777777" w:rsidR="00DA0537" w:rsidRPr="00723BEF" w:rsidRDefault="001D4735" w:rsidP="00DA0537">
      <w:pPr>
        <w:spacing w:after="60"/>
        <w:rPr>
          <w:rStyle w:val="Hyperlink"/>
          <w:rFonts w:cs="Arial"/>
          <w:color w:val="auto"/>
          <w:lang w:val="pl-PL"/>
        </w:rPr>
      </w:pPr>
      <w:hyperlink r:id="rId70" w:history="1">
        <w:r w:rsidR="00DA0537" w:rsidRPr="00723BEF">
          <w:rPr>
            <w:rStyle w:val="Hyperlink"/>
            <w:rFonts w:cs="Arial"/>
            <w:lang w:val="pl-PL"/>
          </w:rPr>
          <w:t>http://www.wodr.poznan.pl/powiaty/powiaty-r-z/zespol-doradczy-w-sredzkim/item/2162-x-%C5%9Bwi%C4%99to-cebuli-ziemniaka-i-soi-w-henrykowie</w:t>
        </w:r>
      </w:hyperlink>
    </w:p>
    <w:p w14:paraId="0865726B" w14:textId="77777777" w:rsidR="00DA0537" w:rsidRPr="00723BEF" w:rsidRDefault="00DA0537" w:rsidP="00DA0537">
      <w:pPr>
        <w:spacing w:after="60"/>
        <w:rPr>
          <w:rStyle w:val="Hyperlink"/>
          <w:rFonts w:cs="Arial"/>
          <w:color w:val="auto"/>
          <w:lang w:val="pl-PL"/>
        </w:rPr>
      </w:pPr>
      <w:r w:rsidRPr="00723BEF">
        <w:rPr>
          <w:rStyle w:val="Hyperlink"/>
          <w:rFonts w:cs="Arial"/>
          <w:color w:val="auto"/>
          <w:lang w:val="pl-PL"/>
        </w:rPr>
        <w:t>Wiescirolnicze</w:t>
      </w:r>
    </w:p>
    <w:p w14:paraId="36E33974" w14:textId="77777777" w:rsidR="00DA0537" w:rsidRPr="00723BEF" w:rsidRDefault="001D4735" w:rsidP="00DA0537">
      <w:pPr>
        <w:spacing w:after="60"/>
        <w:rPr>
          <w:rStyle w:val="Hyperlink"/>
          <w:rFonts w:cs="Arial"/>
          <w:color w:val="auto"/>
          <w:lang w:val="pl-PL"/>
        </w:rPr>
      </w:pPr>
      <w:hyperlink r:id="rId71" w:history="1">
        <w:r w:rsidR="00DA0537" w:rsidRPr="00723BEF">
          <w:rPr>
            <w:rStyle w:val="Hyperlink"/>
            <w:rFonts w:cs="Arial"/>
            <w:lang w:val="pl-PL"/>
          </w:rPr>
          <w:t>http://wiescirolnicze.pl/xiv-swieto-cebuli-i-ziemniaka-w-henrykowie-zdjecia/brak-zdjecia/</w:t>
        </w:r>
      </w:hyperlink>
    </w:p>
    <w:p w14:paraId="461FF507" w14:textId="77777777" w:rsidR="00DA0537" w:rsidRPr="00723BEF" w:rsidRDefault="00DA0537" w:rsidP="00DA0537">
      <w:pPr>
        <w:spacing w:after="60"/>
        <w:rPr>
          <w:rStyle w:val="Hyperlink"/>
          <w:rFonts w:cs="Arial"/>
          <w:color w:val="auto"/>
          <w:lang w:val="pl-PL"/>
        </w:rPr>
      </w:pPr>
      <w:r w:rsidRPr="00723BEF">
        <w:rPr>
          <w:rStyle w:val="Hyperlink"/>
          <w:rFonts w:cs="Arial"/>
          <w:color w:val="auto"/>
          <w:lang w:val="pl-PL"/>
        </w:rPr>
        <w:t>Agro-technika</w:t>
      </w:r>
    </w:p>
    <w:p w14:paraId="5307D7DF" w14:textId="77777777" w:rsidR="00DA0537" w:rsidRPr="00723BEF" w:rsidRDefault="001D4735" w:rsidP="00DA0537">
      <w:pPr>
        <w:spacing w:after="60"/>
        <w:rPr>
          <w:rStyle w:val="Hyperlink"/>
          <w:rFonts w:cs="Arial"/>
          <w:color w:val="auto"/>
          <w:lang w:val="pl-PL"/>
        </w:rPr>
      </w:pPr>
      <w:hyperlink r:id="rId72" w:history="1">
        <w:r w:rsidR="00DA0537" w:rsidRPr="00723BEF">
          <w:rPr>
            <w:rStyle w:val="Hyperlink"/>
            <w:rFonts w:cs="Arial"/>
            <w:lang w:val="pl-PL"/>
          </w:rPr>
          <w:t>http://agro-technika.pl/events/swieto-cebuli-i-ziemniaka-henrykowo/</w:t>
        </w:r>
      </w:hyperlink>
    </w:p>
    <w:p w14:paraId="6EF1670B" w14:textId="77777777" w:rsidR="00DA0537" w:rsidRPr="00723BEF" w:rsidRDefault="001D4735" w:rsidP="00DA0537">
      <w:pPr>
        <w:spacing w:after="60"/>
        <w:rPr>
          <w:rStyle w:val="Hyperlink"/>
          <w:rFonts w:cs="Arial"/>
          <w:color w:val="auto"/>
          <w:lang w:val="pl-PL"/>
        </w:rPr>
      </w:pPr>
      <w:hyperlink r:id="rId73" w:history="1">
        <w:r w:rsidR="00DA0537" w:rsidRPr="00723BEF">
          <w:rPr>
            <w:rStyle w:val="Hyperlink"/>
            <w:rFonts w:cs="Arial"/>
            <w:lang w:val="pl-PL"/>
          </w:rPr>
          <w:t>http://agro-technika.pl/swieto-cebuli-i-ziemniaka-w-henrykowie/</w:t>
        </w:r>
      </w:hyperlink>
    </w:p>
    <w:p w14:paraId="3E0AF374" w14:textId="77777777" w:rsidR="00DA0537" w:rsidRPr="00723BEF" w:rsidRDefault="00DA0537" w:rsidP="00DA0537">
      <w:pPr>
        <w:spacing w:after="60"/>
        <w:rPr>
          <w:rStyle w:val="Hyperlink"/>
          <w:rFonts w:cs="Arial"/>
          <w:color w:val="auto"/>
          <w:lang w:val="pl-PL"/>
        </w:rPr>
      </w:pPr>
      <w:r w:rsidRPr="00723BEF">
        <w:rPr>
          <w:rStyle w:val="Hyperlink"/>
          <w:rFonts w:cs="Arial"/>
          <w:color w:val="auto"/>
          <w:lang w:val="pl-PL"/>
        </w:rPr>
        <w:t>Henrykowo</w:t>
      </w:r>
    </w:p>
    <w:p w14:paraId="452A768B" w14:textId="77777777" w:rsidR="00DA0537" w:rsidRPr="00723BEF" w:rsidRDefault="001D4735" w:rsidP="00DA0537">
      <w:pPr>
        <w:spacing w:after="60"/>
        <w:rPr>
          <w:rStyle w:val="Hyperlink"/>
          <w:rFonts w:eastAsia="Times New Roman" w:cs="Times New Roman"/>
          <w:lang w:val="pl-PL" w:eastAsia="nl-NL"/>
        </w:rPr>
      </w:pPr>
      <w:hyperlink r:id="rId74" w:history="1">
        <w:r w:rsidR="00DA0537" w:rsidRPr="00723BEF">
          <w:rPr>
            <w:rStyle w:val="Hyperlink"/>
            <w:rFonts w:eastAsia="Times New Roman" w:cs="Times New Roman"/>
            <w:lang w:val="pl-PL" w:eastAsia="nl-NL"/>
          </w:rPr>
          <w:t>http://www.henrykowo.pl/</w:t>
        </w:r>
      </w:hyperlink>
    </w:p>
    <w:p w14:paraId="09127E54" w14:textId="77777777" w:rsidR="00DA0537" w:rsidRPr="00723BEF" w:rsidRDefault="00DA0537" w:rsidP="00DA0537">
      <w:pPr>
        <w:spacing w:after="60"/>
        <w:rPr>
          <w:rFonts w:eastAsia="Times New Roman" w:cs="Times New Roman"/>
          <w:lang w:val="pl-PL" w:eastAsia="nl-NL"/>
        </w:rPr>
      </w:pPr>
      <w:r w:rsidRPr="00723BEF">
        <w:rPr>
          <w:rFonts w:eastAsia="Times New Roman" w:cs="Times New Roman"/>
          <w:lang w:val="pl-PL" w:eastAsia="nl-NL"/>
        </w:rPr>
        <w:t>Środa Wielkopolska</w:t>
      </w:r>
    </w:p>
    <w:p w14:paraId="2585091A" w14:textId="77777777" w:rsidR="00DA0537" w:rsidRPr="00723BEF" w:rsidRDefault="001D4735" w:rsidP="00DA0537">
      <w:pPr>
        <w:spacing w:after="60"/>
        <w:rPr>
          <w:rFonts w:eastAsia="Times New Roman" w:cs="Times New Roman"/>
          <w:lang w:val="pl-PL" w:eastAsia="nl-NL"/>
        </w:rPr>
      </w:pPr>
      <w:hyperlink r:id="rId75" w:history="1">
        <w:r w:rsidR="00DA0537" w:rsidRPr="00723BEF">
          <w:rPr>
            <w:rStyle w:val="Hyperlink"/>
            <w:rFonts w:eastAsia="Times New Roman" w:cs="Times New Roman"/>
            <w:lang w:val="pl-PL" w:eastAsia="nl-NL"/>
          </w:rPr>
          <w:t>http://sroda.wlkp.pl/asp/pl_start.asp?typ=13&amp;sub=0&amp;subsub=0&amp;menu=36&amp;artykul=3921&amp;akcja=artykul</w:t>
        </w:r>
      </w:hyperlink>
    </w:p>
    <w:p w14:paraId="7BBAE0D7" w14:textId="77777777" w:rsidR="00DA0537" w:rsidRPr="00723BEF" w:rsidRDefault="00DA0537" w:rsidP="00DA0537">
      <w:pPr>
        <w:spacing w:after="60"/>
        <w:rPr>
          <w:rFonts w:eastAsia="Times New Roman" w:cs="Times New Roman"/>
          <w:lang w:val="pl-PL" w:eastAsia="nl-NL"/>
        </w:rPr>
      </w:pPr>
      <w:r w:rsidRPr="00723BEF">
        <w:rPr>
          <w:rFonts w:eastAsia="Times New Roman" w:cs="Times New Roman"/>
          <w:lang w:val="pl-PL" w:eastAsia="nl-NL"/>
        </w:rPr>
        <w:t>Facebook</w:t>
      </w:r>
    </w:p>
    <w:p w14:paraId="4B50935D" w14:textId="77777777" w:rsidR="00DA0537" w:rsidRPr="00723BEF" w:rsidRDefault="001D4735" w:rsidP="00DA0537">
      <w:pPr>
        <w:spacing w:after="60"/>
        <w:rPr>
          <w:rStyle w:val="Hyperlink"/>
          <w:rFonts w:eastAsia="Times New Roman" w:cs="Times New Roman"/>
          <w:lang w:val="pl-PL" w:eastAsia="nl-NL"/>
        </w:rPr>
      </w:pPr>
      <w:hyperlink r:id="rId76" w:history="1">
        <w:r w:rsidR="00DA0537" w:rsidRPr="00723BEF">
          <w:rPr>
            <w:rStyle w:val="Hyperlink"/>
            <w:rFonts w:eastAsia="Times New Roman" w:cs="Times New Roman"/>
            <w:lang w:val="pl-PL" w:eastAsia="nl-NL"/>
          </w:rPr>
          <w:t>https://www.facebook.com/henrykowo1/</w:t>
        </w:r>
      </w:hyperlink>
    </w:p>
    <w:p w14:paraId="6D3228FB" w14:textId="77777777" w:rsidR="00DA0537" w:rsidRPr="00723BEF" w:rsidRDefault="00DA0537" w:rsidP="00DA0537">
      <w:pPr>
        <w:spacing w:after="60"/>
        <w:rPr>
          <w:rStyle w:val="Hyperlink"/>
          <w:rFonts w:eastAsia="Times New Roman" w:cs="Times New Roman"/>
          <w:color w:val="auto"/>
          <w:lang w:val="pl-PL" w:eastAsia="nl-NL"/>
        </w:rPr>
      </w:pPr>
      <w:r w:rsidRPr="00723BEF">
        <w:rPr>
          <w:rStyle w:val="Hyperlink"/>
          <w:rFonts w:eastAsia="Times New Roman" w:cs="Times New Roman"/>
          <w:color w:val="auto"/>
          <w:lang w:val="pl-PL" w:eastAsia="nl-NL"/>
        </w:rPr>
        <w:t>Użytkowanie gruntów I powierzchnia zasiewów 2017 (Land use and sown area in 2017)</w:t>
      </w:r>
    </w:p>
    <w:p w14:paraId="385B08FD" w14:textId="77777777" w:rsidR="00DA0537" w:rsidRPr="00723BEF" w:rsidRDefault="001D4735" w:rsidP="00DA0537">
      <w:pPr>
        <w:spacing w:after="60"/>
        <w:rPr>
          <w:rStyle w:val="Hyperlink"/>
          <w:rFonts w:eastAsia="Times New Roman" w:cs="Times New Roman"/>
          <w:lang w:val="pl-PL" w:eastAsia="nl-NL"/>
        </w:rPr>
      </w:pPr>
      <w:hyperlink r:id="rId77" w:history="1">
        <w:r w:rsidR="00DA0537" w:rsidRPr="00723BEF">
          <w:rPr>
            <w:rStyle w:val="Hyperlink"/>
            <w:rFonts w:eastAsia="Times New Roman" w:cs="Times New Roman"/>
            <w:lang w:val="pl-PL" w:eastAsia="nl-NL"/>
          </w:rPr>
          <w:t>https://mir.krakow.pl/resources/articles/11212/uzytkowanie_gruntow_i_powierzchnia_zasiewow_w_2017_roku.pdf</w:t>
        </w:r>
      </w:hyperlink>
    </w:p>
    <w:p w14:paraId="1774A9A7" w14:textId="77777777" w:rsidR="00DA0537" w:rsidRPr="00723BEF" w:rsidRDefault="00DA0537" w:rsidP="00DA0537">
      <w:pPr>
        <w:rPr>
          <w:rFonts w:eastAsia="Times New Roman" w:cs="Times New Roman"/>
          <w:lang w:val="pl-PL" w:eastAsia="nl-NL"/>
        </w:rPr>
      </w:pPr>
      <w:r w:rsidRPr="00723BEF">
        <w:rPr>
          <w:rFonts w:eastAsia="Times New Roman" w:cs="Times New Roman"/>
          <w:lang w:val="pl-PL" w:eastAsia="nl-NL"/>
        </w:rPr>
        <w:t>Rynekpracy.org</w:t>
      </w:r>
    </w:p>
    <w:p w14:paraId="719D3A0A" w14:textId="77777777" w:rsidR="00DA0537" w:rsidRPr="00723BEF" w:rsidRDefault="001D4735" w:rsidP="00DA0537">
      <w:pPr>
        <w:spacing w:line="288" w:lineRule="atLeast"/>
        <w:rPr>
          <w:rFonts w:eastAsia="Times New Roman" w:cs="Arial"/>
          <w:color w:val="1D1D1D"/>
          <w:lang w:val="pl-PL" w:eastAsia="nl-NL"/>
        </w:rPr>
      </w:pPr>
      <w:hyperlink r:id="rId78" w:history="1">
        <w:r w:rsidR="00DA0537" w:rsidRPr="00723BEF">
          <w:rPr>
            <w:rStyle w:val="Hyperlink"/>
            <w:rFonts w:eastAsia="Times New Roman" w:cs="Arial"/>
            <w:lang w:val="pl-PL" w:eastAsia="nl-NL"/>
          </w:rPr>
          <w:t>http://rynekpracy.org/x/989321</w:t>
        </w:r>
      </w:hyperlink>
    </w:p>
    <w:p w14:paraId="37C891B0" w14:textId="77777777" w:rsidR="00DA0537" w:rsidRPr="00723BEF" w:rsidRDefault="00DA0537" w:rsidP="00DA0537">
      <w:pPr>
        <w:spacing w:line="288" w:lineRule="atLeast"/>
        <w:rPr>
          <w:rFonts w:eastAsia="Times New Roman" w:cs="Arial"/>
          <w:color w:val="1D1D1D"/>
          <w:lang w:val="pl-PL" w:eastAsia="nl-NL"/>
        </w:rPr>
      </w:pPr>
      <w:r w:rsidRPr="00723BEF">
        <w:rPr>
          <w:rFonts w:eastAsia="Times New Roman" w:cs="Arial"/>
          <w:color w:val="1D1D1D"/>
          <w:lang w:val="pl-PL" w:eastAsia="nl-NL"/>
        </w:rPr>
        <w:t>StrefaAgro</w:t>
      </w:r>
    </w:p>
    <w:p w14:paraId="2489D0C0" w14:textId="77777777" w:rsidR="00DA0537" w:rsidRPr="00723BEF" w:rsidRDefault="001D4735" w:rsidP="00DA0537">
      <w:pPr>
        <w:spacing w:line="288" w:lineRule="atLeast"/>
        <w:rPr>
          <w:rFonts w:eastAsia="Times New Roman" w:cs="Arial"/>
          <w:color w:val="1D1D1D"/>
          <w:lang w:val="pl-PL" w:eastAsia="nl-NL"/>
        </w:rPr>
      </w:pPr>
      <w:hyperlink r:id="rId79" w:history="1">
        <w:r w:rsidR="00DA0537" w:rsidRPr="00723BEF">
          <w:rPr>
            <w:rStyle w:val="Hyperlink"/>
            <w:rFonts w:eastAsia="Times New Roman" w:cs="Arial"/>
            <w:lang w:val="pl-PL" w:eastAsia="nl-NL"/>
          </w:rPr>
          <w:t>http://www.pomorska.pl/strefa-agro/wiadomosci/a/ile-gospodarstw-w-polsce-ma-ponad-500-ha-najnowsze-dane-o-rolnictwie,12384992/</w:t>
        </w:r>
      </w:hyperlink>
    </w:p>
    <w:p w14:paraId="561A17FC" w14:textId="77777777" w:rsidR="00DA0537" w:rsidRPr="00723BEF" w:rsidRDefault="00DA0537" w:rsidP="00DA0537">
      <w:pPr>
        <w:spacing w:line="288" w:lineRule="atLeast"/>
        <w:rPr>
          <w:rFonts w:eastAsia="Times New Roman" w:cs="Arial"/>
          <w:color w:val="1D1D1D"/>
          <w:lang w:val="pl-PL" w:eastAsia="nl-NL"/>
        </w:rPr>
      </w:pPr>
      <w:r w:rsidRPr="00723BEF">
        <w:rPr>
          <w:rFonts w:eastAsia="Times New Roman" w:cs="Arial"/>
          <w:color w:val="1D1D1D"/>
          <w:lang w:val="pl-PL" w:eastAsia="nl-NL"/>
        </w:rPr>
        <w:t>AriMR</w:t>
      </w:r>
    </w:p>
    <w:p w14:paraId="42170E44" w14:textId="77777777" w:rsidR="00DA0537" w:rsidRPr="00723BEF" w:rsidRDefault="001D4735" w:rsidP="00DA0537">
      <w:pPr>
        <w:spacing w:line="288" w:lineRule="atLeast"/>
        <w:rPr>
          <w:rFonts w:eastAsia="Times New Roman" w:cs="Arial"/>
          <w:color w:val="1D1D1D"/>
          <w:lang w:val="pl-PL" w:eastAsia="nl-NL"/>
        </w:rPr>
      </w:pPr>
      <w:hyperlink r:id="rId80" w:history="1">
        <w:r w:rsidR="00DA0537" w:rsidRPr="00723BEF">
          <w:rPr>
            <w:rStyle w:val="Hyperlink"/>
            <w:rFonts w:eastAsia="Times New Roman" w:cs="Arial"/>
            <w:lang w:val="pl-PL" w:eastAsia="nl-NL"/>
          </w:rPr>
          <w:t>http://www.arimr.gov.pl/pomoc-krajowa/srednia-powierzchnia-gospodarstwa.html</w:t>
        </w:r>
      </w:hyperlink>
    </w:p>
    <w:p w14:paraId="64389545" w14:textId="77777777" w:rsidR="005B214E" w:rsidRDefault="005B214E" w:rsidP="005B214E">
      <w:pPr>
        <w:ind w:left="360"/>
      </w:pPr>
    </w:p>
    <w:p w14:paraId="3F39F756" w14:textId="77777777" w:rsidR="0045675C" w:rsidRDefault="0045675C" w:rsidP="009A7003"/>
    <w:p w14:paraId="7D97D7D5" w14:textId="77777777" w:rsidR="009A7003" w:rsidRPr="00634967" w:rsidRDefault="009A7003" w:rsidP="0045675C">
      <w:pPr>
        <w:pStyle w:val="Kop2"/>
      </w:pPr>
      <w:bookmarkStart w:id="78" w:name="_Toc508195376"/>
      <w:bookmarkStart w:id="79" w:name="_Toc511905226"/>
      <w:bookmarkStart w:id="80" w:name="_Toc530567912"/>
      <w:r w:rsidRPr="00634967">
        <w:t>Data collection methods</w:t>
      </w:r>
      <w:bookmarkEnd w:id="78"/>
      <w:bookmarkEnd w:id="79"/>
      <w:bookmarkEnd w:id="80"/>
      <w:r w:rsidRPr="00634967">
        <w:t xml:space="preserve"> </w:t>
      </w:r>
    </w:p>
    <w:p w14:paraId="45400994" w14:textId="77777777" w:rsidR="009A7003" w:rsidRPr="00634967" w:rsidRDefault="009A7003" w:rsidP="009A7003">
      <w:r w:rsidRPr="00634967">
        <w:t>Briefly describe the data collec</w:t>
      </w:r>
      <w:r>
        <w:t>tion methods that you have used for the various topics.</w:t>
      </w:r>
    </w:p>
    <w:p w14:paraId="44BC4EB4" w14:textId="77777777" w:rsidR="009A7003" w:rsidRPr="00634967" w:rsidRDefault="009A7003" w:rsidP="009A7003">
      <w:r w:rsidRPr="00634967">
        <w:t xml:space="preserve">When you’ve used </w:t>
      </w:r>
      <w:r w:rsidRPr="00634967">
        <w:rPr>
          <w:b/>
        </w:rPr>
        <w:t>questionnaires</w:t>
      </w:r>
      <w:r w:rsidRPr="00634967">
        <w:t xml:space="preserve">, and/or </w:t>
      </w:r>
      <w:r w:rsidRPr="00634967">
        <w:rPr>
          <w:b/>
        </w:rPr>
        <w:t>question lists for interviews</w:t>
      </w:r>
      <w:r w:rsidRPr="00634967">
        <w:t>, provide the text of these.</w:t>
      </w:r>
    </w:p>
    <w:p w14:paraId="0724245D" w14:textId="77777777" w:rsidR="0045675C" w:rsidRDefault="0045675C" w:rsidP="0045675C"/>
    <w:p w14:paraId="0DCD984F" w14:textId="77777777" w:rsidR="00C01329" w:rsidRDefault="00C01329" w:rsidP="00B145A8">
      <w:pPr>
        <w:rPr>
          <w:rFonts w:eastAsiaTheme="majorEastAsia" w:cstheme="majorBidi"/>
          <w:b/>
          <w:color w:val="4A782E"/>
          <w:sz w:val="32"/>
          <w:szCs w:val="32"/>
        </w:rPr>
      </w:pPr>
    </w:p>
    <w:p w14:paraId="03007DCB" w14:textId="568D633A" w:rsidR="00870795" w:rsidRDefault="009F5854" w:rsidP="009F5854">
      <w:pPr>
        <w:pStyle w:val="Lijstalinea"/>
        <w:numPr>
          <w:ilvl w:val="0"/>
          <w:numId w:val="39"/>
        </w:numPr>
      </w:pPr>
      <w:r>
        <w:t xml:space="preserve">Internet analysis. </w:t>
      </w:r>
      <w:r w:rsidR="0002703E">
        <w:t>W</w:t>
      </w:r>
      <w:r>
        <w:t xml:space="preserve">e searched for information about </w:t>
      </w:r>
      <w:r w:rsidR="0002703E">
        <w:t>earlier editions of the event</w:t>
      </w:r>
      <w:r>
        <w:t xml:space="preserve">. </w:t>
      </w:r>
    </w:p>
    <w:p w14:paraId="68D51134" w14:textId="77777777" w:rsidR="009F5854" w:rsidRDefault="009F5854" w:rsidP="009F5854"/>
    <w:p w14:paraId="5101DA92" w14:textId="0A7704EF" w:rsidR="009F5854" w:rsidRDefault="009F5854" w:rsidP="009F5854">
      <w:pPr>
        <w:pStyle w:val="Lijstalinea"/>
        <w:numPr>
          <w:ilvl w:val="0"/>
          <w:numId w:val="39"/>
        </w:numPr>
      </w:pPr>
      <w:r>
        <w:t>Media analysis. We have been searching for information that was published about</w:t>
      </w:r>
      <w:r w:rsidR="0002703E">
        <w:t xml:space="preserve"> earlier editions of the </w:t>
      </w:r>
      <w:r>
        <w:t>event in the media.</w:t>
      </w:r>
    </w:p>
    <w:p w14:paraId="44BD7CA8" w14:textId="77777777" w:rsidR="009F5854" w:rsidRDefault="009F5854" w:rsidP="009F5854"/>
    <w:p w14:paraId="00233072" w14:textId="45E6D262" w:rsidR="009F5854" w:rsidRDefault="009F5854" w:rsidP="009F5854">
      <w:pPr>
        <w:pStyle w:val="Lijstalinea"/>
        <w:numPr>
          <w:ilvl w:val="0"/>
          <w:numId w:val="39"/>
        </w:numPr>
      </w:pPr>
      <w:r>
        <w:t xml:space="preserve">In depth interview with the organiser. </w:t>
      </w:r>
      <w:r w:rsidR="0002703E">
        <w:t>Early 2018</w:t>
      </w:r>
      <w:r>
        <w:t xml:space="preserve"> we had an in depth interview with the organiser about ambition, goals and content of the event.</w:t>
      </w:r>
    </w:p>
    <w:p w14:paraId="7D5E642D" w14:textId="77777777" w:rsidR="009F5854" w:rsidRDefault="009F5854" w:rsidP="009F5854"/>
    <w:p w14:paraId="29360AE9" w14:textId="0548F5C0" w:rsidR="009F5854" w:rsidRDefault="009F5854" w:rsidP="009F5854">
      <w:pPr>
        <w:pStyle w:val="Lijstalinea"/>
        <w:numPr>
          <w:ilvl w:val="0"/>
          <w:numId w:val="39"/>
        </w:numPr>
      </w:pPr>
      <w:r>
        <w:t>Photo</w:t>
      </w:r>
      <w:r w:rsidR="0002703E">
        <w:t xml:space="preserve">s in this document are from earlier editions. </w:t>
      </w:r>
    </w:p>
    <w:p w14:paraId="135D225E" w14:textId="77777777" w:rsidR="00A424F5" w:rsidRDefault="00A424F5" w:rsidP="00A424F5">
      <w:pPr>
        <w:pStyle w:val="Lijstalinea"/>
      </w:pPr>
    </w:p>
    <w:p w14:paraId="66CF358F" w14:textId="7AB29CCE" w:rsidR="009F5854" w:rsidRDefault="00A424F5" w:rsidP="009F5854">
      <w:pPr>
        <w:pStyle w:val="Lijstalinea"/>
        <w:numPr>
          <w:ilvl w:val="0"/>
          <w:numId w:val="39"/>
        </w:numPr>
      </w:pPr>
      <w:r>
        <w:t xml:space="preserve">We interviewed </w:t>
      </w:r>
      <w:r w:rsidR="0070587D">
        <w:t>three onion breeders</w:t>
      </w:r>
      <w:r>
        <w:t xml:space="preserve"> that were present </w:t>
      </w:r>
      <w:r w:rsidR="0070587D">
        <w:t xml:space="preserve">with a onion demonstration field </w:t>
      </w:r>
      <w:r>
        <w:t>in the 2017 edition.</w:t>
      </w:r>
    </w:p>
    <w:p w14:paraId="274077B5" w14:textId="77777777" w:rsidR="00496F0E" w:rsidRPr="00BA7924" w:rsidRDefault="00496F0E" w:rsidP="001300E1"/>
    <w:sectPr w:rsidR="00496F0E" w:rsidRPr="00BA7924" w:rsidSect="00DC2F36">
      <w:headerReference w:type="default" r:id="rId81"/>
      <w:footerReference w:type="default" r:id="rId82"/>
      <w:pgSz w:w="11906" w:h="16838" w:code="9"/>
      <w:pgMar w:top="1701" w:right="1701" w:bottom="1701" w:left="1701" w:header="567" w:footer="56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352787" w15:done="0"/>
  <w15:commentEx w15:paraId="33ECD7F0" w15:done="0"/>
  <w15:commentEx w15:paraId="79B9C45A" w15:done="0"/>
  <w15:commentEx w15:paraId="06695C62" w15:done="0"/>
  <w15:commentEx w15:paraId="0F1CDDF5" w15:done="0"/>
  <w15:commentEx w15:paraId="026805E2" w15:done="0"/>
  <w15:commentEx w15:paraId="1C438A9D" w15:done="0"/>
  <w15:commentEx w15:paraId="60CFFB96" w15:done="0"/>
  <w15:commentEx w15:paraId="365F46D9" w15:done="0"/>
  <w15:commentEx w15:paraId="01B7CB74" w15:done="0"/>
  <w15:commentEx w15:paraId="05BBC602" w15:done="0"/>
  <w15:commentEx w15:paraId="35628CFF" w15:done="0"/>
  <w15:commentEx w15:paraId="236D0B1A" w15:done="0"/>
  <w15:commentEx w15:paraId="2B76D4B7" w15:done="0"/>
  <w15:commentEx w15:paraId="77CAF00D" w15:done="0"/>
  <w15:commentEx w15:paraId="31064CD9" w15:done="0"/>
  <w15:commentEx w15:paraId="629C3AEC" w15:done="0"/>
  <w15:commentEx w15:paraId="4F49E863" w15:done="0"/>
  <w15:commentEx w15:paraId="652E18A7" w15:done="0"/>
  <w15:commentEx w15:paraId="7261EBB4" w15:done="0"/>
  <w15:commentEx w15:paraId="3D8BA83B" w15:done="0"/>
  <w15:commentEx w15:paraId="536CEC1A" w15:done="0"/>
  <w15:commentEx w15:paraId="3A60C45A" w15:done="0"/>
  <w15:commentEx w15:paraId="2401EF62" w15:done="0"/>
  <w15:commentEx w15:paraId="026528ED" w15:done="0"/>
  <w15:commentEx w15:paraId="6202910B" w15:done="0"/>
  <w15:commentEx w15:paraId="35095E3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EA1CD2" w16cid:durableId="1E7357F5"/>
  <w16cid:commentId w16cid:paraId="526065B4" w16cid:durableId="1E735896"/>
  <w16cid:commentId w16cid:paraId="572A8AD0" w16cid:durableId="1E735827"/>
  <w16cid:commentId w16cid:paraId="6767671D" w16cid:durableId="1E735A09"/>
  <w16cid:commentId w16cid:paraId="63F36618" w16cid:durableId="1E735A60"/>
  <w16cid:commentId w16cid:paraId="2B753174" w16cid:durableId="1E735B20"/>
  <w16cid:commentId w16cid:paraId="6743A8F3" w16cid:durableId="1E735B7A"/>
  <w16cid:commentId w16cid:paraId="0420E4D9" w16cid:durableId="1E735C5E"/>
  <w16cid:commentId w16cid:paraId="39EEC8A9" w16cid:durableId="1E735CA5"/>
  <w16cid:commentId w16cid:paraId="3D06CECD" w16cid:durableId="1E735DB1"/>
  <w16cid:commentId w16cid:paraId="4ECB13AE" w16cid:durableId="1E735F6B"/>
  <w16cid:commentId w16cid:paraId="4015FFAB" w16cid:durableId="1E735E48"/>
  <w16cid:commentId w16cid:paraId="126F419C" w16cid:durableId="1E736047"/>
  <w16cid:commentId w16cid:paraId="5C9CFF6B" w16cid:durableId="1E736089"/>
  <w16cid:commentId w16cid:paraId="1AB7E1CE" w16cid:durableId="1E7360FD"/>
  <w16cid:commentId w16cid:paraId="36A985BC" w16cid:durableId="1E735AAB"/>
  <w16cid:commentId w16cid:paraId="0BB34E9C" w16cid:durableId="1E73618C"/>
  <w16cid:commentId w16cid:paraId="5B5713BA" w16cid:durableId="1E736250"/>
  <w16cid:commentId w16cid:paraId="7C8EED9E" w16cid:durableId="1E73626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9A2C04" w14:textId="77777777" w:rsidR="006C271F" w:rsidRDefault="006C271F" w:rsidP="001300E1">
      <w:r>
        <w:separator/>
      </w:r>
    </w:p>
  </w:endnote>
  <w:endnote w:type="continuationSeparator" w:id="0">
    <w:p w14:paraId="5027FB52" w14:textId="77777777" w:rsidR="006C271F" w:rsidRDefault="006C271F" w:rsidP="001300E1">
      <w:r>
        <w:continuationSeparator/>
      </w:r>
    </w:p>
  </w:endnote>
  <w:endnote w:type="continuationNotice" w:id="1">
    <w:p w14:paraId="6A19FA67" w14:textId="77777777" w:rsidR="006C271F" w:rsidRDefault="006C27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1" w:usb1="00000000" w:usb2="00000000" w:usb3="00000000" w:csb0="00000003" w:csb1="00000000"/>
  </w:font>
  <w:font w:name="Arial-BoldMT">
    <w:altName w:val="Times New Roman"/>
    <w:panose1 w:val="00000000000000000000"/>
    <w:charset w:val="EE"/>
    <w:family w:val="auto"/>
    <w:notTrueType/>
    <w:pitch w:val="default"/>
    <w:sig w:usb0="00000005" w:usb1="00000000" w:usb2="00000000" w:usb3="00000000" w:csb0="00000002" w:csb1="00000000"/>
  </w:font>
  <w:font w:name="Arial,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D48C6" w14:textId="3B117DD3" w:rsidR="001D4735" w:rsidRPr="00534526" w:rsidRDefault="001D4735" w:rsidP="00DC2F36">
    <w:pPr>
      <w:pStyle w:val="PiedDePage"/>
      <w:pBdr>
        <w:top w:val="none" w:sz="0" w:space="0" w:color="auto"/>
      </w:pBdr>
      <w:tabs>
        <w:tab w:val="clear" w:pos="9072"/>
        <w:tab w:val="right" w:pos="8505"/>
      </w:tabs>
      <w:ind w:right="-2553"/>
    </w:pPr>
    <w:r>
      <w:rPr>
        <w:color w:val="4A782E"/>
      </w:rPr>
      <w:t>PLAID WP5 case study</w:t>
    </w:r>
    <w:r w:rsidRPr="00081E27">
      <w:rPr>
        <w:color w:val="4A782E"/>
      </w:rPr>
      <w:t>:</w:t>
    </w:r>
    <w:r w:rsidRPr="00081E27">
      <w:rPr>
        <w:i/>
        <w:color w:val="404040" w:themeColor="text1" w:themeTint="BF"/>
      </w:rPr>
      <w:t xml:space="preserve"> C</w:t>
    </w:r>
    <w:r w:rsidRPr="00081E27">
      <w:rPr>
        <w:color w:val="404040" w:themeColor="text1" w:themeTint="BF"/>
      </w:rPr>
      <w:t xml:space="preserve">ase study number (PL1) </w:t>
    </w:r>
    <w:r>
      <w:rPr>
        <w:color w:val="404040" w:themeColor="text1" w:themeTint="BF"/>
      </w:rPr>
      <w:t>National Potato Days</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981DAC">
      <w:rPr>
        <w:b/>
        <w:color w:val="4A782E"/>
      </w:rPr>
      <w:t>3</w:t>
    </w:r>
    <w:r w:rsidRPr="001300E1">
      <w:rPr>
        <w:b/>
        <w:color w:val="4A782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91DFE" w14:textId="5FDEAD70" w:rsidR="001D4735" w:rsidRPr="00607326" w:rsidRDefault="001D4735" w:rsidP="00DC2F36">
    <w:pPr>
      <w:pStyle w:val="PiedDePage"/>
      <w:pBdr>
        <w:top w:val="none" w:sz="0" w:space="0" w:color="auto"/>
      </w:pBdr>
      <w:tabs>
        <w:tab w:val="clear" w:pos="9072"/>
        <w:tab w:val="right" w:pos="8505"/>
      </w:tabs>
      <w:ind w:right="-2553"/>
      <w:rPr>
        <w:color w:val="404040" w:themeColor="text1" w:themeTint="BF"/>
      </w:rPr>
    </w:pPr>
    <w:r>
      <w:rPr>
        <w:color w:val="4A782E"/>
      </w:rPr>
      <w:t>PLAID WP5 case study:</w:t>
    </w:r>
    <w:r>
      <w:rPr>
        <w:i/>
        <w:color w:val="404040" w:themeColor="text1" w:themeTint="BF"/>
      </w:rPr>
      <w:t xml:space="preserve"> </w:t>
    </w:r>
    <w:r w:rsidRPr="00081E27">
      <w:rPr>
        <w:i/>
        <w:color w:val="404040" w:themeColor="text1" w:themeTint="BF"/>
      </w:rPr>
      <w:t>C</w:t>
    </w:r>
    <w:r w:rsidRPr="00081E27">
      <w:rPr>
        <w:color w:val="404040" w:themeColor="text1" w:themeTint="BF"/>
      </w:rPr>
      <w:t>ase study number (PL</w:t>
    </w:r>
    <w:r>
      <w:rPr>
        <w:color w:val="404040" w:themeColor="text1" w:themeTint="BF"/>
      </w:rPr>
      <w:t>2</w:t>
    </w:r>
    <w:r w:rsidRPr="00081E27">
      <w:rPr>
        <w:color w:val="404040" w:themeColor="text1" w:themeTint="BF"/>
      </w:rPr>
      <w:t xml:space="preserve">) </w:t>
    </w:r>
    <w:r>
      <w:rPr>
        <w:color w:val="404040" w:themeColor="text1" w:themeTint="BF"/>
      </w:rPr>
      <w:t>Feast of onion and potatoes</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981DAC">
      <w:rPr>
        <w:b/>
        <w:color w:val="4A782E"/>
      </w:rPr>
      <w:t>22</w:t>
    </w:r>
    <w:r w:rsidRPr="001300E1">
      <w:rPr>
        <w:b/>
        <w:color w:val="4A782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797B03" w14:textId="77777777" w:rsidR="006C271F" w:rsidRDefault="006C271F" w:rsidP="001300E1">
      <w:r>
        <w:separator/>
      </w:r>
    </w:p>
  </w:footnote>
  <w:footnote w:type="continuationSeparator" w:id="0">
    <w:p w14:paraId="09D084EE" w14:textId="77777777" w:rsidR="006C271F" w:rsidRDefault="006C271F" w:rsidP="001300E1">
      <w:r>
        <w:continuationSeparator/>
      </w:r>
    </w:p>
  </w:footnote>
  <w:footnote w:type="continuationNotice" w:id="1">
    <w:p w14:paraId="4DE13D28" w14:textId="77777777" w:rsidR="006C271F" w:rsidRDefault="006C27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305B5" w14:textId="61B4B8D5" w:rsidR="001D4735" w:rsidRDefault="001D4735" w:rsidP="00DC2F36">
    <w:pPr>
      <w:pStyle w:val="Koptekst"/>
      <w:jc w:val="right"/>
    </w:pPr>
    <w:r>
      <w:rPr>
        <w:noProof/>
        <w:lang w:val="nl-NL" w:eastAsia="nl-NL"/>
      </w:rPr>
      <w:drawing>
        <wp:inline distT="0" distB="0" distL="0" distR="0" wp14:anchorId="6D23BFFB" wp14:editId="0F890303">
          <wp:extent cx="361950" cy="542925"/>
          <wp:effectExtent l="0" t="0" r="0" b="9525"/>
          <wp:docPr id="12"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686C9" w14:textId="638C00F4" w:rsidR="001D4735" w:rsidRDefault="001D4735" w:rsidP="00DC7F1E">
    <w:pPr>
      <w:pStyle w:val="Koptekst"/>
      <w:jc w:val="right"/>
    </w:pPr>
    <w:r>
      <w:rPr>
        <w:noProof/>
        <w:lang w:val="nl-NL" w:eastAsia="nl-NL"/>
      </w:rPr>
      <w:drawing>
        <wp:inline distT="0" distB="0" distL="0" distR="0" wp14:anchorId="2B9C03DF" wp14:editId="544268AA">
          <wp:extent cx="361950" cy="542925"/>
          <wp:effectExtent l="0" t="0" r="0" b="9525"/>
          <wp:docPr id="10"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r w:rsidRPr="00BA4964">
      <w:rPr>
        <w:noProof/>
        <w:lang w:val="nl-NL" w:eastAsia="nl-NL"/>
      </w:rPr>
      <w:drawing>
        <wp:anchor distT="0" distB="0" distL="114300" distR="114300" simplePos="0" relativeHeight="251668480" behindDoc="1" locked="1" layoutInCell="1" allowOverlap="1" wp14:anchorId="1072B5D8" wp14:editId="5FA4AA2E">
          <wp:simplePos x="0" y="0"/>
          <wp:positionH relativeFrom="column">
            <wp:posOffset>5046345</wp:posOffset>
          </wp:positionH>
          <wp:positionV relativeFrom="page">
            <wp:posOffset>10676255</wp:posOffset>
          </wp:positionV>
          <wp:extent cx="1119505" cy="1695450"/>
          <wp:effectExtent l="0" t="0" r="4445" b="0"/>
          <wp:wrapNone/>
          <wp:docPr id="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I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9505" cy="1695450"/>
                  </a:xfrm>
                  <a:prstGeom prst="rect">
                    <a:avLst/>
                  </a:prstGeom>
                </pic:spPr>
              </pic:pic>
            </a:graphicData>
          </a:graphic>
        </wp:anchor>
      </w:drawing>
    </w:r>
    <w:r w:rsidRPr="00BA4964">
      <w:rPr>
        <w:noProof/>
        <w:lang w:val="nl-NL" w:eastAsia="nl-N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0E70"/>
    <w:multiLevelType w:val="hybridMultilevel"/>
    <w:tmpl w:val="113466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A1D289F"/>
    <w:multiLevelType w:val="hybridMultilevel"/>
    <w:tmpl w:val="3FD676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A6C0857"/>
    <w:multiLevelType w:val="hybridMultilevel"/>
    <w:tmpl w:val="2B189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F0C6658"/>
    <w:multiLevelType w:val="hybridMultilevel"/>
    <w:tmpl w:val="247858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F78113F"/>
    <w:multiLevelType w:val="hybridMultilevel"/>
    <w:tmpl w:val="9D9CDA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FAE3284"/>
    <w:multiLevelType w:val="hybridMultilevel"/>
    <w:tmpl w:val="7B0887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5616005"/>
    <w:multiLevelType w:val="hybridMultilevel"/>
    <w:tmpl w:val="E4ECB4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6D76756"/>
    <w:multiLevelType w:val="hybridMultilevel"/>
    <w:tmpl w:val="8F9A780E"/>
    <w:lvl w:ilvl="0" w:tplc="388019E4">
      <w:start w:val="1"/>
      <w:numFmt w:val="bullet"/>
      <w:pStyle w:val="Bullet-1"/>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C010026"/>
    <w:multiLevelType w:val="hybridMultilevel"/>
    <w:tmpl w:val="C1C07F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C4E2051"/>
    <w:multiLevelType w:val="hybridMultilevel"/>
    <w:tmpl w:val="019AF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1DE0A7F"/>
    <w:multiLevelType w:val="hybridMultilevel"/>
    <w:tmpl w:val="B6EC28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2F24D3E"/>
    <w:multiLevelType w:val="hybridMultilevel"/>
    <w:tmpl w:val="FC2E14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45A392D"/>
    <w:multiLevelType w:val="hybridMultilevel"/>
    <w:tmpl w:val="81A89FC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8BD099B"/>
    <w:multiLevelType w:val="hybridMultilevel"/>
    <w:tmpl w:val="69CE64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B190C1F"/>
    <w:multiLevelType w:val="hybridMultilevel"/>
    <w:tmpl w:val="5E16DE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C101EF1"/>
    <w:multiLevelType w:val="hybridMultilevel"/>
    <w:tmpl w:val="56FED832"/>
    <w:lvl w:ilvl="0" w:tplc="AE8A8BA8">
      <w:start w:val="1"/>
      <w:numFmt w:val="bullet"/>
      <w:pStyle w:val="Bullet-2"/>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EE4256E"/>
    <w:multiLevelType w:val="hybridMultilevel"/>
    <w:tmpl w:val="3648C1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2C85ECC"/>
    <w:multiLevelType w:val="hybridMultilevel"/>
    <w:tmpl w:val="2814C9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7707E04"/>
    <w:multiLevelType w:val="hybridMultilevel"/>
    <w:tmpl w:val="59EC4C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9F537FF"/>
    <w:multiLevelType w:val="hybridMultilevel"/>
    <w:tmpl w:val="EF46FA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1663611"/>
    <w:multiLevelType w:val="hybridMultilevel"/>
    <w:tmpl w:val="DB9C68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2115386"/>
    <w:multiLevelType w:val="hybridMultilevel"/>
    <w:tmpl w:val="DFF8D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38C19E6"/>
    <w:multiLevelType w:val="hybridMultilevel"/>
    <w:tmpl w:val="64207A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65B6014"/>
    <w:multiLevelType w:val="hybridMultilevel"/>
    <w:tmpl w:val="66624C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8BE70E7"/>
    <w:multiLevelType w:val="hybridMultilevel"/>
    <w:tmpl w:val="2F982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AA603BB"/>
    <w:multiLevelType w:val="hybridMultilevel"/>
    <w:tmpl w:val="B0F2D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B05492F"/>
    <w:multiLevelType w:val="hybridMultilevel"/>
    <w:tmpl w:val="C958E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FC6366D"/>
    <w:multiLevelType w:val="hybridMultilevel"/>
    <w:tmpl w:val="D3248DAC"/>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28">
    <w:nsid w:val="51771AED"/>
    <w:multiLevelType w:val="hybridMultilevel"/>
    <w:tmpl w:val="4A46F7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37B4D84"/>
    <w:multiLevelType w:val="hybridMultilevel"/>
    <w:tmpl w:val="0AD00C9C"/>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30">
    <w:nsid w:val="546A2EEE"/>
    <w:multiLevelType w:val="hybridMultilevel"/>
    <w:tmpl w:val="5FBE58F2"/>
    <w:lvl w:ilvl="0" w:tplc="A258ADC2">
      <w:start w:val="1"/>
      <w:numFmt w:val="bullet"/>
      <w:pStyle w:val="Bullet-3"/>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8545178"/>
    <w:multiLevelType w:val="hybridMultilevel"/>
    <w:tmpl w:val="727EDACA"/>
    <w:lvl w:ilvl="0" w:tplc="04130001">
      <w:start w:val="1"/>
      <w:numFmt w:val="bullet"/>
      <w:lvlText w:val=""/>
      <w:lvlJc w:val="left"/>
      <w:pPr>
        <w:ind w:left="795" w:hanging="360"/>
      </w:pPr>
      <w:rPr>
        <w:rFonts w:ascii="Symbol" w:hAnsi="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hint="default"/>
      </w:rPr>
    </w:lvl>
    <w:lvl w:ilvl="3" w:tplc="04130001" w:tentative="1">
      <w:start w:val="1"/>
      <w:numFmt w:val="bullet"/>
      <w:lvlText w:val=""/>
      <w:lvlJc w:val="left"/>
      <w:pPr>
        <w:ind w:left="2955" w:hanging="360"/>
      </w:pPr>
      <w:rPr>
        <w:rFonts w:ascii="Symbol" w:hAnsi="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hint="default"/>
      </w:rPr>
    </w:lvl>
    <w:lvl w:ilvl="6" w:tplc="04130001" w:tentative="1">
      <w:start w:val="1"/>
      <w:numFmt w:val="bullet"/>
      <w:lvlText w:val=""/>
      <w:lvlJc w:val="left"/>
      <w:pPr>
        <w:ind w:left="5115" w:hanging="360"/>
      </w:pPr>
      <w:rPr>
        <w:rFonts w:ascii="Symbol" w:hAnsi="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hint="default"/>
      </w:rPr>
    </w:lvl>
  </w:abstractNum>
  <w:abstractNum w:abstractNumId="32">
    <w:nsid w:val="5A774B36"/>
    <w:multiLevelType w:val="multilevel"/>
    <w:tmpl w:val="7B500B10"/>
    <w:lvl w:ilvl="0">
      <w:start w:val="1"/>
      <w:numFmt w:val="decimal"/>
      <w:lvlRestart w:val="0"/>
      <w:pStyle w:val="Kop1"/>
      <w:lvlText w:val="%1"/>
      <w:lvlJc w:val="left"/>
      <w:pPr>
        <w:ind w:left="431" w:hanging="431"/>
      </w:pPr>
    </w:lvl>
    <w:lvl w:ilvl="1">
      <w:start w:val="1"/>
      <w:numFmt w:val="decimal"/>
      <w:pStyle w:val="Kop2"/>
      <w:lvlText w:val="%1.%2"/>
      <w:lvlJc w:val="left"/>
      <w:pPr>
        <w:ind w:left="578" w:hanging="578"/>
      </w:pPr>
    </w:lvl>
    <w:lvl w:ilvl="2">
      <w:start w:val="1"/>
      <w:numFmt w:val="decimal"/>
      <w:pStyle w:val="Kop3"/>
      <w:lvlText w:val="%1.%2.%3"/>
      <w:lvlJc w:val="left"/>
      <w:pPr>
        <w:ind w:left="720" w:hanging="720"/>
      </w:pPr>
    </w:lvl>
    <w:lvl w:ilvl="3">
      <w:start w:val="1"/>
      <w:numFmt w:val="decimal"/>
      <w:pStyle w:val="Kop4"/>
      <w:lvlText w:val="%1.%2.%3.%4"/>
      <w:lvlJc w:val="left"/>
      <w:pPr>
        <w:ind w:left="862" w:hanging="862"/>
      </w:pPr>
    </w:lvl>
    <w:lvl w:ilvl="4">
      <w:start w:val="1"/>
      <w:numFmt w:val="decimal"/>
      <w:pStyle w:val="Kop5"/>
      <w:lvlText w:val="%1.%2.%3.%4.%5"/>
      <w:lvlJc w:val="left"/>
      <w:pPr>
        <w:ind w:left="1009" w:hanging="1009"/>
      </w:pPr>
    </w:lvl>
    <w:lvl w:ilvl="5">
      <w:start w:val="1"/>
      <w:numFmt w:val="decimal"/>
      <w:pStyle w:val="Kop6"/>
      <w:lvlText w:val="%1.%2.%3.%4.%5.%6"/>
      <w:lvlJc w:val="left"/>
      <w:pPr>
        <w:ind w:left="1151" w:hanging="1151"/>
      </w:pPr>
    </w:lvl>
    <w:lvl w:ilvl="6">
      <w:start w:val="1"/>
      <w:numFmt w:val="decimal"/>
      <w:pStyle w:val="Kop7"/>
      <w:lvlText w:val="%1.%2.%3.%4.%5.%6.%7"/>
      <w:lvlJc w:val="left"/>
      <w:pPr>
        <w:ind w:left="1298" w:hanging="1298"/>
      </w:pPr>
    </w:lvl>
    <w:lvl w:ilvl="7">
      <w:start w:val="1"/>
      <w:numFmt w:val="decimal"/>
      <w:pStyle w:val="Kop8"/>
      <w:lvlText w:val="%1.%2.%3.%4.%5.%6.%7.%8"/>
      <w:lvlJc w:val="left"/>
      <w:pPr>
        <w:ind w:left="1440" w:hanging="1440"/>
      </w:pPr>
    </w:lvl>
    <w:lvl w:ilvl="8">
      <w:start w:val="1"/>
      <w:numFmt w:val="decimal"/>
      <w:pStyle w:val="Kop9"/>
      <w:lvlText w:val="%1.%2.%3.%4.%5.%6.%7.%8.%9"/>
      <w:lvlJc w:val="left"/>
      <w:pPr>
        <w:ind w:left="1582" w:hanging="1582"/>
      </w:pPr>
    </w:lvl>
  </w:abstractNum>
  <w:abstractNum w:abstractNumId="33">
    <w:nsid w:val="5F1A3F56"/>
    <w:multiLevelType w:val="hybridMultilevel"/>
    <w:tmpl w:val="E58E40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0D234EB"/>
    <w:multiLevelType w:val="hybridMultilevel"/>
    <w:tmpl w:val="B8AC36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19B3E11"/>
    <w:multiLevelType w:val="hybridMultilevel"/>
    <w:tmpl w:val="8000149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69940EF"/>
    <w:multiLevelType w:val="hybridMultilevel"/>
    <w:tmpl w:val="8CB47E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87A5A8B"/>
    <w:multiLevelType w:val="hybridMultilevel"/>
    <w:tmpl w:val="C9F2E8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9BE7253"/>
    <w:multiLevelType w:val="hybridMultilevel"/>
    <w:tmpl w:val="5D282B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B7C4008"/>
    <w:multiLevelType w:val="hybridMultilevel"/>
    <w:tmpl w:val="BBBA4438"/>
    <w:lvl w:ilvl="0" w:tplc="71F41282">
      <w:start w:val="1"/>
      <w:numFmt w:val="decimal"/>
      <w:pStyle w:val="Bullet-Nummering"/>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71134021"/>
    <w:multiLevelType w:val="hybridMultilevel"/>
    <w:tmpl w:val="D6C4B1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1AF149C"/>
    <w:multiLevelType w:val="hybridMultilevel"/>
    <w:tmpl w:val="8C202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2E76922"/>
    <w:multiLevelType w:val="hybridMultilevel"/>
    <w:tmpl w:val="045815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41B0EC8"/>
    <w:multiLevelType w:val="hybridMultilevel"/>
    <w:tmpl w:val="A8FC5E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5E3584D"/>
    <w:multiLevelType w:val="hybridMultilevel"/>
    <w:tmpl w:val="9E1642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72340CC"/>
    <w:multiLevelType w:val="hybridMultilevel"/>
    <w:tmpl w:val="47F61F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99A55B1"/>
    <w:multiLevelType w:val="hybridMultilevel"/>
    <w:tmpl w:val="FD2665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9BD0D1C"/>
    <w:multiLevelType w:val="hybridMultilevel"/>
    <w:tmpl w:val="53D8DC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39"/>
  </w:num>
  <w:num w:numId="3">
    <w:abstractNumId w:val="15"/>
  </w:num>
  <w:num w:numId="4">
    <w:abstractNumId w:val="30"/>
  </w:num>
  <w:num w:numId="5">
    <w:abstractNumId w:val="9"/>
  </w:num>
  <w:num w:numId="6">
    <w:abstractNumId w:val="32"/>
  </w:num>
  <w:num w:numId="7">
    <w:abstractNumId w:val="3"/>
  </w:num>
  <w:num w:numId="8">
    <w:abstractNumId w:val="11"/>
  </w:num>
  <w:num w:numId="9">
    <w:abstractNumId w:val="18"/>
  </w:num>
  <w:num w:numId="10">
    <w:abstractNumId w:val="25"/>
  </w:num>
  <w:num w:numId="11">
    <w:abstractNumId w:val="26"/>
  </w:num>
  <w:num w:numId="12">
    <w:abstractNumId w:val="24"/>
  </w:num>
  <w:num w:numId="13">
    <w:abstractNumId w:val="42"/>
  </w:num>
  <w:num w:numId="14">
    <w:abstractNumId w:val="31"/>
  </w:num>
  <w:num w:numId="15">
    <w:abstractNumId w:val="44"/>
  </w:num>
  <w:num w:numId="16">
    <w:abstractNumId w:val="13"/>
  </w:num>
  <w:num w:numId="17">
    <w:abstractNumId w:val="22"/>
  </w:num>
  <w:num w:numId="18">
    <w:abstractNumId w:val="34"/>
  </w:num>
  <w:num w:numId="19">
    <w:abstractNumId w:val="17"/>
  </w:num>
  <w:num w:numId="20">
    <w:abstractNumId w:val="37"/>
  </w:num>
  <w:num w:numId="21">
    <w:abstractNumId w:val="6"/>
  </w:num>
  <w:num w:numId="22">
    <w:abstractNumId w:val="27"/>
  </w:num>
  <w:num w:numId="23">
    <w:abstractNumId w:val="36"/>
  </w:num>
  <w:num w:numId="24">
    <w:abstractNumId w:val="41"/>
  </w:num>
  <w:num w:numId="25">
    <w:abstractNumId w:val="20"/>
  </w:num>
  <w:num w:numId="26">
    <w:abstractNumId w:val="0"/>
  </w:num>
  <w:num w:numId="27">
    <w:abstractNumId w:val="1"/>
  </w:num>
  <w:num w:numId="28">
    <w:abstractNumId w:val="38"/>
  </w:num>
  <w:num w:numId="29">
    <w:abstractNumId w:val="2"/>
  </w:num>
  <w:num w:numId="30">
    <w:abstractNumId w:val="33"/>
  </w:num>
  <w:num w:numId="31">
    <w:abstractNumId w:val="16"/>
  </w:num>
  <w:num w:numId="32">
    <w:abstractNumId w:val="29"/>
  </w:num>
  <w:num w:numId="33">
    <w:abstractNumId w:val="10"/>
  </w:num>
  <w:num w:numId="34">
    <w:abstractNumId w:val="43"/>
  </w:num>
  <w:num w:numId="35">
    <w:abstractNumId w:val="5"/>
  </w:num>
  <w:num w:numId="36">
    <w:abstractNumId w:val="23"/>
  </w:num>
  <w:num w:numId="37">
    <w:abstractNumId w:val="14"/>
  </w:num>
  <w:num w:numId="38">
    <w:abstractNumId w:val="45"/>
  </w:num>
  <w:num w:numId="39">
    <w:abstractNumId w:val="28"/>
  </w:num>
  <w:num w:numId="40">
    <w:abstractNumId w:val="12"/>
  </w:num>
  <w:num w:numId="41">
    <w:abstractNumId w:val="35"/>
  </w:num>
  <w:num w:numId="42">
    <w:abstractNumId w:val="21"/>
  </w:num>
  <w:num w:numId="43">
    <w:abstractNumId w:val="19"/>
  </w:num>
  <w:num w:numId="44">
    <w:abstractNumId w:val="4"/>
  </w:num>
  <w:num w:numId="45">
    <w:abstractNumId w:val="40"/>
  </w:num>
  <w:num w:numId="46">
    <w:abstractNumId w:val="47"/>
  </w:num>
  <w:num w:numId="47">
    <w:abstractNumId w:val="46"/>
  </w:num>
  <w:num w:numId="48">
    <w:abstractNumId w:val="8"/>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ick Rebekka">
    <w15:presenceInfo w15:providerId="AD" w15:userId="S-1-5-21-1635401191-1135830115-316617838-649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2E3"/>
    <w:rsid w:val="00003B78"/>
    <w:rsid w:val="000048D1"/>
    <w:rsid w:val="000114B8"/>
    <w:rsid w:val="00012491"/>
    <w:rsid w:val="00021337"/>
    <w:rsid w:val="00026ABC"/>
    <w:rsid w:val="0002703E"/>
    <w:rsid w:val="00035465"/>
    <w:rsid w:val="00041E8C"/>
    <w:rsid w:val="00046DFE"/>
    <w:rsid w:val="000768DF"/>
    <w:rsid w:val="000769DF"/>
    <w:rsid w:val="0007703D"/>
    <w:rsid w:val="0008183B"/>
    <w:rsid w:val="00081CC6"/>
    <w:rsid w:val="00081E27"/>
    <w:rsid w:val="00085D31"/>
    <w:rsid w:val="000861B8"/>
    <w:rsid w:val="00086642"/>
    <w:rsid w:val="0009617C"/>
    <w:rsid w:val="00097CB3"/>
    <w:rsid w:val="000A486F"/>
    <w:rsid w:val="000B1A4D"/>
    <w:rsid w:val="000B1DC2"/>
    <w:rsid w:val="000B4E1C"/>
    <w:rsid w:val="000B58F9"/>
    <w:rsid w:val="000B6A7B"/>
    <w:rsid w:val="000B6DA1"/>
    <w:rsid w:val="000B6F06"/>
    <w:rsid w:val="000C4F19"/>
    <w:rsid w:val="000D0760"/>
    <w:rsid w:val="000D2E3D"/>
    <w:rsid w:val="000D312C"/>
    <w:rsid w:val="000D5ABE"/>
    <w:rsid w:val="000D6AA9"/>
    <w:rsid w:val="000D6EBA"/>
    <w:rsid w:val="000D7B16"/>
    <w:rsid w:val="000E0E58"/>
    <w:rsid w:val="000E1E10"/>
    <w:rsid w:val="000E689B"/>
    <w:rsid w:val="000E6C5F"/>
    <w:rsid w:val="000F130F"/>
    <w:rsid w:val="000F143B"/>
    <w:rsid w:val="001001F0"/>
    <w:rsid w:val="001004DA"/>
    <w:rsid w:val="001058E2"/>
    <w:rsid w:val="00112E3B"/>
    <w:rsid w:val="00123E11"/>
    <w:rsid w:val="001300E1"/>
    <w:rsid w:val="00134B4F"/>
    <w:rsid w:val="00140C29"/>
    <w:rsid w:val="0015116C"/>
    <w:rsid w:val="00153C92"/>
    <w:rsid w:val="00154DDD"/>
    <w:rsid w:val="00160002"/>
    <w:rsid w:val="00164C4B"/>
    <w:rsid w:val="00171E23"/>
    <w:rsid w:val="00186594"/>
    <w:rsid w:val="0019022A"/>
    <w:rsid w:val="001A0ACF"/>
    <w:rsid w:val="001A2E35"/>
    <w:rsid w:val="001A403F"/>
    <w:rsid w:val="001B3155"/>
    <w:rsid w:val="001B5AAD"/>
    <w:rsid w:val="001B6E83"/>
    <w:rsid w:val="001C02E3"/>
    <w:rsid w:val="001C3856"/>
    <w:rsid w:val="001C3EF7"/>
    <w:rsid w:val="001C54D3"/>
    <w:rsid w:val="001C5665"/>
    <w:rsid w:val="001D4735"/>
    <w:rsid w:val="001E2CAE"/>
    <w:rsid w:val="001E3255"/>
    <w:rsid w:val="001E65DC"/>
    <w:rsid w:val="001F21EE"/>
    <w:rsid w:val="001F5910"/>
    <w:rsid w:val="001F636D"/>
    <w:rsid w:val="00203369"/>
    <w:rsid w:val="00203AAE"/>
    <w:rsid w:val="00205391"/>
    <w:rsid w:val="00211A13"/>
    <w:rsid w:val="00212853"/>
    <w:rsid w:val="00212E59"/>
    <w:rsid w:val="0022009C"/>
    <w:rsid w:val="00220A79"/>
    <w:rsid w:val="00227969"/>
    <w:rsid w:val="002601D6"/>
    <w:rsid w:val="00261897"/>
    <w:rsid w:val="002632FF"/>
    <w:rsid w:val="0027272B"/>
    <w:rsid w:val="00280800"/>
    <w:rsid w:val="0028118B"/>
    <w:rsid w:val="002836BA"/>
    <w:rsid w:val="002873B2"/>
    <w:rsid w:val="002A5079"/>
    <w:rsid w:val="002B4E25"/>
    <w:rsid w:val="002B641B"/>
    <w:rsid w:val="002C0743"/>
    <w:rsid w:val="002C2CAD"/>
    <w:rsid w:val="002C4706"/>
    <w:rsid w:val="002D28F8"/>
    <w:rsid w:val="002D4BF8"/>
    <w:rsid w:val="002D59E6"/>
    <w:rsid w:val="002E0CE5"/>
    <w:rsid w:val="002E0D24"/>
    <w:rsid w:val="002E7360"/>
    <w:rsid w:val="002F05A6"/>
    <w:rsid w:val="002F65D7"/>
    <w:rsid w:val="003027D8"/>
    <w:rsid w:val="00304937"/>
    <w:rsid w:val="00305823"/>
    <w:rsid w:val="003064EA"/>
    <w:rsid w:val="0031608C"/>
    <w:rsid w:val="00317891"/>
    <w:rsid w:val="00330ADD"/>
    <w:rsid w:val="003348E0"/>
    <w:rsid w:val="00335AA3"/>
    <w:rsid w:val="00336F46"/>
    <w:rsid w:val="00337EA1"/>
    <w:rsid w:val="00343B29"/>
    <w:rsid w:val="00347BDE"/>
    <w:rsid w:val="00347FA2"/>
    <w:rsid w:val="003509B3"/>
    <w:rsid w:val="00350F08"/>
    <w:rsid w:val="0035406B"/>
    <w:rsid w:val="00354521"/>
    <w:rsid w:val="00354C57"/>
    <w:rsid w:val="00360DAC"/>
    <w:rsid w:val="00365678"/>
    <w:rsid w:val="00370F76"/>
    <w:rsid w:val="003716B2"/>
    <w:rsid w:val="00382BE6"/>
    <w:rsid w:val="00395533"/>
    <w:rsid w:val="003A0E91"/>
    <w:rsid w:val="003A42BA"/>
    <w:rsid w:val="003B2A5F"/>
    <w:rsid w:val="003B428D"/>
    <w:rsid w:val="003B666E"/>
    <w:rsid w:val="003C288D"/>
    <w:rsid w:val="003C4649"/>
    <w:rsid w:val="003C6ADD"/>
    <w:rsid w:val="003C7231"/>
    <w:rsid w:val="003C7E82"/>
    <w:rsid w:val="003D2655"/>
    <w:rsid w:val="003D289D"/>
    <w:rsid w:val="003E0A6E"/>
    <w:rsid w:val="00410F2E"/>
    <w:rsid w:val="00421447"/>
    <w:rsid w:val="0042799D"/>
    <w:rsid w:val="00433D7C"/>
    <w:rsid w:val="0043764A"/>
    <w:rsid w:val="004415DD"/>
    <w:rsid w:val="00451099"/>
    <w:rsid w:val="00454DC1"/>
    <w:rsid w:val="00455158"/>
    <w:rsid w:val="0045675C"/>
    <w:rsid w:val="004616EC"/>
    <w:rsid w:val="004675D7"/>
    <w:rsid w:val="00475CCE"/>
    <w:rsid w:val="00476342"/>
    <w:rsid w:val="0047767D"/>
    <w:rsid w:val="00491561"/>
    <w:rsid w:val="00494439"/>
    <w:rsid w:val="00496F0E"/>
    <w:rsid w:val="004A313F"/>
    <w:rsid w:val="004B3A6E"/>
    <w:rsid w:val="004B41F0"/>
    <w:rsid w:val="004C30DF"/>
    <w:rsid w:val="004C74AE"/>
    <w:rsid w:val="004D0B2E"/>
    <w:rsid w:val="004D142E"/>
    <w:rsid w:val="004D4C41"/>
    <w:rsid w:val="004D6701"/>
    <w:rsid w:val="004E04DA"/>
    <w:rsid w:val="004E0B3E"/>
    <w:rsid w:val="004E1928"/>
    <w:rsid w:val="004F4D59"/>
    <w:rsid w:val="004F68A8"/>
    <w:rsid w:val="00502EFA"/>
    <w:rsid w:val="005054B7"/>
    <w:rsid w:val="00512231"/>
    <w:rsid w:val="00512768"/>
    <w:rsid w:val="005137C9"/>
    <w:rsid w:val="00513E40"/>
    <w:rsid w:val="00522540"/>
    <w:rsid w:val="00534526"/>
    <w:rsid w:val="005458FA"/>
    <w:rsid w:val="00550BFE"/>
    <w:rsid w:val="00551CBD"/>
    <w:rsid w:val="005536D2"/>
    <w:rsid w:val="005673A3"/>
    <w:rsid w:val="005721FB"/>
    <w:rsid w:val="00573196"/>
    <w:rsid w:val="00584073"/>
    <w:rsid w:val="00584675"/>
    <w:rsid w:val="005A0422"/>
    <w:rsid w:val="005A7F70"/>
    <w:rsid w:val="005B214E"/>
    <w:rsid w:val="005B41A8"/>
    <w:rsid w:val="005B5437"/>
    <w:rsid w:val="005C5D89"/>
    <w:rsid w:val="005C7939"/>
    <w:rsid w:val="005D052A"/>
    <w:rsid w:val="005D2BCA"/>
    <w:rsid w:val="005D5AFF"/>
    <w:rsid w:val="005E0162"/>
    <w:rsid w:val="005E03F5"/>
    <w:rsid w:val="005E36C9"/>
    <w:rsid w:val="00607326"/>
    <w:rsid w:val="0061158D"/>
    <w:rsid w:val="006204DA"/>
    <w:rsid w:val="00621B35"/>
    <w:rsid w:val="00626C4F"/>
    <w:rsid w:val="00632B7B"/>
    <w:rsid w:val="00632D0E"/>
    <w:rsid w:val="00634A15"/>
    <w:rsid w:val="00636BF3"/>
    <w:rsid w:val="0064048E"/>
    <w:rsid w:val="006439AE"/>
    <w:rsid w:val="006448BF"/>
    <w:rsid w:val="00644C02"/>
    <w:rsid w:val="00652B1B"/>
    <w:rsid w:val="0066594C"/>
    <w:rsid w:val="00675B36"/>
    <w:rsid w:val="0069763D"/>
    <w:rsid w:val="006A03A9"/>
    <w:rsid w:val="006A437D"/>
    <w:rsid w:val="006A48B6"/>
    <w:rsid w:val="006C271F"/>
    <w:rsid w:val="006C42D7"/>
    <w:rsid w:val="006C6375"/>
    <w:rsid w:val="006F0730"/>
    <w:rsid w:val="006F2669"/>
    <w:rsid w:val="006F6F5A"/>
    <w:rsid w:val="007008BA"/>
    <w:rsid w:val="00702D2F"/>
    <w:rsid w:val="00704948"/>
    <w:rsid w:val="0070537D"/>
    <w:rsid w:val="0070587D"/>
    <w:rsid w:val="00706C41"/>
    <w:rsid w:val="0071122A"/>
    <w:rsid w:val="00716074"/>
    <w:rsid w:val="00716677"/>
    <w:rsid w:val="0072784D"/>
    <w:rsid w:val="007352BC"/>
    <w:rsid w:val="00736F48"/>
    <w:rsid w:val="007405A3"/>
    <w:rsid w:val="00745469"/>
    <w:rsid w:val="00745D3F"/>
    <w:rsid w:val="007462AA"/>
    <w:rsid w:val="007468B8"/>
    <w:rsid w:val="00752D60"/>
    <w:rsid w:val="0075467A"/>
    <w:rsid w:val="00762CCD"/>
    <w:rsid w:val="0076479E"/>
    <w:rsid w:val="00765D73"/>
    <w:rsid w:val="007661CB"/>
    <w:rsid w:val="00771B3D"/>
    <w:rsid w:val="00772CD0"/>
    <w:rsid w:val="00782B94"/>
    <w:rsid w:val="00787EDA"/>
    <w:rsid w:val="00792AD6"/>
    <w:rsid w:val="007A07E8"/>
    <w:rsid w:val="007A42A8"/>
    <w:rsid w:val="007C3804"/>
    <w:rsid w:val="007D0BD9"/>
    <w:rsid w:val="007D0D89"/>
    <w:rsid w:val="007E0549"/>
    <w:rsid w:val="007E2BBC"/>
    <w:rsid w:val="007E3549"/>
    <w:rsid w:val="007E47C3"/>
    <w:rsid w:val="007E5472"/>
    <w:rsid w:val="007F2D5E"/>
    <w:rsid w:val="008038E6"/>
    <w:rsid w:val="00807B62"/>
    <w:rsid w:val="00812711"/>
    <w:rsid w:val="0082513D"/>
    <w:rsid w:val="00825D52"/>
    <w:rsid w:val="00830874"/>
    <w:rsid w:val="008348D6"/>
    <w:rsid w:val="00840CDF"/>
    <w:rsid w:val="00850B3E"/>
    <w:rsid w:val="0085230F"/>
    <w:rsid w:val="00856660"/>
    <w:rsid w:val="0085759F"/>
    <w:rsid w:val="008578E6"/>
    <w:rsid w:val="008612DD"/>
    <w:rsid w:val="00870795"/>
    <w:rsid w:val="008709B0"/>
    <w:rsid w:val="00877F86"/>
    <w:rsid w:val="00880849"/>
    <w:rsid w:val="00882550"/>
    <w:rsid w:val="00887E23"/>
    <w:rsid w:val="00894863"/>
    <w:rsid w:val="008A4DD3"/>
    <w:rsid w:val="008A510B"/>
    <w:rsid w:val="008B3C2C"/>
    <w:rsid w:val="008B7BAD"/>
    <w:rsid w:val="008C54B4"/>
    <w:rsid w:val="008C662D"/>
    <w:rsid w:val="008D69F5"/>
    <w:rsid w:val="008E5FD7"/>
    <w:rsid w:val="008F04CF"/>
    <w:rsid w:val="008F082F"/>
    <w:rsid w:val="008F298A"/>
    <w:rsid w:val="008F537D"/>
    <w:rsid w:val="00916F68"/>
    <w:rsid w:val="0092234E"/>
    <w:rsid w:val="00936D04"/>
    <w:rsid w:val="00941180"/>
    <w:rsid w:val="00947E54"/>
    <w:rsid w:val="00955DCA"/>
    <w:rsid w:val="00957921"/>
    <w:rsid w:val="00963241"/>
    <w:rsid w:val="00973F53"/>
    <w:rsid w:val="00976EF8"/>
    <w:rsid w:val="00981DAC"/>
    <w:rsid w:val="009877AA"/>
    <w:rsid w:val="009A295C"/>
    <w:rsid w:val="009A7003"/>
    <w:rsid w:val="009B3CC0"/>
    <w:rsid w:val="009B5F15"/>
    <w:rsid w:val="009B6695"/>
    <w:rsid w:val="009D07E2"/>
    <w:rsid w:val="009D2F49"/>
    <w:rsid w:val="009D34FA"/>
    <w:rsid w:val="009D5D65"/>
    <w:rsid w:val="009D6421"/>
    <w:rsid w:val="009D6573"/>
    <w:rsid w:val="009F5715"/>
    <w:rsid w:val="009F5854"/>
    <w:rsid w:val="00A029E8"/>
    <w:rsid w:val="00A05BA3"/>
    <w:rsid w:val="00A07255"/>
    <w:rsid w:val="00A12E73"/>
    <w:rsid w:val="00A13C0E"/>
    <w:rsid w:val="00A2118D"/>
    <w:rsid w:val="00A25E2C"/>
    <w:rsid w:val="00A27229"/>
    <w:rsid w:val="00A32053"/>
    <w:rsid w:val="00A424F5"/>
    <w:rsid w:val="00A441C2"/>
    <w:rsid w:val="00A46049"/>
    <w:rsid w:val="00A46946"/>
    <w:rsid w:val="00A50F81"/>
    <w:rsid w:val="00A51230"/>
    <w:rsid w:val="00A52396"/>
    <w:rsid w:val="00A56721"/>
    <w:rsid w:val="00A56850"/>
    <w:rsid w:val="00A57FA2"/>
    <w:rsid w:val="00A6287F"/>
    <w:rsid w:val="00A641F7"/>
    <w:rsid w:val="00A64611"/>
    <w:rsid w:val="00A7079A"/>
    <w:rsid w:val="00A72D10"/>
    <w:rsid w:val="00A90A37"/>
    <w:rsid w:val="00A943F5"/>
    <w:rsid w:val="00A96306"/>
    <w:rsid w:val="00AB2AF3"/>
    <w:rsid w:val="00AB4379"/>
    <w:rsid w:val="00AB7AE6"/>
    <w:rsid w:val="00AC0D0F"/>
    <w:rsid w:val="00AC18F1"/>
    <w:rsid w:val="00AD4878"/>
    <w:rsid w:val="00AF0794"/>
    <w:rsid w:val="00AF2B0E"/>
    <w:rsid w:val="00AF5D71"/>
    <w:rsid w:val="00AF654C"/>
    <w:rsid w:val="00B055A4"/>
    <w:rsid w:val="00B06665"/>
    <w:rsid w:val="00B11F19"/>
    <w:rsid w:val="00B12B0B"/>
    <w:rsid w:val="00B145A8"/>
    <w:rsid w:val="00B1692E"/>
    <w:rsid w:val="00B21068"/>
    <w:rsid w:val="00B22ABB"/>
    <w:rsid w:val="00B24D18"/>
    <w:rsid w:val="00B26F96"/>
    <w:rsid w:val="00B27675"/>
    <w:rsid w:val="00B30198"/>
    <w:rsid w:val="00B30AAF"/>
    <w:rsid w:val="00B47282"/>
    <w:rsid w:val="00B5057A"/>
    <w:rsid w:val="00B5385D"/>
    <w:rsid w:val="00B53A84"/>
    <w:rsid w:val="00B5689E"/>
    <w:rsid w:val="00B61187"/>
    <w:rsid w:val="00B6162F"/>
    <w:rsid w:val="00B66A8A"/>
    <w:rsid w:val="00B67A0B"/>
    <w:rsid w:val="00B70ADA"/>
    <w:rsid w:val="00B87530"/>
    <w:rsid w:val="00B90026"/>
    <w:rsid w:val="00B92008"/>
    <w:rsid w:val="00B929AE"/>
    <w:rsid w:val="00B93866"/>
    <w:rsid w:val="00B95135"/>
    <w:rsid w:val="00B95932"/>
    <w:rsid w:val="00BA2272"/>
    <w:rsid w:val="00BA4964"/>
    <w:rsid w:val="00BA7924"/>
    <w:rsid w:val="00BB1FA7"/>
    <w:rsid w:val="00BB34F2"/>
    <w:rsid w:val="00BC6B1F"/>
    <w:rsid w:val="00BD47AB"/>
    <w:rsid w:val="00BD5475"/>
    <w:rsid w:val="00BD7C51"/>
    <w:rsid w:val="00BF01D2"/>
    <w:rsid w:val="00C01140"/>
    <w:rsid w:val="00C01329"/>
    <w:rsid w:val="00C01862"/>
    <w:rsid w:val="00C01E0D"/>
    <w:rsid w:val="00C054CC"/>
    <w:rsid w:val="00C147E9"/>
    <w:rsid w:val="00C15C75"/>
    <w:rsid w:val="00C16259"/>
    <w:rsid w:val="00C2298D"/>
    <w:rsid w:val="00C32C76"/>
    <w:rsid w:val="00C3531B"/>
    <w:rsid w:val="00C375C8"/>
    <w:rsid w:val="00C474A5"/>
    <w:rsid w:val="00C53D5A"/>
    <w:rsid w:val="00C5755D"/>
    <w:rsid w:val="00C66273"/>
    <w:rsid w:val="00C733C2"/>
    <w:rsid w:val="00C75CA2"/>
    <w:rsid w:val="00C81F6E"/>
    <w:rsid w:val="00C82021"/>
    <w:rsid w:val="00CA2AE6"/>
    <w:rsid w:val="00CA324B"/>
    <w:rsid w:val="00CB157D"/>
    <w:rsid w:val="00CB2620"/>
    <w:rsid w:val="00CD4202"/>
    <w:rsid w:val="00CE1654"/>
    <w:rsid w:val="00CE3EC0"/>
    <w:rsid w:val="00CF246C"/>
    <w:rsid w:val="00CF5FC6"/>
    <w:rsid w:val="00CF7588"/>
    <w:rsid w:val="00D01706"/>
    <w:rsid w:val="00D100F3"/>
    <w:rsid w:val="00D1681E"/>
    <w:rsid w:val="00D30F70"/>
    <w:rsid w:val="00D3216A"/>
    <w:rsid w:val="00D33FB5"/>
    <w:rsid w:val="00D349B9"/>
    <w:rsid w:val="00D43A4B"/>
    <w:rsid w:val="00D43DBB"/>
    <w:rsid w:val="00D55533"/>
    <w:rsid w:val="00D6552A"/>
    <w:rsid w:val="00D672DA"/>
    <w:rsid w:val="00D71D0D"/>
    <w:rsid w:val="00D74022"/>
    <w:rsid w:val="00D74EEA"/>
    <w:rsid w:val="00D86ECF"/>
    <w:rsid w:val="00D87FF8"/>
    <w:rsid w:val="00D92187"/>
    <w:rsid w:val="00D9230D"/>
    <w:rsid w:val="00D93CC1"/>
    <w:rsid w:val="00D96E02"/>
    <w:rsid w:val="00D9701D"/>
    <w:rsid w:val="00DA0537"/>
    <w:rsid w:val="00DA101A"/>
    <w:rsid w:val="00DA357E"/>
    <w:rsid w:val="00DB1C0F"/>
    <w:rsid w:val="00DB2766"/>
    <w:rsid w:val="00DB35E1"/>
    <w:rsid w:val="00DB585B"/>
    <w:rsid w:val="00DC1CD1"/>
    <w:rsid w:val="00DC1FEA"/>
    <w:rsid w:val="00DC2F36"/>
    <w:rsid w:val="00DC30FB"/>
    <w:rsid w:val="00DC7F1E"/>
    <w:rsid w:val="00DD31B1"/>
    <w:rsid w:val="00DD3DE9"/>
    <w:rsid w:val="00DD4F89"/>
    <w:rsid w:val="00DD7B06"/>
    <w:rsid w:val="00DE0448"/>
    <w:rsid w:val="00DE1E7D"/>
    <w:rsid w:val="00DE5C0E"/>
    <w:rsid w:val="00DF58C7"/>
    <w:rsid w:val="00E07B35"/>
    <w:rsid w:val="00E11168"/>
    <w:rsid w:val="00E2374D"/>
    <w:rsid w:val="00E304FE"/>
    <w:rsid w:val="00E3738F"/>
    <w:rsid w:val="00E4494D"/>
    <w:rsid w:val="00E56BBE"/>
    <w:rsid w:val="00E56D2F"/>
    <w:rsid w:val="00E64E8C"/>
    <w:rsid w:val="00E67E1C"/>
    <w:rsid w:val="00E713D5"/>
    <w:rsid w:val="00E772E2"/>
    <w:rsid w:val="00E77E08"/>
    <w:rsid w:val="00E80E8D"/>
    <w:rsid w:val="00E93F9F"/>
    <w:rsid w:val="00EA02AB"/>
    <w:rsid w:val="00EA02C9"/>
    <w:rsid w:val="00EA1824"/>
    <w:rsid w:val="00EA22C2"/>
    <w:rsid w:val="00EB015D"/>
    <w:rsid w:val="00EC00A7"/>
    <w:rsid w:val="00EC1425"/>
    <w:rsid w:val="00EC5DCF"/>
    <w:rsid w:val="00ED41DD"/>
    <w:rsid w:val="00EE1FA6"/>
    <w:rsid w:val="00EE39EF"/>
    <w:rsid w:val="00EE40D1"/>
    <w:rsid w:val="00EE5339"/>
    <w:rsid w:val="00EE5723"/>
    <w:rsid w:val="00F003BE"/>
    <w:rsid w:val="00F008E5"/>
    <w:rsid w:val="00F03CBA"/>
    <w:rsid w:val="00F05B29"/>
    <w:rsid w:val="00F07779"/>
    <w:rsid w:val="00F12313"/>
    <w:rsid w:val="00F12B35"/>
    <w:rsid w:val="00F13B8A"/>
    <w:rsid w:val="00F16DCA"/>
    <w:rsid w:val="00F21D2F"/>
    <w:rsid w:val="00F31AAE"/>
    <w:rsid w:val="00F36C88"/>
    <w:rsid w:val="00F4047B"/>
    <w:rsid w:val="00F426CA"/>
    <w:rsid w:val="00F42DA4"/>
    <w:rsid w:val="00F514CE"/>
    <w:rsid w:val="00F57DFA"/>
    <w:rsid w:val="00F763D2"/>
    <w:rsid w:val="00F84785"/>
    <w:rsid w:val="00F919C7"/>
    <w:rsid w:val="00F95BD0"/>
    <w:rsid w:val="00FA05B3"/>
    <w:rsid w:val="00FA2D05"/>
    <w:rsid w:val="00FA5B24"/>
    <w:rsid w:val="00FA5BA6"/>
    <w:rsid w:val="00FB4A3F"/>
    <w:rsid w:val="00FC5E5C"/>
    <w:rsid w:val="00FD0399"/>
    <w:rsid w:val="00FD1CEC"/>
    <w:rsid w:val="00FE077C"/>
    <w:rsid w:val="00FE1ACF"/>
    <w:rsid w:val="00FE1E8F"/>
    <w:rsid w:val="00FE525B"/>
    <w:rsid w:val="00FE6746"/>
    <w:rsid w:val="00FF30FE"/>
    <w:rsid w:val="00FF3D7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80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300E1"/>
    <w:pPr>
      <w:spacing w:after="0" w:line="240" w:lineRule="auto"/>
      <w:jc w:val="both"/>
    </w:pPr>
    <w:rPr>
      <w:rFonts w:ascii="Verdana" w:hAnsi="Verdana"/>
      <w:sz w:val="20"/>
      <w:lang w:val="en-GB"/>
    </w:rPr>
  </w:style>
  <w:style w:type="paragraph" w:styleId="Kop1">
    <w:name w:val="heading 1"/>
    <w:basedOn w:val="Standaard"/>
    <w:next w:val="Standaard"/>
    <w:link w:val="Kop1Char"/>
    <w:uiPriority w:val="9"/>
    <w:qFormat/>
    <w:rsid w:val="00B66A8A"/>
    <w:pPr>
      <w:keepNext/>
      <w:keepLines/>
      <w:numPr>
        <w:numId w:val="6"/>
      </w:numPr>
      <w:spacing w:before="240" w:after="360"/>
      <w:outlineLvl w:val="0"/>
    </w:pPr>
    <w:rPr>
      <w:rFonts w:eastAsiaTheme="majorEastAsia" w:cstheme="majorBidi"/>
      <w:b/>
      <w:color w:val="4A782E"/>
      <w:sz w:val="32"/>
      <w:szCs w:val="32"/>
      <w:lang w:val="en-US"/>
    </w:rPr>
  </w:style>
  <w:style w:type="paragraph" w:styleId="Kop2">
    <w:name w:val="heading 2"/>
    <w:basedOn w:val="Standaard"/>
    <w:next w:val="Standaard"/>
    <w:link w:val="Kop2Char"/>
    <w:uiPriority w:val="9"/>
    <w:unhideWhenUsed/>
    <w:qFormat/>
    <w:rsid w:val="00F05B29"/>
    <w:pPr>
      <w:keepNext/>
      <w:keepLines/>
      <w:numPr>
        <w:ilvl w:val="1"/>
        <w:numId w:val="6"/>
      </w:numPr>
      <w:spacing w:before="120" w:after="240"/>
      <w:outlineLvl w:val="1"/>
    </w:pPr>
    <w:rPr>
      <w:rFonts w:eastAsiaTheme="majorEastAsia" w:cstheme="majorBidi"/>
      <w:b/>
      <w:color w:val="729646"/>
      <w:sz w:val="26"/>
      <w:szCs w:val="26"/>
    </w:rPr>
  </w:style>
  <w:style w:type="paragraph" w:styleId="Kop3">
    <w:name w:val="heading 3"/>
    <w:basedOn w:val="Standaard"/>
    <w:next w:val="Standaard"/>
    <w:link w:val="Kop3Char"/>
    <w:uiPriority w:val="9"/>
    <w:unhideWhenUsed/>
    <w:qFormat/>
    <w:rsid w:val="005B5437"/>
    <w:pPr>
      <w:keepNext/>
      <w:keepLines/>
      <w:numPr>
        <w:ilvl w:val="2"/>
        <w:numId w:val="6"/>
      </w:numPr>
      <w:spacing w:before="120" w:after="240"/>
      <w:outlineLvl w:val="2"/>
    </w:pPr>
    <w:rPr>
      <w:rFonts w:eastAsiaTheme="majorEastAsia" w:cstheme="majorBidi"/>
      <w:b/>
      <w:color w:val="4472C4" w:themeColor="accent5"/>
      <w:sz w:val="24"/>
      <w:szCs w:val="24"/>
    </w:rPr>
  </w:style>
  <w:style w:type="paragraph" w:styleId="Kop4">
    <w:name w:val="heading 4"/>
    <w:basedOn w:val="Standaard"/>
    <w:next w:val="Standaard"/>
    <w:link w:val="Kop4Char"/>
    <w:uiPriority w:val="9"/>
    <w:unhideWhenUsed/>
    <w:qFormat/>
    <w:rsid w:val="00337EA1"/>
    <w:pPr>
      <w:keepNext/>
      <w:keepLines/>
      <w:numPr>
        <w:ilvl w:val="3"/>
        <w:numId w:val="6"/>
      </w:numPr>
      <w:spacing w:after="120"/>
      <w:outlineLvl w:val="3"/>
    </w:pPr>
    <w:rPr>
      <w:rFonts w:asciiTheme="majorHAnsi" w:eastAsiaTheme="majorEastAsia" w:hAnsiTheme="majorHAnsi" w:cstheme="majorBidi"/>
      <w:b/>
      <w:i/>
      <w:iCs/>
      <w:color w:val="729646"/>
    </w:rPr>
  </w:style>
  <w:style w:type="paragraph" w:styleId="Kop5">
    <w:name w:val="heading 5"/>
    <w:basedOn w:val="Standaard"/>
    <w:next w:val="Standaard"/>
    <w:link w:val="Kop5Char"/>
    <w:uiPriority w:val="9"/>
    <w:semiHidden/>
    <w:unhideWhenUsed/>
    <w:qFormat/>
    <w:rsid w:val="00F05B29"/>
    <w:pPr>
      <w:keepNext/>
      <w:keepLines/>
      <w:numPr>
        <w:ilvl w:val="4"/>
        <w:numId w:val="6"/>
      </w:numPr>
      <w:spacing w:before="200"/>
      <w:outlineLvl w:val="4"/>
    </w:pPr>
    <w:rPr>
      <w:rFonts w:asciiTheme="majorHAnsi" w:eastAsiaTheme="majorEastAsia" w:hAnsiTheme="majorHAnsi" w:cstheme="majorBidi"/>
      <w:color w:val="1F4D78" w:themeColor="accent1" w:themeShade="7F"/>
    </w:rPr>
  </w:style>
  <w:style w:type="paragraph" w:styleId="Kop6">
    <w:name w:val="heading 6"/>
    <w:basedOn w:val="Standaard"/>
    <w:next w:val="Standaard"/>
    <w:link w:val="Kop6Char"/>
    <w:uiPriority w:val="9"/>
    <w:semiHidden/>
    <w:unhideWhenUsed/>
    <w:qFormat/>
    <w:rsid w:val="00F05B29"/>
    <w:pPr>
      <w:keepNext/>
      <w:keepLines/>
      <w:numPr>
        <w:ilvl w:val="5"/>
        <w:numId w:val="6"/>
      </w:numPr>
      <w:spacing w:before="200"/>
      <w:outlineLvl w:val="5"/>
    </w:pPr>
    <w:rPr>
      <w:rFonts w:asciiTheme="majorHAnsi" w:eastAsiaTheme="majorEastAsia" w:hAnsiTheme="majorHAnsi" w:cstheme="majorBidi"/>
      <w:i/>
      <w:iCs/>
      <w:color w:val="1F4D78" w:themeColor="accent1" w:themeShade="7F"/>
    </w:rPr>
  </w:style>
  <w:style w:type="paragraph" w:styleId="Kop7">
    <w:name w:val="heading 7"/>
    <w:basedOn w:val="Standaard"/>
    <w:next w:val="Standaard"/>
    <w:link w:val="Kop7Char"/>
    <w:uiPriority w:val="9"/>
    <w:semiHidden/>
    <w:unhideWhenUsed/>
    <w:qFormat/>
    <w:rsid w:val="00F05B29"/>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05B29"/>
    <w:pPr>
      <w:keepNext/>
      <w:keepLines/>
      <w:numPr>
        <w:ilvl w:val="7"/>
        <w:numId w:val="6"/>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F05B29"/>
    <w:pPr>
      <w:keepNext/>
      <w:keepLines/>
      <w:numPr>
        <w:ilvl w:val="8"/>
        <w:numId w:val="6"/>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66A8A"/>
    <w:rPr>
      <w:rFonts w:ascii="Verdana" w:eastAsiaTheme="majorEastAsia" w:hAnsi="Verdana" w:cstheme="majorBidi"/>
      <w:b/>
      <w:color w:val="4A782E"/>
      <w:sz w:val="32"/>
      <w:szCs w:val="32"/>
      <w:lang w:val="en-US"/>
    </w:rPr>
  </w:style>
  <w:style w:type="character" w:customStyle="1" w:styleId="Kop2Char">
    <w:name w:val="Kop 2 Char"/>
    <w:basedOn w:val="Standaardalinea-lettertype"/>
    <w:link w:val="Kop2"/>
    <w:uiPriority w:val="9"/>
    <w:rsid w:val="00F05B29"/>
    <w:rPr>
      <w:rFonts w:ascii="Verdana" w:eastAsiaTheme="majorEastAsia" w:hAnsi="Verdana" w:cstheme="majorBidi"/>
      <w:b/>
      <w:color w:val="729646"/>
      <w:sz w:val="26"/>
      <w:szCs w:val="26"/>
      <w:lang w:val="en-GB"/>
    </w:rPr>
  </w:style>
  <w:style w:type="character" w:customStyle="1" w:styleId="Kop3Char">
    <w:name w:val="Kop 3 Char"/>
    <w:basedOn w:val="Standaardalinea-lettertype"/>
    <w:link w:val="Kop3"/>
    <w:uiPriority w:val="9"/>
    <w:rsid w:val="005B5437"/>
    <w:rPr>
      <w:rFonts w:ascii="Verdana" w:eastAsiaTheme="majorEastAsia" w:hAnsi="Verdana" w:cstheme="majorBidi"/>
      <w:b/>
      <w:color w:val="4472C4" w:themeColor="accent5"/>
      <w:sz w:val="24"/>
      <w:szCs w:val="24"/>
      <w:lang w:val="en-GB"/>
    </w:rPr>
  </w:style>
  <w:style w:type="character" w:styleId="Hyperlink">
    <w:name w:val="Hyperlink"/>
    <w:basedOn w:val="Standaardalinea-lettertype"/>
    <w:uiPriority w:val="99"/>
    <w:unhideWhenUsed/>
    <w:rsid w:val="000D0760"/>
    <w:rPr>
      <w:strike w:val="0"/>
      <w:dstrike w:val="0"/>
      <w:color w:val="1B8BB4"/>
      <w:u w:val="none"/>
      <w:effect w:val="none"/>
      <w:bdr w:val="none" w:sz="0" w:space="0" w:color="auto" w:frame="1"/>
    </w:rPr>
  </w:style>
  <w:style w:type="paragraph" w:styleId="Koptekst">
    <w:name w:val="header"/>
    <w:basedOn w:val="Standaard"/>
    <w:link w:val="KoptekstChar"/>
    <w:uiPriority w:val="99"/>
    <w:unhideWhenUsed/>
    <w:rsid w:val="000D0760"/>
    <w:pPr>
      <w:tabs>
        <w:tab w:val="center" w:pos="4536"/>
        <w:tab w:val="right" w:pos="9072"/>
      </w:tabs>
    </w:pPr>
  </w:style>
  <w:style w:type="character" w:customStyle="1" w:styleId="KoptekstChar">
    <w:name w:val="Koptekst Char"/>
    <w:basedOn w:val="Standaardalinea-lettertype"/>
    <w:link w:val="Koptekst"/>
    <w:uiPriority w:val="99"/>
    <w:rsid w:val="000D0760"/>
    <w:rPr>
      <w:rFonts w:ascii="Verdana" w:hAnsi="Verdana"/>
    </w:rPr>
  </w:style>
  <w:style w:type="paragraph" w:styleId="Voettekst">
    <w:name w:val="footer"/>
    <w:basedOn w:val="Standaard"/>
    <w:link w:val="VoettekstChar"/>
    <w:uiPriority w:val="99"/>
    <w:unhideWhenUsed/>
    <w:rsid w:val="000D0760"/>
    <w:pPr>
      <w:tabs>
        <w:tab w:val="center" w:pos="4536"/>
        <w:tab w:val="right" w:pos="9072"/>
      </w:tabs>
    </w:pPr>
  </w:style>
  <w:style w:type="character" w:customStyle="1" w:styleId="VoettekstChar">
    <w:name w:val="Voettekst Char"/>
    <w:basedOn w:val="Standaardalinea-lettertype"/>
    <w:link w:val="Voettekst"/>
    <w:uiPriority w:val="99"/>
    <w:rsid w:val="000D0760"/>
    <w:rPr>
      <w:rFonts w:ascii="Verdana" w:hAnsi="Verdana"/>
    </w:rPr>
  </w:style>
  <w:style w:type="paragraph" w:styleId="Normaalweb">
    <w:name w:val="Normal (Web)"/>
    <w:basedOn w:val="Standaard"/>
    <w:uiPriority w:val="99"/>
    <w:semiHidden/>
    <w:unhideWhenUsed/>
    <w:rsid w:val="00E772E2"/>
    <w:pPr>
      <w:spacing w:after="225"/>
    </w:pPr>
    <w:rPr>
      <w:rFonts w:ascii="Times New Roman" w:eastAsia="Times New Roman" w:hAnsi="Times New Roman" w:cs="Times New Roman"/>
      <w:sz w:val="24"/>
      <w:szCs w:val="24"/>
      <w:lang w:eastAsia="fr-FR"/>
    </w:rPr>
  </w:style>
  <w:style w:type="paragraph" w:styleId="Inhopg1">
    <w:name w:val="toc 1"/>
    <w:basedOn w:val="Standaard"/>
    <w:next w:val="Standaard"/>
    <w:autoRedefine/>
    <w:uiPriority w:val="39"/>
    <w:unhideWhenUsed/>
    <w:rsid w:val="00C5755D"/>
    <w:pPr>
      <w:tabs>
        <w:tab w:val="left" w:pos="440"/>
        <w:tab w:val="right" w:leader="dot" w:pos="8505"/>
      </w:tabs>
      <w:spacing w:after="100"/>
      <w:ind w:left="435" w:hanging="435"/>
    </w:pPr>
    <w:rPr>
      <w:noProof/>
      <w:szCs w:val="20"/>
    </w:rPr>
  </w:style>
  <w:style w:type="paragraph" w:styleId="Inhopg2">
    <w:name w:val="toc 2"/>
    <w:basedOn w:val="Standaard"/>
    <w:next w:val="Standaard"/>
    <w:autoRedefine/>
    <w:uiPriority w:val="39"/>
    <w:unhideWhenUsed/>
    <w:rsid w:val="00C5755D"/>
    <w:pPr>
      <w:tabs>
        <w:tab w:val="left" w:pos="880"/>
        <w:tab w:val="right" w:leader="dot" w:pos="8505"/>
      </w:tabs>
      <w:spacing w:after="100"/>
      <w:ind w:left="220"/>
    </w:pPr>
  </w:style>
  <w:style w:type="paragraph" w:styleId="Inhopg3">
    <w:name w:val="toc 3"/>
    <w:basedOn w:val="Standaard"/>
    <w:next w:val="Standaard"/>
    <w:autoRedefine/>
    <w:uiPriority w:val="39"/>
    <w:unhideWhenUsed/>
    <w:rsid w:val="00336F46"/>
    <w:pPr>
      <w:spacing w:after="100"/>
      <w:ind w:left="440"/>
    </w:pPr>
  </w:style>
  <w:style w:type="paragraph" w:styleId="Lijstalinea">
    <w:name w:val="List Paragraph"/>
    <w:basedOn w:val="Standaard"/>
    <w:link w:val="LijstalineaChar"/>
    <w:uiPriority w:val="34"/>
    <w:qFormat/>
    <w:rsid w:val="001B3155"/>
    <w:pPr>
      <w:ind w:left="720"/>
      <w:contextualSpacing/>
    </w:pPr>
  </w:style>
  <w:style w:type="paragraph" w:styleId="Titel">
    <w:name w:val="Title"/>
    <w:basedOn w:val="Standaard"/>
    <w:next w:val="Standaard"/>
    <w:link w:val="TitelChar"/>
    <w:uiPriority w:val="10"/>
    <w:qFormat/>
    <w:rsid w:val="000E689B"/>
    <w:rPr>
      <w:b/>
      <w:color w:val="4A782E"/>
      <w:sz w:val="56"/>
    </w:rPr>
  </w:style>
  <w:style w:type="character" w:customStyle="1" w:styleId="TitelChar">
    <w:name w:val="Titel Char"/>
    <w:basedOn w:val="Standaardalinea-lettertype"/>
    <w:link w:val="Titel"/>
    <w:uiPriority w:val="10"/>
    <w:rsid w:val="000E689B"/>
    <w:rPr>
      <w:rFonts w:ascii="Verdana" w:hAnsi="Verdana"/>
      <w:b/>
      <w:color w:val="4A782E"/>
      <w:sz w:val="56"/>
    </w:rPr>
  </w:style>
  <w:style w:type="table" w:styleId="Tabelraster">
    <w:name w:val="Table Grid"/>
    <w:basedOn w:val="Standaardtabel"/>
    <w:uiPriority w:val="59"/>
    <w:rsid w:val="000E6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34526"/>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4526"/>
    <w:rPr>
      <w:rFonts w:ascii="Segoe UI" w:hAnsi="Segoe UI" w:cs="Segoe UI"/>
      <w:sz w:val="18"/>
      <w:szCs w:val="18"/>
    </w:rPr>
  </w:style>
  <w:style w:type="paragraph" w:customStyle="1" w:styleId="Titrepages2et3">
    <w:name w:val="Titre pages 2 et 3"/>
    <w:basedOn w:val="Standaard"/>
    <w:link w:val="Titrepages2et3Car"/>
    <w:qFormat/>
    <w:rsid w:val="00534526"/>
    <w:rPr>
      <w:b/>
      <w:color w:val="4A782E"/>
      <w:sz w:val="32"/>
    </w:rPr>
  </w:style>
  <w:style w:type="paragraph" w:customStyle="1" w:styleId="PiedDePage">
    <w:name w:val="PiedDePage"/>
    <w:basedOn w:val="Voettekst"/>
    <w:link w:val="PiedDePageCar"/>
    <w:qFormat/>
    <w:rsid w:val="00534526"/>
    <w:pPr>
      <w:pBdr>
        <w:top w:val="single" w:sz="8" w:space="1" w:color="FFDE00"/>
      </w:pBdr>
      <w:tabs>
        <w:tab w:val="clear" w:pos="4536"/>
      </w:tabs>
    </w:pPr>
    <w:rPr>
      <w:noProof/>
      <w:color w:val="000000" w:themeColor="text1"/>
      <w:sz w:val="16"/>
      <w:lang w:eastAsia="fr-FR"/>
    </w:rPr>
  </w:style>
  <w:style w:type="character" w:customStyle="1" w:styleId="Titrepages2et3Car">
    <w:name w:val="Titre pages 2 et 3 Car"/>
    <w:basedOn w:val="Standaardalinea-lettertype"/>
    <w:link w:val="Titrepages2et3"/>
    <w:rsid w:val="00534526"/>
    <w:rPr>
      <w:rFonts w:ascii="Verdana" w:hAnsi="Verdana"/>
      <w:b/>
      <w:color w:val="4A782E"/>
      <w:sz w:val="32"/>
    </w:rPr>
  </w:style>
  <w:style w:type="character" w:styleId="Subtielebenadrukking">
    <w:name w:val="Subtle Emphasis"/>
    <w:uiPriority w:val="19"/>
    <w:qFormat/>
    <w:rsid w:val="00A90A37"/>
    <w:rPr>
      <w:sz w:val="16"/>
      <w:lang w:val="en-US"/>
    </w:rPr>
  </w:style>
  <w:style w:type="character" w:customStyle="1" w:styleId="PiedDePageCar">
    <w:name w:val="PiedDePage Car"/>
    <w:basedOn w:val="VoettekstChar"/>
    <w:link w:val="PiedDePage"/>
    <w:rsid w:val="00534526"/>
    <w:rPr>
      <w:rFonts w:ascii="Verdana" w:hAnsi="Verdana"/>
      <w:noProof/>
      <w:color w:val="000000" w:themeColor="text1"/>
      <w:sz w:val="16"/>
      <w:lang w:eastAsia="fr-FR"/>
    </w:rPr>
  </w:style>
  <w:style w:type="paragraph" w:customStyle="1" w:styleId="Partenaires">
    <w:name w:val="Partenaires"/>
    <w:basedOn w:val="Standaard"/>
    <w:link w:val="PartenairesCar"/>
    <w:qFormat/>
    <w:rsid w:val="00AF5D71"/>
    <w:pPr>
      <w:spacing w:before="120" w:after="120"/>
      <w:jc w:val="center"/>
    </w:pPr>
    <w:rPr>
      <w:noProof/>
      <w:bdr w:val="none" w:sz="0" w:space="0" w:color="auto" w:frame="1"/>
      <w:lang w:eastAsia="fr-FR"/>
    </w:rPr>
  </w:style>
  <w:style w:type="character" w:customStyle="1" w:styleId="PartenairesCar">
    <w:name w:val="Partenaires Car"/>
    <w:basedOn w:val="Standaardalinea-lettertype"/>
    <w:link w:val="Partenaires"/>
    <w:rsid w:val="00AF5D71"/>
    <w:rPr>
      <w:rFonts w:ascii="Verdana" w:hAnsi="Verdana"/>
      <w:noProof/>
      <w:sz w:val="20"/>
      <w:bdr w:val="none" w:sz="0" w:space="0" w:color="auto" w:frame="1"/>
      <w:lang w:eastAsia="fr-FR"/>
    </w:rPr>
  </w:style>
  <w:style w:type="table" w:customStyle="1" w:styleId="GridTable4-Accent61">
    <w:name w:val="Grid Table 4 - Accent 61"/>
    <w:basedOn w:val="Standaardtabel"/>
    <w:uiPriority w:val="49"/>
    <w:rsid w:val="0007703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Kop4Char">
    <w:name w:val="Kop 4 Char"/>
    <w:basedOn w:val="Standaardalinea-lettertype"/>
    <w:link w:val="Kop4"/>
    <w:uiPriority w:val="9"/>
    <w:rsid w:val="00337EA1"/>
    <w:rPr>
      <w:rFonts w:asciiTheme="majorHAnsi" w:eastAsiaTheme="majorEastAsia" w:hAnsiTheme="majorHAnsi" w:cstheme="majorBidi"/>
      <w:b/>
      <w:i/>
      <w:iCs/>
      <w:color w:val="729646"/>
      <w:sz w:val="20"/>
      <w:lang w:val="en-GB"/>
    </w:rPr>
  </w:style>
  <w:style w:type="character" w:customStyle="1" w:styleId="UnresolvedMention1">
    <w:name w:val="Unresolved Mention1"/>
    <w:basedOn w:val="Standaardalinea-lettertype"/>
    <w:uiPriority w:val="99"/>
    <w:semiHidden/>
    <w:unhideWhenUsed/>
    <w:rsid w:val="0085759F"/>
    <w:rPr>
      <w:color w:val="808080"/>
      <w:shd w:val="clear" w:color="auto" w:fill="E6E6E6"/>
    </w:rPr>
  </w:style>
  <w:style w:type="paragraph" w:styleId="Kopvaninhoudsopgave">
    <w:name w:val="TOC Heading"/>
    <w:basedOn w:val="Kop1"/>
    <w:next w:val="Standaard"/>
    <w:uiPriority w:val="39"/>
    <w:unhideWhenUsed/>
    <w:qFormat/>
    <w:rsid w:val="004F68A8"/>
    <w:pPr>
      <w:spacing w:after="0" w:line="259" w:lineRule="auto"/>
      <w:jc w:val="left"/>
      <w:outlineLvl w:val="9"/>
    </w:pPr>
    <w:rPr>
      <w:rFonts w:asciiTheme="majorHAnsi" w:hAnsiTheme="majorHAnsi"/>
      <w:b w:val="0"/>
      <w:color w:val="2E74B5" w:themeColor="accent1" w:themeShade="BF"/>
    </w:rPr>
  </w:style>
  <w:style w:type="character" w:customStyle="1" w:styleId="Neatrisintapieminana1">
    <w:name w:val="Neatrisināta pieminēšana1"/>
    <w:basedOn w:val="Standaardalinea-lettertype"/>
    <w:uiPriority w:val="99"/>
    <w:semiHidden/>
    <w:unhideWhenUsed/>
    <w:rsid w:val="00957921"/>
    <w:rPr>
      <w:color w:val="808080"/>
      <w:shd w:val="clear" w:color="auto" w:fill="E6E6E6"/>
    </w:rPr>
  </w:style>
  <w:style w:type="paragraph" w:customStyle="1" w:styleId="Bullet-1">
    <w:name w:val="Bullet-1"/>
    <w:basedOn w:val="Geenafstand"/>
    <w:link w:val="Bullet-1Char"/>
    <w:qFormat/>
    <w:rsid w:val="00F008E5"/>
    <w:pPr>
      <w:numPr>
        <w:numId w:val="1"/>
      </w:numPr>
      <w:ind w:left="340" w:hanging="227"/>
      <w:jc w:val="left"/>
    </w:pPr>
    <w:rPr>
      <w:rFonts w:cs="Times New Roman"/>
      <w:szCs w:val="20"/>
    </w:rPr>
  </w:style>
  <w:style w:type="character" w:customStyle="1" w:styleId="Bullet-1Char">
    <w:name w:val="Bullet-1 Char"/>
    <w:basedOn w:val="Standaardalinea-lettertype"/>
    <w:link w:val="Bullet-1"/>
    <w:rsid w:val="00F008E5"/>
    <w:rPr>
      <w:rFonts w:ascii="Verdana" w:hAnsi="Verdana" w:cs="Times New Roman"/>
      <w:sz w:val="20"/>
      <w:szCs w:val="20"/>
      <w:lang w:val="en-GB"/>
    </w:rPr>
  </w:style>
  <w:style w:type="paragraph" w:styleId="Geenafstand">
    <w:name w:val="No Spacing"/>
    <w:link w:val="GeenafstandChar"/>
    <w:uiPriority w:val="1"/>
    <w:qFormat/>
    <w:rsid w:val="008709B0"/>
    <w:pPr>
      <w:spacing w:after="0" w:line="240" w:lineRule="auto"/>
      <w:jc w:val="both"/>
    </w:pPr>
    <w:rPr>
      <w:rFonts w:ascii="Verdana" w:hAnsi="Verdana"/>
      <w:sz w:val="20"/>
      <w:lang w:val="en-GB"/>
    </w:rPr>
  </w:style>
  <w:style w:type="paragraph" w:customStyle="1" w:styleId="Bullet-Nummering">
    <w:name w:val="Bullet-Nummering"/>
    <w:basedOn w:val="Lijstalinea"/>
    <w:link w:val="Bullet-NummeringChar"/>
    <w:qFormat/>
    <w:rsid w:val="00BA2272"/>
    <w:pPr>
      <w:numPr>
        <w:numId w:val="2"/>
      </w:numPr>
      <w:ind w:left="340" w:hanging="340"/>
      <w:jc w:val="left"/>
    </w:pPr>
    <w:rPr>
      <w:rFonts w:ascii="Times New Roman" w:hAnsi="Times New Roman" w:cs="Times New Roman"/>
      <w:sz w:val="24"/>
      <w:szCs w:val="24"/>
      <w:lang w:val="nl-NL"/>
    </w:rPr>
  </w:style>
  <w:style w:type="character" w:customStyle="1" w:styleId="Bullet-NummeringChar">
    <w:name w:val="Bullet-Nummering Char"/>
    <w:basedOn w:val="Standaardalinea-lettertype"/>
    <w:link w:val="Bullet-Nummering"/>
    <w:rsid w:val="00BA2272"/>
    <w:rPr>
      <w:rFonts w:ascii="Times New Roman" w:hAnsi="Times New Roman" w:cs="Times New Roman"/>
      <w:sz w:val="24"/>
      <w:szCs w:val="24"/>
      <w:lang w:val="nl-NL"/>
    </w:rPr>
  </w:style>
  <w:style w:type="paragraph" w:customStyle="1" w:styleId="Bullet-2">
    <w:name w:val="Bullet-2"/>
    <w:basedOn w:val="Geenafstand"/>
    <w:link w:val="Bullet-2Char"/>
    <w:qFormat/>
    <w:rsid w:val="00012491"/>
    <w:pPr>
      <w:numPr>
        <w:numId w:val="3"/>
      </w:numPr>
      <w:ind w:left="652" w:hanging="227"/>
      <w:jc w:val="left"/>
    </w:pPr>
    <w:rPr>
      <w:lang w:val="nl-NL"/>
    </w:rPr>
  </w:style>
  <w:style w:type="character" w:customStyle="1" w:styleId="GeenafstandChar">
    <w:name w:val="Geen afstand Char"/>
    <w:basedOn w:val="Standaardalinea-lettertype"/>
    <w:link w:val="Geenafstand"/>
    <w:uiPriority w:val="1"/>
    <w:rsid w:val="00012491"/>
    <w:rPr>
      <w:rFonts w:ascii="Verdana" w:hAnsi="Verdana"/>
      <w:sz w:val="20"/>
      <w:lang w:val="en-GB"/>
    </w:rPr>
  </w:style>
  <w:style w:type="paragraph" w:customStyle="1" w:styleId="Bullet-3">
    <w:name w:val="Bullet-3"/>
    <w:basedOn w:val="Geenafstand"/>
    <w:link w:val="Bullet-3Char"/>
    <w:qFormat/>
    <w:rsid w:val="00012491"/>
    <w:pPr>
      <w:numPr>
        <w:numId w:val="4"/>
      </w:numPr>
      <w:ind w:left="964" w:hanging="227"/>
      <w:jc w:val="left"/>
    </w:pPr>
    <w:rPr>
      <w:rFonts w:ascii="Times New Roman" w:hAnsi="Times New Roman" w:cs="Times New Roman"/>
      <w:sz w:val="24"/>
      <w:szCs w:val="24"/>
      <w:lang w:val="nl-NL"/>
    </w:rPr>
  </w:style>
  <w:style w:type="character" w:customStyle="1" w:styleId="Bullet-2Char">
    <w:name w:val="Bullet-2 Char"/>
    <w:basedOn w:val="GeenafstandChar"/>
    <w:link w:val="Bullet-2"/>
    <w:rsid w:val="00012491"/>
    <w:rPr>
      <w:rFonts w:ascii="Verdana" w:hAnsi="Verdana"/>
      <w:sz w:val="20"/>
      <w:lang w:val="nl-NL"/>
    </w:rPr>
  </w:style>
  <w:style w:type="character" w:customStyle="1" w:styleId="Bullet-3Char">
    <w:name w:val="Bullet-3 Char"/>
    <w:basedOn w:val="GeenafstandChar"/>
    <w:link w:val="Bullet-3"/>
    <w:rsid w:val="00012491"/>
    <w:rPr>
      <w:rFonts w:ascii="Times New Roman" w:hAnsi="Times New Roman" w:cs="Times New Roman"/>
      <w:sz w:val="24"/>
      <w:szCs w:val="24"/>
      <w:lang w:val="nl-NL"/>
    </w:rPr>
  </w:style>
  <w:style w:type="paragraph" w:customStyle="1" w:styleId="Stijl1">
    <w:name w:val="Stijl1"/>
    <w:basedOn w:val="Bullet-Nummering"/>
    <w:link w:val="Stijl1Char"/>
    <w:qFormat/>
    <w:rsid w:val="00012491"/>
    <w:pPr>
      <w:numPr>
        <w:numId w:val="0"/>
      </w:numPr>
      <w:ind w:left="340" w:hanging="340"/>
    </w:pPr>
  </w:style>
  <w:style w:type="character" w:customStyle="1" w:styleId="LijstalineaChar">
    <w:name w:val="Lijstalinea Char"/>
    <w:basedOn w:val="Standaardalinea-lettertype"/>
    <w:link w:val="Lijstalinea"/>
    <w:uiPriority w:val="34"/>
    <w:rsid w:val="00012491"/>
    <w:rPr>
      <w:rFonts w:ascii="Verdana" w:hAnsi="Verdana"/>
      <w:sz w:val="20"/>
      <w:lang w:val="en-GB"/>
    </w:rPr>
  </w:style>
  <w:style w:type="character" w:customStyle="1" w:styleId="Stijl1Char">
    <w:name w:val="Stijl1 Char"/>
    <w:basedOn w:val="Bullet-NummeringChar"/>
    <w:link w:val="Stijl1"/>
    <w:rsid w:val="00012491"/>
    <w:rPr>
      <w:rFonts w:ascii="Times New Roman" w:hAnsi="Times New Roman" w:cs="Times New Roman"/>
      <w:sz w:val="24"/>
      <w:szCs w:val="24"/>
      <w:lang w:val="nl-NL"/>
    </w:rPr>
  </w:style>
  <w:style w:type="character" w:styleId="Zwaar">
    <w:name w:val="Strong"/>
    <w:basedOn w:val="Standaardalinea-lettertype"/>
    <w:uiPriority w:val="22"/>
    <w:qFormat/>
    <w:rsid w:val="00012491"/>
    <w:rPr>
      <w:b/>
      <w:bCs/>
    </w:rPr>
  </w:style>
  <w:style w:type="character" w:customStyle="1" w:styleId="kbcollapsetextclose1">
    <w:name w:val="kb_collapsetext_close1"/>
    <w:basedOn w:val="Standaardalinea-lettertype"/>
    <w:rsid w:val="00012491"/>
    <w:rPr>
      <w:vanish/>
      <w:webHidden w:val="0"/>
      <w:specVanish w:val="0"/>
    </w:rPr>
  </w:style>
  <w:style w:type="character" w:customStyle="1" w:styleId="kbexpandtext1">
    <w:name w:val="kb_expandtext1"/>
    <w:basedOn w:val="Standaardalinea-lettertype"/>
    <w:rsid w:val="00012491"/>
    <w:rPr>
      <w:vanish/>
      <w:webHidden w:val="0"/>
      <w:specVanish w:val="0"/>
    </w:rPr>
  </w:style>
  <w:style w:type="character" w:styleId="HTMLVariable">
    <w:name w:val="HTML Variable"/>
    <w:basedOn w:val="Standaardalinea-lettertype"/>
    <w:uiPriority w:val="99"/>
    <w:semiHidden/>
    <w:unhideWhenUsed/>
    <w:rsid w:val="00012491"/>
    <w:rPr>
      <w:i/>
      <w:iCs/>
    </w:rPr>
  </w:style>
  <w:style w:type="paragraph" w:customStyle="1" w:styleId="BEauteur">
    <w:name w:val="BE auteur"/>
    <w:basedOn w:val="Standaard"/>
    <w:link w:val="BEauteurChar"/>
    <w:qFormat/>
    <w:rsid w:val="00012491"/>
    <w:pPr>
      <w:spacing w:before="240"/>
      <w:ind w:left="708"/>
      <w:jc w:val="left"/>
    </w:pPr>
    <w:rPr>
      <w:rFonts w:ascii="Times New Roman" w:hAnsi="Times New Roman" w:cs="Times New Roman"/>
      <w:b/>
      <w:i/>
      <w:sz w:val="24"/>
      <w:szCs w:val="24"/>
      <w:lang w:val="nl-NL"/>
    </w:rPr>
  </w:style>
  <w:style w:type="character" w:customStyle="1" w:styleId="BEauteurChar">
    <w:name w:val="BE auteur Char"/>
    <w:basedOn w:val="Standaardalinea-lettertype"/>
    <w:link w:val="BEauteur"/>
    <w:rsid w:val="00012491"/>
    <w:rPr>
      <w:rFonts w:ascii="Times New Roman" w:hAnsi="Times New Roman" w:cs="Times New Roman"/>
      <w:b/>
      <w:i/>
      <w:sz w:val="24"/>
      <w:szCs w:val="24"/>
      <w:lang w:val="nl-NL"/>
    </w:rPr>
  </w:style>
  <w:style w:type="paragraph" w:customStyle="1" w:styleId="Kop-Inhoudsopgave">
    <w:name w:val="Kop-Inhoudsopgave"/>
    <w:basedOn w:val="Standaard"/>
    <w:link w:val="Kop-InhoudsopgaveChar"/>
    <w:qFormat/>
    <w:rsid w:val="00012491"/>
    <w:pPr>
      <w:spacing w:before="240" w:after="120"/>
      <w:jc w:val="left"/>
    </w:pPr>
    <w:rPr>
      <w:rFonts w:ascii="Times New Roman" w:hAnsi="Times New Roman" w:cs="Times New Roman"/>
      <w:b/>
      <w:sz w:val="26"/>
      <w:szCs w:val="26"/>
      <w:lang w:val="nl-NL"/>
    </w:rPr>
  </w:style>
  <w:style w:type="character" w:customStyle="1" w:styleId="Kop-InhoudsopgaveChar">
    <w:name w:val="Kop-Inhoudsopgave Char"/>
    <w:basedOn w:val="Standaardalinea-lettertype"/>
    <w:link w:val="Kop-Inhoudsopgave"/>
    <w:rsid w:val="00012491"/>
    <w:rPr>
      <w:rFonts w:ascii="Times New Roman" w:hAnsi="Times New Roman" w:cs="Times New Roman"/>
      <w:b/>
      <w:sz w:val="26"/>
      <w:szCs w:val="26"/>
      <w:lang w:val="nl-NL"/>
    </w:rPr>
  </w:style>
  <w:style w:type="table" w:customStyle="1" w:styleId="Reetkatablice1">
    <w:name w:val="Rešetka tablice1"/>
    <w:basedOn w:val="Standaardtabel"/>
    <w:next w:val="Tabelraster"/>
    <w:uiPriority w:val="59"/>
    <w:rsid w:val="00012491"/>
    <w:pPr>
      <w:spacing w:after="0" w:line="240" w:lineRule="auto"/>
    </w:pPr>
    <w:rPr>
      <w:rFonts w:asciiTheme="minorHAnsi" w:hAnsiTheme="minorHAns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Standaardtabel"/>
    <w:next w:val="Tabelraster"/>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Standaardtabel"/>
    <w:next w:val="Tabelraster"/>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012491"/>
    <w:pPr>
      <w:jc w:val="left"/>
    </w:pPr>
    <w:rPr>
      <w:rFonts w:ascii="Times New Roman" w:hAnsi="Times New Roman" w:cs="Times New Roman"/>
      <w:szCs w:val="20"/>
      <w:lang w:val="nl-NL"/>
    </w:rPr>
  </w:style>
  <w:style w:type="character" w:customStyle="1" w:styleId="VoetnoottekstChar">
    <w:name w:val="Voetnoottekst Char"/>
    <w:basedOn w:val="Standaardalinea-lettertype"/>
    <w:link w:val="Voetnoottekst"/>
    <w:uiPriority w:val="99"/>
    <w:semiHidden/>
    <w:rsid w:val="00012491"/>
    <w:rPr>
      <w:rFonts w:ascii="Times New Roman" w:hAnsi="Times New Roman" w:cs="Times New Roman"/>
      <w:sz w:val="20"/>
      <w:szCs w:val="20"/>
      <w:lang w:val="nl-NL"/>
    </w:rPr>
  </w:style>
  <w:style w:type="character" w:styleId="Voetnootmarkering">
    <w:name w:val="footnote reference"/>
    <w:basedOn w:val="Standaardalinea-lettertype"/>
    <w:uiPriority w:val="99"/>
    <w:semiHidden/>
    <w:unhideWhenUsed/>
    <w:rsid w:val="00012491"/>
    <w:rPr>
      <w:vertAlign w:val="superscript"/>
    </w:rPr>
  </w:style>
  <w:style w:type="character" w:styleId="Verwijzingopmerking">
    <w:name w:val="annotation reference"/>
    <w:basedOn w:val="Standaardalinea-lettertype"/>
    <w:uiPriority w:val="99"/>
    <w:semiHidden/>
    <w:unhideWhenUsed/>
    <w:rsid w:val="007C3804"/>
    <w:rPr>
      <w:sz w:val="16"/>
      <w:szCs w:val="16"/>
    </w:rPr>
  </w:style>
  <w:style w:type="paragraph" w:styleId="Tekstopmerking">
    <w:name w:val="annotation text"/>
    <w:basedOn w:val="Standaard"/>
    <w:link w:val="TekstopmerkingChar"/>
    <w:uiPriority w:val="99"/>
    <w:unhideWhenUsed/>
    <w:rsid w:val="007C3804"/>
    <w:rPr>
      <w:szCs w:val="20"/>
    </w:rPr>
  </w:style>
  <w:style w:type="character" w:customStyle="1" w:styleId="TekstopmerkingChar">
    <w:name w:val="Tekst opmerking Char"/>
    <w:basedOn w:val="Standaardalinea-lettertype"/>
    <w:link w:val="Tekstopmerking"/>
    <w:uiPriority w:val="99"/>
    <w:rsid w:val="007C3804"/>
    <w:rPr>
      <w:rFonts w:ascii="Verdana" w:hAnsi="Verdana"/>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7C3804"/>
    <w:rPr>
      <w:b/>
      <w:bCs/>
    </w:rPr>
  </w:style>
  <w:style w:type="character" w:customStyle="1" w:styleId="OnderwerpvanopmerkingChar">
    <w:name w:val="Onderwerp van opmerking Char"/>
    <w:basedOn w:val="TekstopmerkingChar"/>
    <w:link w:val="Onderwerpvanopmerking"/>
    <w:uiPriority w:val="99"/>
    <w:semiHidden/>
    <w:rsid w:val="007C3804"/>
    <w:rPr>
      <w:rFonts w:ascii="Verdana" w:hAnsi="Verdana"/>
      <w:b/>
      <w:bCs/>
      <w:sz w:val="20"/>
      <w:szCs w:val="20"/>
      <w:lang w:val="en-GB"/>
    </w:rPr>
  </w:style>
  <w:style w:type="paragraph" w:customStyle="1" w:styleId="bullet-10">
    <w:name w:val="bullet-1"/>
    <w:basedOn w:val="Standaard"/>
    <w:rsid w:val="00812711"/>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Kop5Char">
    <w:name w:val="Kop 5 Char"/>
    <w:basedOn w:val="Standaardalinea-lettertype"/>
    <w:link w:val="Kop5"/>
    <w:uiPriority w:val="9"/>
    <w:semiHidden/>
    <w:rsid w:val="00F05B29"/>
    <w:rPr>
      <w:rFonts w:asciiTheme="majorHAnsi" w:eastAsiaTheme="majorEastAsia" w:hAnsiTheme="majorHAnsi" w:cstheme="majorBidi"/>
      <w:color w:val="1F4D78" w:themeColor="accent1" w:themeShade="7F"/>
      <w:sz w:val="20"/>
      <w:lang w:val="en-GB"/>
    </w:rPr>
  </w:style>
  <w:style w:type="character" w:customStyle="1" w:styleId="Kop6Char">
    <w:name w:val="Kop 6 Char"/>
    <w:basedOn w:val="Standaardalinea-lettertype"/>
    <w:link w:val="Kop6"/>
    <w:uiPriority w:val="9"/>
    <w:semiHidden/>
    <w:rsid w:val="00F05B29"/>
    <w:rPr>
      <w:rFonts w:asciiTheme="majorHAnsi" w:eastAsiaTheme="majorEastAsia" w:hAnsiTheme="majorHAnsi" w:cstheme="majorBidi"/>
      <w:i/>
      <w:iCs/>
      <w:color w:val="1F4D78" w:themeColor="accent1" w:themeShade="7F"/>
      <w:sz w:val="20"/>
      <w:lang w:val="en-GB"/>
    </w:rPr>
  </w:style>
  <w:style w:type="character" w:customStyle="1" w:styleId="Kop7Char">
    <w:name w:val="Kop 7 Char"/>
    <w:basedOn w:val="Standaardalinea-lettertype"/>
    <w:link w:val="Kop7"/>
    <w:uiPriority w:val="9"/>
    <w:semiHidden/>
    <w:rsid w:val="00F05B29"/>
    <w:rPr>
      <w:rFonts w:asciiTheme="majorHAnsi" w:eastAsiaTheme="majorEastAsia" w:hAnsiTheme="majorHAnsi" w:cstheme="majorBidi"/>
      <w:i/>
      <w:iCs/>
      <w:color w:val="404040" w:themeColor="text1" w:themeTint="BF"/>
      <w:sz w:val="20"/>
      <w:lang w:val="en-GB"/>
    </w:rPr>
  </w:style>
  <w:style w:type="character" w:customStyle="1" w:styleId="Kop8Char">
    <w:name w:val="Kop 8 Char"/>
    <w:basedOn w:val="Standaardalinea-lettertype"/>
    <w:link w:val="Kop8"/>
    <w:uiPriority w:val="9"/>
    <w:semiHidden/>
    <w:rsid w:val="00F05B29"/>
    <w:rPr>
      <w:rFonts w:asciiTheme="majorHAnsi" w:eastAsiaTheme="majorEastAsia" w:hAnsiTheme="majorHAnsi" w:cstheme="majorBidi"/>
      <w:color w:val="404040" w:themeColor="text1" w:themeTint="BF"/>
      <w:sz w:val="20"/>
      <w:szCs w:val="20"/>
      <w:lang w:val="en-GB"/>
    </w:rPr>
  </w:style>
  <w:style w:type="character" w:customStyle="1" w:styleId="Kop9Char">
    <w:name w:val="Kop 9 Char"/>
    <w:basedOn w:val="Standaardalinea-lettertype"/>
    <w:link w:val="Kop9"/>
    <w:uiPriority w:val="9"/>
    <w:semiHidden/>
    <w:rsid w:val="00F05B29"/>
    <w:rPr>
      <w:rFonts w:asciiTheme="majorHAnsi" w:eastAsiaTheme="majorEastAsia" w:hAnsiTheme="majorHAnsi" w:cstheme="majorBidi"/>
      <w:i/>
      <w:iCs/>
      <w:color w:val="404040" w:themeColor="text1" w:themeTint="BF"/>
      <w:sz w:val="20"/>
      <w:szCs w:val="20"/>
      <w:lang w:val="en-GB"/>
    </w:rPr>
  </w:style>
  <w:style w:type="paragraph" w:styleId="Revisie">
    <w:name w:val="Revision"/>
    <w:hidden/>
    <w:uiPriority w:val="99"/>
    <w:semiHidden/>
    <w:rsid w:val="004C74AE"/>
    <w:pPr>
      <w:spacing w:after="0" w:line="240" w:lineRule="auto"/>
    </w:pPr>
    <w:rPr>
      <w:rFonts w:ascii="Verdana" w:hAnsi="Verdana"/>
      <w:sz w:val="20"/>
      <w:lang w:val="en-GB"/>
    </w:rPr>
  </w:style>
  <w:style w:type="character" w:styleId="GevolgdeHyperlink">
    <w:name w:val="FollowedHyperlink"/>
    <w:basedOn w:val="Standaardalinea-lettertype"/>
    <w:uiPriority w:val="99"/>
    <w:semiHidden/>
    <w:unhideWhenUsed/>
    <w:rsid w:val="005D052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300E1"/>
    <w:pPr>
      <w:spacing w:after="0" w:line="240" w:lineRule="auto"/>
      <w:jc w:val="both"/>
    </w:pPr>
    <w:rPr>
      <w:rFonts w:ascii="Verdana" w:hAnsi="Verdana"/>
      <w:sz w:val="20"/>
      <w:lang w:val="en-GB"/>
    </w:rPr>
  </w:style>
  <w:style w:type="paragraph" w:styleId="Kop1">
    <w:name w:val="heading 1"/>
    <w:basedOn w:val="Standaard"/>
    <w:next w:val="Standaard"/>
    <w:link w:val="Kop1Char"/>
    <w:uiPriority w:val="9"/>
    <w:qFormat/>
    <w:rsid w:val="00B66A8A"/>
    <w:pPr>
      <w:keepNext/>
      <w:keepLines/>
      <w:numPr>
        <w:numId w:val="6"/>
      </w:numPr>
      <w:spacing w:before="240" w:after="360"/>
      <w:outlineLvl w:val="0"/>
    </w:pPr>
    <w:rPr>
      <w:rFonts w:eastAsiaTheme="majorEastAsia" w:cstheme="majorBidi"/>
      <w:b/>
      <w:color w:val="4A782E"/>
      <w:sz w:val="32"/>
      <w:szCs w:val="32"/>
      <w:lang w:val="en-US"/>
    </w:rPr>
  </w:style>
  <w:style w:type="paragraph" w:styleId="Kop2">
    <w:name w:val="heading 2"/>
    <w:basedOn w:val="Standaard"/>
    <w:next w:val="Standaard"/>
    <w:link w:val="Kop2Char"/>
    <w:uiPriority w:val="9"/>
    <w:unhideWhenUsed/>
    <w:qFormat/>
    <w:rsid w:val="00F05B29"/>
    <w:pPr>
      <w:keepNext/>
      <w:keepLines/>
      <w:numPr>
        <w:ilvl w:val="1"/>
        <w:numId w:val="6"/>
      </w:numPr>
      <w:spacing w:before="120" w:after="240"/>
      <w:outlineLvl w:val="1"/>
    </w:pPr>
    <w:rPr>
      <w:rFonts w:eastAsiaTheme="majorEastAsia" w:cstheme="majorBidi"/>
      <w:b/>
      <w:color w:val="729646"/>
      <w:sz w:val="26"/>
      <w:szCs w:val="26"/>
    </w:rPr>
  </w:style>
  <w:style w:type="paragraph" w:styleId="Kop3">
    <w:name w:val="heading 3"/>
    <w:basedOn w:val="Standaard"/>
    <w:next w:val="Standaard"/>
    <w:link w:val="Kop3Char"/>
    <w:uiPriority w:val="9"/>
    <w:unhideWhenUsed/>
    <w:qFormat/>
    <w:rsid w:val="005B5437"/>
    <w:pPr>
      <w:keepNext/>
      <w:keepLines/>
      <w:numPr>
        <w:ilvl w:val="2"/>
        <w:numId w:val="6"/>
      </w:numPr>
      <w:spacing w:before="120" w:after="240"/>
      <w:outlineLvl w:val="2"/>
    </w:pPr>
    <w:rPr>
      <w:rFonts w:eastAsiaTheme="majorEastAsia" w:cstheme="majorBidi"/>
      <w:b/>
      <w:color w:val="4472C4" w:themeColor="accent5"/>
      <w:sz w:val="24"/>
      <w:szCs w:val="24"/>
    </w:rPr>
  </w:style>
  <w:style w:type="paragraph" w:styleId="Kop4">
    <w:name w:val="heading 4"/>
    <w:basedOn w:val="Standaard"/>
    <w:next w:val="Standaard"/>
    <w:link w:val="Kop4Char"/>
    <w:uiPriority w:val="9"/>
    <w:unhideWhenUsed/>
    <w:qFormat/>
    <w:rsid w:val="00337EA1"/>
    <w:pPr>
      <w:keepNext/>
      <w:keepLines/>
      <w:numPr>
        <w:ilvl w:val="3"/>
        <w:numId w:val="6"/>
      </w:numPr>
      <w:spacing w:after="120"/>
      <w:outlineLvl w:val="3"/>
    </w:pPr>
    <w:rPr>
      <w:rFonts w:asciiTheme="majorHAnsi" w:eastAsiaTheme="majorEastAsia" w:hAnsiTheme="majorHAnsi" w:cstheme="majorBidi"/>
      <w:b/>
      <w:i/>
      <w:iCs/>
      <w:color w:val="729646"/>
    </w:rPr>
  </w:style>
  <w:style w:type="paragraph" w:styleId="Kop5">
    <w:name w:val="heading 5"/>
    <w:basedOn w:val="Standaard"/>
    <w:next w:val="Standaard"/>
    <w:link w:val="Kop5Char"/>
    <w:uiPriority w:val="9"/>
    <w:semiHidden/>
    <w:unhideWhenUsed/>
    <w:qFormat/>
    <w:rsid w:val="00F05B29"/>
    <w:pPr>
      <w:keepNext/>
      <w:keepLines/>
      <w:numPr>
        <w:ilvl w:val="4"/>
        <w:numId w:val="6"/>
      </w:numPr>
      <w:spacing w:before="200"/>
      <w:outlineLvl w:val="4"/>
    </w:pPr>
    <w:rPr>
      <w:rFonts w:asciiTheme="majorHAnsi" w:eastAsiaTheme="majorEastAsia" w:hAnsiTheme="majorHAnsi" w:cstheme="majorBidi"/>
      <w:color w:val="1F4D78" w:themeColor="accent1" w:themeShade="7F"/>
    </w:rPr>
  </w:style>
  <w:style w:type="paragraph" w:styleId="Kop6">
    <w:name w:val="heading 6"/>
    <w:basedOn w:val="Standaard"/>
    <w:next w:val="Standaard"/>
    <w:link w:val="Kop6Char"/>
    <w:uiPriority w:val="9"/>
    <w:semiHidden/>
    <w:unhideWhenUsed/>
    <w:qFormat/>
    <w:rsid w:val="00F05B29"/>
    <w:pPr>
      <w:keepNext/>
      <w:keepLines/>
      <w:numPr>
        <w:ilvl w:val="5"/>
        <w:numId w:val="6"/>
      </w:numPr>
      <w:spacing w:before="200"/>
      <w:outlineLvl w:val="5"/>
    </w:pPr>
    <w:rPr>
      <w:rFonts w:asciiTheme="majorHAnsi" w:eastAsiaTheme="majorEastAsia" w:hAnsiTheme="majorHAnsi" w:cstheme="majorBidi"/>
      <w:i/>
      <w:iCs/>
      <w:color w:val="1F4D78" w:themeColor="accent1" w:themeShade="7F"/>
    </w:rPr>
  </w:style>
  <w:style w:type="paragraph" w:styleId="Kop7">
    <w:name w:val="heading 7"/>
    <w:basedOn w:val="Standaard"/>
    <w:next w:val="Standaard"/>
    <w:link w:val="Kop7Char"/>
    <w:uiPriority w:val="9"/>
    <w:semiHidden/>
    <w:unhideWhenUsed/>
    <w:qFormat/>
    <w:rsid w:val="00F05B29"/>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05B29"/>
    <w:pPr>
      <w:keepNext/>
      <w:keepLines/>
      <w:numPr>
        <w:ilvl w:val="7"/>
        <w:numId w:val="6"/>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F05B29"/>
    <w:pPr>
      <w:keepNext/>
      <w:keepLines/>
      <w:numPr>
        <w:ilvl w:val="8"/>
        <w:numId w:val="6"/>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66A8A"/>
    <w:rPr>
      <w:rFonts w:ascii="Verdana" w:eastAsiaTheme="majorEastAsia" w:hAnsi="Verdana" w:cstheme="majorBidi"/>
      <w:b/>
      <w:color w:val="4A782E"/>
      <w:sz w:val="32"/>
      <w:szCs w:val="32"/>
      <w:lang w:val="en-US"/>
    </w:rPr>
  </w:style>
  <w:style w:type="character" w:customStyle="1" w:styleId="Kop2Char">
    <w:name w:val="Kop 2 Char"/>
    <w:basedOn w:val="Standaardalinea-lettertype"/>
    <w:link w:val="Kop2"/>
    <w:uiPriority w:val="9"/>
    <w:rsid w:val="00F05B29"/>
    <w:rPr>
      <w:rFonts w:ascii="Verdana" w:eastAsiaTheme="majorEastAsia" w:hAnsi="Verdana" w:cstheme="majorBidi"/>
      <w:b/>
      <w:color w:val="729646"/>
      <w:sz w:val="26"/>
      <w:szCs w:val="26"/>
      <w:lang w:val="en-GB"/>
    </w:rPr>
  </w:style>
  <w:style w:type="character" w:customStyle="1" w:styleId="Kop3Char">
    <w:name w:val="Kop 3 Char"/>
    <w:basedOn w:val="Standaardalinea-lettertype"/>
    <w:link w:val="Kop3"/>
    <w:uiPriority w:val="9"/>
    <w:rsid w:val="005B5437"/>
    <w:rPr>
      <w:rFonts w:ascii="Verdana" w:eastAsiaTheme="majorEastAsia" w:hAnsi="Verdana" w:cstheme="majorBidi"/>
      <w:b/>
      <w:color w:val="4472C4" w:themeColor="accent5"/>
      <w:sz w:val="24"/>
      <w:szCs w:val="24"/>
      <w:lang w:val="en-GB"/>
    </w:rPr>
  </w:style>
  <w:style w:type="character" w:styleId="Hyperlink">
    <w:name w:val="Hyperlink"/>
    <w:basedOn w:val="Standaardalinea-lettertype"/>
    <w:uiPriority w:val="99"/>
    <w:unhideWhenUsed/>
    <w:rsid w:val="000D0760"/>
    <w:rPr>
      <w:strike w:val="0"/>
      <w:dstrike w:val="0"/>
      <w:color w:val="1B8BB4"/>
      <w:u w:val="none"/>
      <w:effect w:val="none"/>
      <w:bdr w:val="none" w:sz="0" w:space="0" w:color="auto" w:frame="1"/>
    </w:rPr>
  </w:style>
  <w:style w:type="paragraph" w:styleId="Koptekst">
    <w:name w:val="header"/>
    <w:basedOn w:val="Standaard"/>
    <w:link w:val="KoptekstChar"/>
    <w:uiPriority w:val="99"/>
    <w:unhideWhenUsed/>
    <w:rsid w:val="000D0760"/>
    <w:pPr>
      <w:tabs>
        <w:tab w:val="center" w:pos="4536"/>
        <w:tab w:val="right" w:pos="9072"/>
      </w:tabs>
    </w:pPr>
  </w:style>
  <w:style w:type="character" w:customStyle="1" w:styleId="KoptekstChar">
    <w:name w:val="Koptekst Char"/>
    <w:basedOn w:val="Standaardalinea-lettertype"/>
    <w:link w:val="Koptekst"/>
    <w:uiPriority w:val="99"/>
    <w:rsid w:val="000D0760"/>
    <w:rPr>
      <w:rFonts w:ascii="Verdana" w:hAnsi="Verdana"/>
    </w:rPr>
  </w:style>
  <w:style w:type="paragraph" w:styleId="Voettekst">
    <w:name w:val="footer"/>
    <w:basedOn w:val="Standaard"/>
    <w:link w:val="VoettekstChar"/>
    <w:uiPriority w:val="99"/>
    <w:unhideWhenUsed/>
    <w:rsid w:val="000D0760"/>
    <w:pPr>
      <w:tabs>
        <w:tab w:val="center" w:pos="4536"/>
        <w:tab w:val="right" w:pos="9072"/>
      </w:tabs>
    </w:pPr>
  </w:style>
  <w:style w:type="character" w:customStyle="1" w:styleId="VoettekstChar">
    <w:name w:val="Voettekst Char"/>
    <w:basedOn w:val="Standaardalinea-lettertype"/>
    <w:link w:val="Voettekst"/>
    <w:uiPriority w:val="99"/>
    <w:rsid w:val="000D0760"/>
    <w:rPr>
      <w:rFonts w:ascii="Verdana" w:hAnsi="Verdana"/>
    </w:rPr>
  </w:style>
  <w:style w:type="paragraph" w:styleId="Normaalweb">
    <w:name w:val="Normal (Web)"/>
    <w:basedOn w:val="Standaard"/>
    <w:uiPriority w:val="99"/>
    <w:semiHidden/>
    <w:unhideWhenUsed/>
    <w:rsid w:val="00E772E2"/>
    <w:pPr>
      <w:spacing w:after="225"/>
    </w:pPr>
    <w:rPr>
      <w:rFonts w:ascii="Times New Roman" w:eastAsia="Times New Roman" w:hAnsi="Times New Roman" w:cs="Times New Roman"/>
      <w:sz w:val="24"/>
      <w:szCs w:val="24"/>
      <w:lang w:eastAsia="fr-FR"/>
    </w:rPr>
  </w:style>
  <w:style w:type="paragraph" w:styleId="Inhopg1">
    <w:name w:val="toc 1"/>
    <w:basedOn w:val="Standaard"/>
    <w:next w:val="Standaard"/>
    <w:autoRedefine/>
    <w:uiPriority w:val="39"/>
    <w:unhideWhenUsed/>
    <w:rsid w:val="00C5755D"/>
    <w:pPr>
      <w:tabs>
        <w:tab w:val="left" w:pos="440"/>
        <w:tab w:val="right" w:leader="dot" w:pos="8505"/>
      </w:tabs>
      <w:spacing w:after="100"/>
      <w:ind w:left="435" w:hanging="435"/>
    </w:pPr>
    <w:rPr>
      <w:noProof/>
      <w:szCs w:val="20"/>
    </w:rPr>
  </w:style>
  <w:style w:type="paragraph" w:styleId="Inhopg2">
    <w:name w:val="toc 2"/>
    <w:basedOn w:val="Standaard"/>
    <w:next w:val="Standaard"/>
    <w:autoRedefine/>
    <w:uiPriority w:val="39"/>
    <w:unhideWhenUsed/>
    <w:rsid w:val="00C5755D"/>
    <w:pPr>
      <w:tabs>
        <w:tab w:val="left" w:pos="880"/>
        <w:tab w:val="right" w:leader="dot" w:pos="8505"/>
      </w:tabs>
      <w:spacing w:after="100"/>
      <w:ind w:left="220"/>
    </w:pPr>
  </w:style>
  <w:style w:type="paragraph" w:styleId="Inhopg3">
    <w:name w:val="toc 3"/>
    <w:basedOn w:val="Standaard"/>
    <w:next w:val="Standaard"/>
    <w:autoRedefine/>
    <w:uiPriority w:val="39"/>
    <w:unhideWhenUsed/>
    <w:rsid w:val="00336F46"/>
    <w:pPr>
      <w:spacing w:after="100"/>
      <w:ind w:left="440"/>
    </w:pPr>
  </w:style>
  <w:style w:type="paragraph" w:styleId="Lijstalinea">
    <w:name w:val="List Paragraph"/>
    <w:basedOn w:val="Standaard"/>
    <w:link w:val="LijstalineaChar"/>
    <w:uiPriority w:val="34"/>
    <w:qFormat/>
    <w:rsid w:val="001B3155"/>
    <w:pPr>
      <w:ind w:left="720"/>
      <w:contextualSpacing/>
    </w:pPr>
  </w:style>
  <w:style w:type="paragraph" w:styleId="Titel">
    <w:name w:val="Title"/>
    <w:basedOn w:val="Standaard"/>
    <w:next w:val="Standaard"/>
    <w:link w:val="TitelChar"/>
    <w:uiPriority w:val="10"/>
    <w:qFormat/>
    <w:rsid w:val="000E689B"/>
    <w:rPr>
      <w:b/>
      <w:color w:val="4A782E"/>
      <w:sz w:val="56"/>
    </w:rPr>
  </w:style>
  <w:style w:type="character" w:customStyle="1" w:styleId="TitelChar">
    <w:name w:val="Titel Char"/>
    <w:basedOn w:val="Standaardalinea-lettertype"/>
    <w:link w:val="Titel"/>
    <w:uiPriority w:val="10"/>
    <w:rsid w:val="000E689B"/>
    <w:rPr>
      <w:rFonts w:ascii="Verdana" w:hAnsi="Verdana"/>
      <w:b/>
      <w:color w:val="4A782E"/>
      <w:sz w:val="56"/>
    </w:rPr>
  </w:style>
  <w:style w:type="table" w:styleId="Tabelraster">
    <w:name w:val="Table Grid"/>
    <w:basedOn w:val="Standaardtabel"/>
    <w:uiPriority w:val="59"/>
    <w:rsid w:val="000E6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34526"/>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4526"/>
    <w:rPr>
      <w:rFonts w:ascii="Segoe UI" w:hAnsi="Segoe UI" w:cs="Segoe UI"/>
      <w:sz w:val="18"/>
      <w:szCs w:val="18"/>
    </w:rPr>
  </w:style>
  <w:style w:type="paragraph" w:customStyle="1" w:styleId="Titrepages2et3">
    <w:name w:val="Titre pages 2 et 3"/>
    <w:basedOn w:val="Standaard"/>
    <w:link w:val="Titrepages2et3Car"/>
    <w:qFormat/>
    <w:rsid w:val="00534526"/>
    <w:rPr>
      <w:b/>
      <w:color w:val="4A782E"/>
      <w:sz w:val="32"/>
    </w:rPr>
  </w:style>
  <w:style w:type="paragraph" w:customStyle="1" w:styleId="PiedDePage">
    <w:name w:val="PiedDePage"/>
    <w:basedOn w:val="Voettekst"/>
    <w:link w:val="PiedDePageCar"/>
    <w:qFormat/>
    <w:rsid w:val="00534526"/>
    <w:pPr>
      <w:pBdr>
        <w:top w:val="single" w:sz="8" w:space="1" w:color="FFDE00"/>
      </w:pBdr>
      <w:tabs>
        <w:tab w:val="clear" w:pos="4536"/>
      </w:tabs>
    </w:pPr>
    <w:rPr>
      <w:noProof/>
      <w:color w:val="000000" w:themeColor="text1"/>
      <w:sz w:val="16"/>
      <w:lang w:eastAsia="fr-FR"/>
    </w:rPr>
  </w:style>
  <w:style w:type="character" w:customStyle="1" w:styleId="Titrepages2et3Car">
    <w:name w:val="Titre pages 2 et 3 Car"/>
    <w:basedOn w:val="Standaardalinea-lettertype"/>
    <w:link w:val="Titrepages2et3"/>
    <w:rsid w:val="00534526"/>
    <w:rPr>
      <w:rFonts w:ascii="Verdana" w:hAnsi="Verdana"/>
      <w:b/>
      <w:color w:val="4A782E"/>
      <w:sz w:val="32"/>
    </w:rPr>
  </w:style>
  <w:style w:type="character" w:styleId="Subtielebenadrukking">
    <w:name w:val="Subtle Emphasis"/>
    <w:uiPriority w:val="19"/>
    <w:qFormat/>
    <w:rsid w:val="00A90A37"/>
    <w:rPr>
      <w:sz w:val="16"/>
      <w:lang w:val="en-US"/>
    </w:rPr>
  </w:style>
  <w:style w:type="character" w:customStyle="1" w:styleId="PiedDePageCar">
    <w:name w:val="PiedDePage Car"/>
    <w:basedOn w:val="VoettekstChar"/>
    <w:link w:val="PiedDePage"/>
    <w:rsid w:val="00534526"/>
    <w:rPr>
      <w:rFonts w:ascii="Verdana" w:hAnsi="Verdana"/>
      <w:noProof/>
      <w:color w:val="000000" w:themeColor="text1"/>
      <w:sz w:val="16"/>
      <w:lang w:eastAsia="fr-FR"/>
    </w:rPr>
  </w:style>
  <w:style w:type="paragraph" w:customStyle="1" w:styleId="Partenaires">
    <w:name w:val="Partenaires"/>
    <w:basedOn w:val="Standaard"/>
    <w:link w:val="PartenairesCar"/>
    <w:qFormat/>
    <w:rsid w:val="00AF5D71"/>
    <w:pPr>
      <w:spacing w:before="120" w:after="120"/>
      <w:jc w:val="center"/>
    </w:pPr>
    <w:rPr>
      <w:noProof/>
      <w:bdr w:val="none" w:sz="0" w:space="0" w:color="auto" w:frame="1"/>
      <w:lang w:eastAsia="fr-FR"/>
    </w:rPr>
  </w:style>
  <w:style w:type="character" w:customStyle="1" w:styleId="PartenairesCar">
    <w:name w:val="Partenaires Car"/>
    <w:basedOn w:val="Standaardalinea-lettertype"/>
    <w:link w:val="Partenaires"/>
    <w:rsid w:val="00AF5D71"/>
    <w:rPr>
      <w:rFonts w:ascii="Verdana" w:hAnsi="Verdana"/>
      <w:noProof/>
      <w:sz w:val="20"/>
      <w:bdr w:val="none" w:sz="0" w:space="0" w:color="auto" w:frame="1"/>
      <w:lang w:eastAsia="fr-FR"/>
    </w:rPr>
  </w:style>
  <w:style w:type="table" w:customStyle="1" w:styleId="GridTable4-Accent61">
    <w:name w:val="Grid Table 4 - Accent 61"/>
    <w:basedOn w:val="Standaardtabel"/>
    <w:uiPriority w:val="49"/>
    <w:rsid w:val="0007703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Kop4Char">
    <w:name w:val="Kop 4 Char"/>
    <w:basedOn w:val="Standaardalinea-lettertype"/>
    <w:link w:val="Kop4"/>
    <w:uiPriority w:val="9"/>
    <w:rsid w:val="00337EA1"/>
    <w:rPr>
      <w:rFonts w:asciiTheme="majorHAnsi" w:eastAsiaTheme="majorEastAsia" w:hAnsiTheme="majorHAnsi" w:cstheme="majorBidi"/>
      <w:b/>
      <w:i/>
      <w:iCs/>
      <w:color w:val="729646"/>
      <w:sz w:val="20"/>
      <w:lang w:val="en-GB"/>
    </w:rPr>
  </w:style>
  <w:style w:type="character" w:customStyle="1" w:styleId="UnresolvedMention1">
    <w:name w:val="Unresolved Mention1"/>
    <w:basedOn w:val="Standaardalinea-lettertype"/>
    <w:uiPriority w:val="99"/>
    <w:semiHidden/>
    <w:unhideWhenUsed/>
    <w:rsid w:val="0085759F"/>
    <w:rPr>
      <w:color w:val="808080"/>
      <w:shd w:val="clear" w:color="auto" w:fill="E6E6E6"/>
    </w:rPr>
  </w:style>
  <w:style w:type="paragraph" w:styleId="Kopvaninhoudsopgave">
    <w:name w:val="TOC Heading"/>
    <w:basedOn w:val="Kop1"/>
    <w:next w:val="Standaard"/>
    <w:uiPriority w:val="39"/>
    <w:unhideWhenUsed/>
    <w:qFormat/>
    <w:rsid w:val="004F68A8"/>
    <w:pPr>
      <w:spacing w:after="0" w:line="259" w:lineRule="auto"/>
      <w:jc w:val="left"/>
      <w:outlineLvl w:val="9"/>
    </w:pPr>
    <w:rPr>
      <w:rFonts w:asciiTheme="majorHAnsi" w:hAnsiTheme="majorHAnsi"/>
      <w:b w:val="0"/>
      <w:color w:val="2E74B5" w:themeColor="accent1" w:themeShade="BF"/>
    </w:rPr>
  </w:style>
  <w:style w:type="character" w:customStyle="1" w:styleId="Neatrisintapieminana1">
    <w:name w:val="Neatrisināta pieminēšana1"/>
    <w:basedOn w:val="Standaardalinea-lettertype"/>
    <w:uiPriority w:val="99"/>
    <w:semiHidden/>
    <w:unhideWhenUsed/>
    <w:rsid w:val="00957921"/>
    <w:rPr>
      <w:color w:val="808080"/>
      <w:shd w:val="clear" w:color="auto" w:fill="E6E6E6"/>
    </w:rPr>
  </w:style>
  <w:style w:type="paragraph" w:customStyle="1" w:styleId="Bullet-1">
    <w:name w:val="Bullet-1"/>
    <w:basedOn w:val="Geenafstand"/>
    <w:link w:val="Bullet-1Char"/>
    <w:qFormat/>
    <w:rsid w:val="00F008E5"/>
    <w:pPr>
      <w:numPr>
        <w:numId w:val="1"/>
      </w:numPr>
      <w:ind w:left="340" w:hanging="227"/>
      <w:jc w:val="left"/>
    </w:pPr>
    <w:rPr>
      <w:rFonts w:cs="Times New Roman"/>
      <w:szCs w:val="20"/>
    </w:rPr>
  </w:style>
  <w:style w:type="character" w:customStyle="1" w:styleId="Bullet-1Char">
    <w:name w:val="Bullet-1 Char"/>
    <w:basedOn w:val="Standaardalinea-lettertype"/>
    <w:link w:val="Bullet-1"/>
    <w:rsid w:val="00F008E5"/>
    <w:rPr>
      <w:rFonts w:ascii="Verdana" w:hAnsi="Verdana" w:cs="Times New Roman"/>
      <w:sz w:val="20"/>
      <w:szCs w:val="20"/>
      <w:lang w:val="en-GB"/>
    </w:rPr>
  </w:style>
  <w:style w:type="paragraph" w:styleId="Geenafstand">
    <w:name w:val="No Spacing"/>
    <w:link w:val="GeenafstandChar"/>
    <w:uiPriority w:val="1"/>
    <w:qFormat/>
    <w:rsid w:val="008709B0"/>
    <w:pPr>
      <w:spacing w:after="0" w:line="240" w:lineRule="auto"/>
      <w:jc w:val="both"/>
    </w:pPr>
    <w:rPr>
      <w:rFonts w:ascii="Verdana" w:hAnsi="Verdana"/>
      <w:sz w:val="20"/>
      <w:lang w:val="en-GB"/>
    </w:rPr>
  </w:style>
  <w:style w:type="paragraph" w:customStyle="1" w:styleId="Bullet-Nummering">
    <w:name w:val="Bullet-Nummering"/>
    <w:basedOn w:val="Lijstalinea"/>
    <w:link w:val="Bullet-NummeringChar"/>
    <w:qFormat/>
    <w:rsid w:val="00BA2272"/>
    <w:pPr>
      <w:numPr>
        <w:numId w:val="2"/>
      </w:numPr>
      <w:ind w:left="340" w:hanging="340"/>
      <w:jc w:val="left"/>
    </w:pPr>
    <w:rPr>
      <w:rFonts w:ascii="Times New Roman" w:hAnsi="Times New Roman" w:cs="Times New Roman"/>
      <w:sz w:val="24"/>
      <w:szCs w:val="24"/>
      <w:lang w:val="nl-NL"/>
    </w:rPr>
  </w:style>
  <w:style w:type="character" w:customStyle="1" w:styleId="Bullet-NummeringChar">
    <w:name w:val="Bullet-Nummering Char"/>
    <w:basedOn w:val="Standaardalinea-lettertype"/>
    <w:link w:val="Bullet-Nummering"/>
    <w:rsid w:val="00BA2272"/>
    <w:rPr>
      <w:rFonts w:ascii="Times New Roman" w:hAnsi="Times New Roman" w:cs="Times New Roman"/>
      <w:sz w:val="24"/>
      <w:szCs w:val="24"/>
      <w:lang w:val="nl-NL"/>
    </w:rPr>
  </w:style>
  <w:style w:type="paragraph" w:customStyle="1" w:styleId="Bullet-2">
    <w:name w:val="Bullet-2"/>
    <w:basedOn w:val="Geenafstand"/>
    <w:link w:val="Bullet-2Char"/>
    <w:qFormat/>
    <w:rsid w:val="00012491"/>
    <w:pPr>
      <w:numPr>
        <w:numId w:val="3"/>
      </w:numPr>
      <w:ind w:left="652" w:hanging="227"/>
      <w:jc w:val="left"/>
    </w:pPr>
    <w:rPr>
      <w:lang w:val="nl-NL"/>
    </w:rPr>
  </w:style>
  <w:style w:type="character" w:customStyle="1" w:styleId="GeenafstandChar">
    <w:name w:val="Geen afstand Char"/>
    <w:basedOn w:val="Standaardalinea-lettertype"/>
    <w:link w:val="Geenafstand"/>
    <w:uiPriority w:val="1"/>
    <w:rsid w:val="00012491"/>
    <w:rPr>
      <w:rFonts w:ascii="Verdana" w:hAnsi="Verdana"/>
      <w:sz w:val="20"/>
      <w:lang w:val="en-GB"/>
    </w:rPr>
  </w:style>
  <w:style w:type="paragraph" w:customStyle="1" w:styleId="Bullet-3">
    <w:name w:val="Bullet-3"/>
    <w:basedOn w:val="Geenafstand"/>
    <w:link w:val="Bullet-3Char"/>
    <w:qFormat/>
    <w:rsid w:val="00012491"/>
    <w:pPr>
      <w:numPr>
        <w:numId w:val="4"/>
      </w:numPr>
      <w:ind w:left="964" w:hanging="227"/>
      <w:jc w:val="left"/>
    </w:pPr>
    <w:rPr>
      <w:rFonts w:ascii="Times New Roman" w:hAnsi="Times New Roman" w:cs="Times New Roman"/>
      <w:sz w:val="24"/>
      <w:szCs w:val="24"/>
      <w:lang w:val="nl-NL"/>
    </w:rPr>
  </w:style>
  <w:style w:type="character" w:customStyle="1" w:styleId="Bullet-2Char">
    <w:name w:val="Bullet-2 Char"/>
    <w:basedOn w:val="GeenafstandChar"/>
    <w:link w:val="Bullet-2"/>
    <w:rsid w:val="00012491"/>
    <w:rPr>
      <w:rFonts w:ascii="Verdana" w:hAnsi="Verdana"/>
      <w:sz w:val="20"/>
      <w:lang w:val="nl-NL"/>
    </w:rPr>
  </w:style>
  <w:style w:type="character" w:customStyle="1" w:styleId="Bullet-3Char">
    <w:name w:val="Bullet-3 Char"/>
    <w:basedOn w:val="GeenafstandChar"/>
    <w:link w:val="Bullet-3"/>
    <w:rsid w:val="00012491"/>
    <w:rPr>
      <w:rFonts w:ascii="Times New Roman" w:hAnsi="Times New Roman" w:cs="Times New Roman"/>
      <w:sz w:val="24"/>
      <w:szCs w:val="24"/>
      <w:lang w:val="nl-NL"/>
    </w:rPr>
  </w:style>
  <w:style w:type="paragraph" w:customStyle="1" w:styleId="Stijl1">
    <w:name w:val="Stijl1"/>
    <w:basedOn w:val="Bullet-Nummering"/>
    <w:link w:val="Stijl1Char"/>
    <w:qFormat/>
    <w:rsid w:val="00012491"/>
    <w:pPr>
      <w:numPr>
        <w:numId w:val="0"/>
      </w:numPr>
      <w:ind w:left="340" w:hanging="340"/>
    </w:pPr>
  </w:style>
  <w:style w:type="character" w:customStyle="1" w:styleId="LijstalineaChar">
    <w:name w:val="Lijstalinea Char"/>
    <w:basedOn w:val="Standaardalinea-lettertype"/>
    <w:link w:val="Lijstalinea"/>
    <w:uiPriority w:val="34"/>
    <w:rsid w:val="00012491"/>
    <w:rPr>
      <w:rFonts w:ascii="Verdana" w:hAnsi="Verdana"/>
      <w:sz w:val="20"/>
      <w:lang w:val="en-GB"/>
    </w:rPr>
  </w:style>
  <w:style w:type="character" w:customStyle="1" w:styleId="Stijl1Char">
    <w:name w:val="Stijl1 Char"/>
    <w:basedOn w:val="Bullet-NummeringChar"/>
    <w:link w:val="Stijl1"/>
    <w:rsid w:val="00012491"/>
    <w:rPr>
      <w:rFonts w:ascii="Times New Roman" w:hAnsi="Times New Roman" w:cs="Times New Roman"/>
      <w:sz w:val="24"/>
      <w:szCs w:val="24"/>
      <w:lang w:val="nl-NL"/>
    </w:rPr>
  </w:style>
  <w:style w:type="character" w:styleId="Zwaar">
    <w:name w:val="Strong"/>
    <w:basedOn w:val="Standaardalinea-lettertype"/>
    <w:uiPriority w:val="22"/>
    <w:qFormat/>
    <w:rsid w:val="00012491"/>
    <w:rPr>
      <w:b/>
      <w:bCs/>
    </w:rPr>
  </w:style>
  <w:style w:type="character" w:customStyle="1" w:styleId="kbcollapsetextclose1">
    <w:name w:val="kb_collapsetext_close1"/>
    <w:basedOn w:val="Standaardalinea-lettertype"/>
    <w:rsid w:val="00012491"/>
    <w:rPr>
      <w:vanish/>
      <w:webHidden w:val="0"/>
      <w:specVanish w:val="0"/>
    </w:rPr>
  </w:style>
  <w:style w:type="character" w:customStyle="1" w:styleId="kbexpandtext1">
    <w:name w:val="kb_expandtext1"/>
    <w:basedOn w:val="Standaardalinea-lettertype"/>
    <w:rsid w:val="00012491"/>
    <w:rPr>
      <w:vanish/>
      <w:webHidden w:val="0"/>
      <w:specVanish w:val="0"/>
    </w:rPr>
  </w:style>
  <w:style w:type="character" w:styleId="HTMLVariable">
    <w:name w:val="HTML Variable"/>
    <w:basedOn w:val="Standaardalinea-lettertype"/>
    <w:uiPriority w:val="99"/>
    <w:semiHidden/>
    <w:unhideWhenUsed/>
    <w:rsid w:val="00012491"/>
    <w:rPr>
      <w:i/>
      <w:iCs/>
    </w:rPr>
  </w:style>
  <w:style w:type="paragraph" w:customStyle="1" w:styleId="BEauteur">
    <w:name w:val="BE auteur"/>
    <w:basedOn w:val="Standaard"/>
    <w:link w:val="BEauteurChar"/>
    <w:qFormat/>
    <w:rsid w:val="00012491"/>
    <w:pPr>
      <w:spacing w:before="240"/>
      <w:ind w:left="708"/>
      <w:jc w:val="left"/>
    </w:pPr>
    <w:rPr>
      <w:rFonts w:ascii="Times New Roman" w:hAnsi="Times New Roman" w:cs="Times New Roman"/>
      <w:b/>
      <w:i/>
      <w:sz w:val="24"/>
      <w:szCs w:val="24"/>
      <w:lang w:val="nl-NL"/>
    </w:rPr>
  </w:style>
  <w:style w:type="character" w:customStyle="1" w:styleId="BEauteurChar">
    <w:name w:val="BE auteur Char"/>
    <w:basedOn w:val="Standaardalinea-lettertype"/>
    <w:link w:val="BEauteur"/>
    <w:rsid w:val="00012491"/>
    <w:rPr>
      <w:rFonts w:ascii="Times New Roman" w:hAnsi="Times New Roman" w:cs="Times New Roman"/>
      <w:b/>
      <w:i/>
      <w:sz w:val="24"/>
      <w:szCs w:val="24"/>
      <w:lang w:val="nl-NL"/>
    </w:rPr>
  </w:style>
  <w:style w:type="paragraph" w:customStyle="1" w:styleId="Kop-Inhoudsopgave">
    <w:name w:val="Kop-Inhoudsopgave"/>
    <w:basedOn w:val="Standaard"/>
    <w:link w:val="Kop-InhoudsopgaveChar"/>
    <w:qFormat/>
    <w:rsid w:val="00012491"/>
    <w:pPr>
      <w:spacing w:before="240" w:after="120"/>
      <w:jc w:val="left"/>
    </w:pPr>
    <w:rPr>
      <w:rFonts w:ascii="Times New Roman" w:hAnsi="Times New Roman" w:cs="Times New Roman"/>
      <w:b/>
      <w:sz w:val="26"/>
      <w:szCs w:val="26"/>
      <w:lang w:val="nl-NL"/>
    </w:rPr>
  </w:style>
  <w:style w:type="character" w:customStyle="1" w:styleId="Kop-InhoudsopgaveChar">
    <w:name w:val="Kop-Inhoudsopgave Char"/>
    <w:basedOn w:val="Standaardalinea-lettertype"/>
    <w:link w:val="Kop-Inhoudsopgave"/>
    <w:rsid w:val="00012491"/>
    <w:rPr>
      <w:rFonts w:ascii="Times New Roman" w:hAnsi="Times New Roman" w:cs="Times New Roman"/>
      <w:b/>
      <w:sz w:val="26"/>
      <w:szCs w:val="26"/>
      <w:lang w:val="nl-NL"/>
    </w:rPr>
  </w:style>
  <w:style w:type="table" w:customStyle="1" w:styleId="Reetkatablice1">
    <w:name w:val="Rešetka tablice1"/>
    <w:basedOn w:val="Standaardtabel"/>
    <w:next w:val="Tabelraster"/>
    <w:uiPriority w:val="59"/>
    <w:rsid w:val="00012491"/>
    <w:pPr>
      <w:spacing w:after="0" w:line="240" w:lineRule="auto"/>
    </w:pPr>
    <w:rPr>
      <w:rFonts w:asciiTheme="minorHAnsi" w:hAnsiTheme="minorHAns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Standaardtabel"/>
    <w:next w:val="Tabelraster"/>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Standaardtabel"/>
    <w:next w:val="Tabelraster"/>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012491"/>
    <w:pPr>
      <w:jc w:val="left"/>
    </w:pPr>
    <w:rPr>
      <w:rFonts w:ascii="Times New Roman" w:hAnsi="Times New Roman" w:cs="Times New Roman"/>
      <w:szCs w:val="20"/>
      <w:lang w:val="nl-NL"/>
    </w:rPr>
  </w:style>
  <w:style w:type="character" w:customStyle="1" w:styleId="VoetnoottekstChar">
    <w:name w:val="Voetnoottekst Char"/>
    <w:basedOn w:val="Standaardalinea-lettertype"/>
    <w:link w:val="Voetnoottekst"/>
    <w:uiPriority w:val="99"/>
    <w:semiHidden/>
    <w:rsid w:val="00012491"/>
    <w:rPr>
      <w:rFonts w:ascii="Times New Roman" w:hAnsi="Times New Roman" w:cs="Times New Roman"/>
      <w:sz w:val="20"/>
      <w:szCs w:val="20"/>
      <w:lang w:val="nl-NL"/>
    </w:rPr>
  </w:style>
  <w:style w:type="character" w:styleId="Voetnootmarkering">
    <w:name w:val="footnote reference"/>
    <w:basedOn w:val="Standaardalinea-lettertype"/>
    <w:uiPriority w:val="99"/>
    <w:semiHidden/>
    <w:unhideWhenUsed/>
    <w:rsid w:val="00012491"/>
    <w:rPr>
      <w:vertAlign w:val="superscript"/>
    </w:rPr>
  </w:style>
  <w:style w:type="character" w:styleId="Verwijzingopmerking">
    <w:name w:val="annotation reference"/>
    <w:basedOn w:val="Standaardalinea-lettertype"/>
    <w:uiPriority w:val="99"/>
    <w:semiHidden/>
    <w:unhideWhenUsed/>
    <w:rsid w:val="007C3804"/>
    <w:rPr>
      <w:sz w:val="16"/>
      <w:szCs w:val="16"/>
    </w:rPr>
  </w:style>
  <w:style w:type="paragraph" w:styleId="Tekstopmerking">
    <w:name w:val="annotation text"/>
    <w:basedOn w:val="Standaard"/>
    <w:link w:val="TekstopmerkingChar"/>
    <w:uiPriority w:val="99"/>
    <w:unhideWhenUsed/>
    <w:rsid w:val="007C3804"/>
    <w:rPr>
      <w:szCs w:val="20"/>
    </w:rPr>
  </w:style>
  <w:style w:type="character" w:customStyle="1" w:styleId="TekstopmerkingChar">
    <w:name w:val="Tekst opmerking Char"/>
    <w:basedOn w:val="Standaardalinea-lettertype"/>
    <w:link w:val="Tekstopmerking"/>
    <w:uiPriority w:val="99"/>
    <w:rsid w:val="007C3804"/>
    <w:rPr>
      <w:rFonts w:ascii="Verdana" w:hAnsi="Verdana"/>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7C3804"/>
    <w:rPr>
      <w:b/>
      <w:bCs/>
    </w:rPr>
  </w:style>
  <w:style w:type="character" w:customStyle="1" w:styleId="OnderwerpvanopmerkingChar">
    <w:name w:val="Onderwerp van opmerking Char"/>
    <w:basedOn w:val="TekstopmerkingChar"/>
    <w:link w:val="Onderwerpvanopmerking"/>
    <w:uiPriority w:val="99"/>
    <w:semiHidden/>
    <w:rsid w:val="007C3804"/>
    <w:rPr>
      <w:rFonts w:ascii="Verdana" w:hAnsi="Verdana"/>
      <w:b/>
      <w:bCs/>
      <w:sz w:val="20"/>
      <w:szCs w:val="20"/>
      <w:lang w:val="en-GB"/>
    </w:rPr>
  </w:style>
  <w:style w:type="paragraph" w:customStyle="1" w:styleId="bullet-10">
    <w:name w:val="bullet-1"/>
    <w:basedOn w:val="Standaard"/>
    <w:rsid w:val="00812711"/>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Kop5Char">
    <w:name w:val="Kop 5 Char"/>
    <w:basedOn w:val="Standaardalinea-lettertype"/>
    <w:link w:val="Kop5"/>
    <w:uiPriority w:val="9"/>
    <w:semiHidden/>
    <w:rsid w:val="00F05B29"/>
    <w:rPr>
      <w:rFonts w:asciiTheme="majorHAnsi" w:eastAsiaTheme="majorEastAsia" w:hAnsiTheme="majorHAnsi" w:cstheme="majorBidi"/>
      <w:color w:val="1F4D78" w:themeColor="accent1" w:themeShade="7F"/>
      <w:sz w:val="20"/>
      <w:lang w:val="en-GB"/>
    </w:rPr>
  </w:style>
  <w:style w:type="character" w:customStyle="1" w:styleId="Kop6Char">
    <w:name w:val="Kop 6 Char"/>
    <w:basedOn w:val="Standaardalinea-lettertype"/>
    <w:link w:val="Kop6"/>
    <w:uiPriority w:val="9"/>
    <w:semiHidden/>
    <w:rsid w:val="00F05B29"/>
    <w:rPr>
      <w:rFonts w:asciiTheme="majorHAnsi" w:eastAsiaTheme="majorEastAsia" w:hAnsiTheme="majorHAnsi" w:cstheme="majorBidi"/>
      <w:i/>
      <w:iCs/>
      <w:color w:val="1F4D78" w:themeColor="accent1" w:themeShade="7F"/>
      <w:sz w:val="20"/>
      <w:lang w:val="en-GB"/>
    </w:rPr>
  </w:style>
  <w:style w:type="character" w:customStyle="1" w:styleId="Kop7Char">
    <w:name w:val="Kop 7 Char"/>
    <w:basedOn w:val="Standaardalinea-lettertype"/>
    <w:link w:val="Kop7"/>
    <w:uiPriority w:val="9"/>
    <w:semiHidden/>
    <w:rsid w:val="00F05B29"/>
    <w:rPr>
      <w:rFonts w:asciiTheme="majorHAnsi" w:eastAsiaTheme="majorEastAsia" w:hAnsiTheme="majorHAnsi" w:cstheme="majorBidi"/>
      <w:i/>
      <w:iCs/>
      <w:color w:val="404040" w:themeColor="text1" w:themeTint="BF"/>
      <w:sz w:val="20"/>
      <w:lang w:val="en-GB"/>
    </w:rPr>
  </w:style>
  <w:style w:type="character" w:customStyle="1" w:styleId="Kop8Char">
    <w:name w:val="Kop 8 Char"/>
    <w:basedOn w:val="Standaardalinea-lettertype"/>
    <w:link w:val="Kop8"/>
    <w:uiPriority w:val="9"/>
    <w:semiHidden/>
    <w:rsid w:val="00F05B29"/>
    <w:rPr>
      <w:rFonts w:asciiTheme="majorHAnsi" w:eastAsiaTheme="majorEastAsia" w:hAnsiTheme="majorHAnsi" w:cstheme="majorBidi"/>
      <w:color w:val="404040" w:themeColor="text1" w:themeTint="BF"/>
      <w:sz w:val="20"/>
      <w:szCs w:val="20"/>
      <w:lang w:val="en-GB"/>
    </w:rPr>
  </w:style>
  <w:style w:type="character" w:customStyle="1" w:styleId="Kop9Char">
    <w:name w:val="Kop 9 Char"/>
    <w:basedOn w:val="Standaardalinea-lettertype"/>
    <w:link w:val="Kop9"/>
    <w:uiPriority w:val="9"/>
    <w:semiHidden/>
    <w:rsid w:val="00F05B29"/>
    <w:rPr>
      <w:rFonts w:asciiTheme="majorHAnsi" w:eastAsiaTheme="majorEastAsia" w:hAnsiTheme="majorHAnsi" w:cstheme="majorBidi"/>
      <w:i/>
      <w:iCs/>
      <w:color w:val="404040" w:themeColor="text1" w:themeTint="BF"/>
      <w:sz w:val="20"/>
      <w:szCs w:val="20"/>
      <w:lang w:val="en-GB"/>
    </w:rPr>
  </w:style>
  <w:style w:type="paragraph" w:styleId="Revisie">
    <w:name w:val="Revision"/>
    <w:hidden/>
    <w:uiPriority w:val="99"/>
    <w:semiHidden/>
    <w:rsid w:val="004C74AE"/>
    <w:pPr>
      <w:spacing w:after="0" w:line="240" w:lineRule="auto"/>
    </w:pPr>
    <w:rPr>
      <w:rFonts w:ascii="Verdana" w:hAnsi="Verdana"/>
      <w:sz w:val="20"/>
      <w:lang w:val="en-GB"/>
    </w:rPr>
  </w:style>
  <w:style w:type="character" w:styleId="GevolgdeHyperlink">
    <w:name w:val="FollowedHyperlink"/>
    <w:basedOn w:val="Standaardalinea-lettertype"/>
    <w:uiPriority w:val="99"/>
    <w:semiHidden/>
    <w:unhideWhenUsed/>
    <w:rsid w:val="005D05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58329">
      <w:bodyDiv w:val="1"/>
      <w:marLeft w:val="0"/>
      <w:marRight w:val="0"/>
      <w:marTop w:val="0"/>
      <w:marBottom w:val="0"/>
      <w:divBdr>
        <w:top w:val="none" w:sz="0" w:space="0" w:color="auto"/>
        <w:left w:val="none" w:sz="0" w:space="0" w:color="auto"/>
        <w:bottom w:val="none" w:sz="0" w:space="0" w:color="auto"/>
        <w:right w:val="none" w:sz="0" w:space="0" w:color="auto"/>
      </w:divBdr>
    </w:div>
    <w:div w:id="70975994">
      <w:bodyDiv w:val="1"/>
      <w:marLeft w:val="0"/>
      <w:marRight w:val="0"/>
      <w:marTop w:val="0"/>
      <w:marBottom w:val="0"/>
      <w:divBdr>
        <w:top w:val="none" w:sz="0" w:space="0" w:color="auto"/>
        <w:left w:val="none" w:sz="0" w:space="0" w:color="auto"/>
        <w:bottom w:val="none" w:sz="0" w:space="0" w:color="auto"/>
        <w:right w:val="none" w:sz="0" w:space="0" w:color="auto"/>
      </w:divBdr>
    </w:div>
    <w:div w:id="104229716">
      <w:bodyDiv w:val="1"/>
      <w:marLeft w:val="0"/>
      <w:marRight w:val="0"/>
      <w:marTop w:val="0"/>
      <w:marBottom w:val="0"/>
      <w:divBdr>
        <w:top w:val="none" w:sz="0" w:space="0" w:color="auto"/>
        <w:left w:val="none" w:sz="0" w:space="0" w:color="auto"/>
        <w:bottom w:val="none" w:sz="0" w:space="0" w:color="auto"/>
        <w:right w:val="none" w:sz="0" w:space="0" w:color="auto"/>
      </w:divBdr>
    </w:div>
    <w:div w:id="136460042">
      <w:bodyDiv w:val="1"/>
      <w:marLeft w:val="0"/>
      <w:marRight w:val="0"/>
      <w:marTop w:val="0"/>
      <w:marBottom w:val="0"/>
      <w:divBdr>
        <w:top w:val="none" w:sz="0" w:space="0" w:color="auto"/>
        <w:left w:val="none" w:sz="0" w:space="0" w:color="auto"/>
        <w:bottom w:val="none" w:sz="0" w:space="0" w:color="auto"/>
        <w:right w:val="none" w:sz="0" w:space="0" w:color="auto"/>
      </w:divBdr>
    </w:div>
    <w:div w:id="149444823">
      <w:bodyDiv w:val="1"/>
      <w:marLeft w:val="0"/>
      <w:marRight w:val="0"/>
      <w:marTop w:val="0"/>
      <w:marBottom w:val="0"/>
      <w:divBdr>
        <w:top w:val="none" w:sz="0" w:space="0" w:color="auto"/>
        <w:left w:val="none" w:sz="0" w:space="0" w:color="auto"/>
        <w:bottom w:val="none" w:sz="0" w:space="0" w:color="auto"/>
        <w:right w:val="none" w:sz="0" w:space="0" w:color="auto"/>
      </w:divBdr>
    </w:div>
    <w:div w:id="240457876">
      <w:bodyDiv w:val="1"/>
      <w:marLeft w:val="0"/>
      <w:marRight w:val="0"/>
      <w:marTop w:val="0"/>
      <w:marBottom w:val="0"/>
      <w:divBdr>
        <w:top w:val="none" w:sz="0" w:space="0" w:color="auto"/>
        <w:left w:val="none" w:sz="0" w:space="0" w:color="auto"/>
        <w:bottom w:val="none" w:sz="0" w:space="0" w:color="auto"/>
        <w:right w:val="none" w:sz="0" w:space="0" w:color="auto"/>
      </w:divBdr>
    </w:div>
    <w:div w:id="301084333">
      <w:bodyDiv w:val="1"/>
      <w:marLeft w:val="0"/>
      <w:marRight w:val="0"/>
      <w:marTop w:val="0"/>
      <w:marBottom w:val="0"/>
      <w:divBdr>
        <w:top w:val="none" w:sz="0" w:space="0" w:color="auto"/>
        <w:left w:val="none" w:sz="0" w:space="0" w:color="auto"/>
        <w:bottom w:val="none" w:sz="0" w:space="0" w:color="auto"/>
        <w:right w:val="none" w:sz="0" w:space="0" w:color="auto"/>
      </w:divBdr>
    </w:div>
    <w:div w:id="357969834">
      <w:bodyDiv w:val="1"/>
      <w:marLeft w:val="0"/>
      <w:marRight w:val="0"/>
      <w:marTop w:val="0"/>
      <w:marBottom w:val="0"/>
      <w:divBdr>
        <w:top w:val="none" w:sz="0" w:space="0" w:color="auto"/>
        <w:left w:val="none" w:sz="0" w:space="0" w:color="auto"/>
        <w:bottom w:val="none" w:sz="0" w:space="0" w:color="auto"/>
        <w:right w:val="none" w:sz="0" w:space="0" w:color="auto"/>
      </w:divBdr>
    </w:div>
    <w:div w:id="429203060">
      <w:bodyDiv w:val="1"/>
      <w:marLeft w:val="0"/>
      <w:marRight w:val="0"/>
      <w:marTop w:val="0"/>
      <w:marBottom w:val="0"/>
      <w:divBdr>
        <w:top w:val="none" w:sz="0" w:space="0" w:color="auto"/>
        <w:left w:val="none" w:sz="0" w:space="0" w:color="auto"/>
        <w:bottom w:val="none" w:sz="0" w:space="0" w:color="auto"/>
        <w:right w:val="none" w:sz="0" w:space="0" w:color="auto"/>
      </w:divBdr>
    </w:div>
    <w:div w:id="524485470">
      <w:bodyDiv w:val="1"/>
      <w:marLeft w:val="0"/>
      <w:marRight w:val="0"/>
      <w:marTop w:val="0"/>
      <w:marBottom w:val="0"/>
      <w:divBdr>
        <w:top w:val="none" w:sz="0" w:space="0" w:color="auto"/>
        <w:left w:val="none" w:sz="0" w:space="0" w:color="auto"/>
        <w:bottom w:val="none" w:sz="0" w:space="0" w:color="auto"/>
        <w:right w:val="none" w:sz="0" w:space="0" w:color="auto"/>
      </w:divBdr>
    </w:div>
    <w:div w:id="529150072">
      <w:bodyDiv w:val="1"/>
      <w:marLeft w:val="0"/>
      <w:marRight w:val="0"/>
      <w:marTop w:val="0"/>
      <w:marBottom w:val="0"/>
      <w:divBdr>
        <w:top w:val="none" w:sz="0" w:space="0" w:color="auto"/>
        <w:left w:val="none" w:sz="0" w:space="0" w:color="auto"/>
        <w:bottom w:val="none" w:sz="0" w:space="0" w:color="auto"/>
        <w:right w:val="none" w:sz="0" w:space="0" w:color="auto"/>
      </w:divBdr>
    </w:div>
    <w:div w:id="582644047">
      <w:bodyDiv w:val="1"/>
      <w:marLeft w:val="0"/>
      <w:marRight w:val="0"/>
      <w:marTop w:val="0"/>
      <w:marBottom w:val="0"/>
      <w:divBdr>
        <w:top w:val="none" w:sz="0" w:space="0" w:color="auto"/>
        <w:left w:val="none" w:sz="0" w:space="0" w:color="auto"/>
        <w:bottom w:val="none" w:sz="0" w:space="0" w:color="auto"/>
        <w:right w:val="none" w:sz="0" w:space="0" w:color="auto"/>
      </w:divBdr>
    </w:div>
    <w:div w:id="687635369">
      <w:bodyDiv w:val="1"/>
      <w:marLeft w:val="0"/>
      <w:marRight w:val="0"/>
      <w:marTop w:val="0"/>
      <w:marBottom w:val="0"/>
      <w:divBdr>
        <w:top w:val="none" w:sz="0" w:space="0" w:color="auto"/>
        <w:left w:val="none" w:sz="0" w:space="0" w:color="auto"/>
        <w:bottom w:val="none" w:sz="0" w:space="0" w:color="auto"/>
        <w:right w:val="none" w:sz="0" w:space="0" w:color="auto"/>
      </w:divBdr>
    </w:div>
    <w:div w:id="756168134">
      <w:bodyDiv w:val="1"/>
      <w:marLeft w:val="0"/>
      <w:marRight w:val="0"/>
      <w:marTop w:val="0"/>
      <w:marBottom w:val="0"/>
      <w:divBdr>
        <w:top w:val="none" w:sz="0" w:space="0" w:color="auto"/>
        <w:left w:val="none" w:sz="0" w:space="0" w:color="auto"/>
        <w:bottom w:val="none" w:sz="0" w:space="0" w:color="auto"/>
        <w:right w:val="none" w:sz="0" w:space="0" w:color="auto"/>
      </w:divBdr>
    </w:div>
    <w:div w:id="772360659">
      <w:bodyDiv w:val="1"/>
      <w:marLeft w:val="0"/>
      <w:marRight w:val="0"/>
      <w:marTop w:val="0"/>
      <w:marBottom w:val="0"/>
      <w:divBdr>
        <w:top w:val="none" w:sz="0" w:space="0" w:color="auto"/>
        <w:left w:val="none" w:sz="0" w:space="0" w:color="auto"/>
        <w:bottom w:val="none" w:sz="0" w:space="0" w:color="auto"/>
        <w:right w:val="none" w:sz="0" w:space="0" w:color="auto"/>
      </w:divBdr>
    </w:div>
    <w:div w:id="807630133">
      <w:bodyDiv w:val="1"/>
      <w:marLeft w:val="0"/>
      <w:marRight w:val="0"/>
      <w:marTop w:val="0"/>
      <w:marBottom w:val="0"/>
      <w:divBdr>
        <w:top w:val="none" w:sz="0" w:space="0" w:color="auto"/>
        <w:left w:val="none" w:sz="0" w:space="0" w:color="auto"/>
        <w:bottom w:val="none" w:sz="0" w:space="0" w:color="auto"/>
        <w:right w:val="none" w:sz="0" w:space="0" w:color="auto"/>
      </w:divBdr>
    </w:div>
    <w:div w:id="887689966">
      <w:bodyDiv w:val="1"/>
      <w:marLeft w:val="0"/>
      <w:marRight w:val="0"/>
      <w:marTop w:val="0"/>
      <w:marBottom w:val="0"/>
      <w:divBdr>
        <w:top w:val="none" w:sz="0" w:space="0" w:color="auto"/>
        <w:left w:val="none" w:sz="0" w:space="0" w:color="auto"/>
        <w:bottom w:val="none" w:sz="0" w:space="0" w:color="auto"/>
        <w:right w:val="none" w:sz="0" w:space="0" w:color="auto"/>
      </w:divBdr>
    </w:div>
    <w:div w:id="950206994">
      <w:bodyDiv w:val="1"/>
      <w:marLeft w:val="0"/>
      <w:marRight w:val="0"/>
      <w:marTop w:val="0"/>
      <w:marBottom w:val="0"/>
      <w:divBdr>
        <w:top w:val="none" w:sz="0" w:space="0" w:color="auto"/>
        <w:left w:val="none" w:sz="0" w:space="0" w:color="auto"/>
        <w:bottom w:val="none" w:sz="0" w:space="0" w:color="auto"/>
        <w:right w:val="none" w:sz="0" w:space="0" w:color="auto"/>
      </w:divBdr>
    </w:div>
    <w:div w:id="960695626">
      <w:bodyDiv w:val="1"/>
      <w:marLeft w:val="0"/>
      <w:marRight w:val="0"/>
      <w:marTop w:val="0"/>
      <w:marBottom w:val="0"/>
      <w:divBdr>
        <w:top w:val="none" w:sz="0" w:space="0" w:color="auto"/>
        <w:left w:val="none" w:sz="0" w:space="0" w:color="auto"/>
        <w:bottom w:val="none" w:sz="0" w:space="0" w:color="auto"/>
        <w:right w:val="none" w:sz="0" w:space="0" w:color="auto"/>
      </w:divBdr>
    </w:div>
    <w:div w:id="968705648">
      <w:bodyDiv w:val="1"/>
      <w:marLeft w:val="0"/>
      <w:marRight w:val="0"/>
      <w:marTop w:val="0"/>
      <w:marBottom w:val="0"/>
      <w:divBdr>
        <w:top w:val="none" w:sz="0" w:space="0" w:color="auto"/>
        <w:left w:val="none" w:sz="0" w:space="0" w:color="auto"/>
        <w:bottom w:val="none" w:sz="0" w:space="0" w:color="auto"/>
        <w:right w:val="none" w:sz="0" w:space="0" w:color="auto"/>
      </w:divBdr>
    </w:div>
    <w:div w:id="1055083487">
      <w:bodyDiv w:val="1"/>
      <w:marLeft w:val="0"/>
      <w:marRight w:val="0"/>
      <w:marTop w:val="0"/>
      <w:marBottom w:val="0"/>
      <w:divBdr>
        <w:top w:val="none" w:sz="0" w:space="0" w:color="auto"/>
        <w:left w:val="none" w:sz="0" w:space="0" w:color="auto"/>
        <w:bottom w:val="none" w:sz="0" w:space="0" w:color="auto"/>
        <w:right w:val="none" w:sz="0" w:space="0" w:color="auto"/>
      </w:divBdr>
    </w:div>
    <w:div w:id="1127701445">
      <w:bodyDiv w:val="1"/>
      <w:marLeft w:val="0"/>
      <w:marRight w:val="0"/>
      <w:marTop w:val="0"/>
      <w:marBottom w:val="0"/>
      <w:divBdr>
        <w:top w:val="none" w:sz="0" w:space="0" w:color="auto"/>
        <w:left w:val="none" w:sz="0" w:space="0" w:color="auto"/>
        <w:bottom w:val="none" w:sz="0" w:space="0" w:color="auto"/>
        <w:right w:val="none" w:sz="0" w:space="0" w:color="auto"/>
      </w:divBdr>
    </w:div>
    <w:div w:id="1160580980">
      <w:bodyDiv w:val="1"/>
      <w:marLeft w:val="0"/>
      <w:marRight w:val="0"/>
      <w:marTop w:val="0"/>
      <w:marBottom w:val="0"/>
      <w:divBdr>
        <w:top w:val="none" w:sz="0" w:space="0" w:color="auto"/>
        <w:left w:val="none" w:sz="0" w:space="0" w:color="auto"/>
        <w:bottom w:val="none" w:sz="0" w:space="0" w:color="auto"/>
        <w:right w:val="none" w:sz="0" w:space="0" w:color="auto"/>
      </w:divBdr>
    </w:div>
    <w:div w:id="1187525354">
      <w:bodyDiv w:val="1"/>
      <w:marLeft w:val="0"/>
      <w:marRight w:val="0"/>
      <w:marTop w:val="0"/>
      <w:marBottom w:val="0"/>
      <w:divBdr>
        <w:top w:val="none" w:sz="0" w:space="0" w:color="auto"/>
        <w:left w:val="none" w:sz="0" w:space="0" w:color="auto"/>
        <w:bottom w:val="none" w:sz="0" w:space="0" w:color="auto"/>
        <w:right w:val="none" w:sz="0" w:space="0" w:color="auto"/>
      </w:divBdr>
    </w:div>
    <w:div w:id="1240596672">
      <w:bodyDiv w:val="1"/>
      <w:marLeft w:val="0"/>
      <w:marRight w:val="0"/>
      <w:marTop w:val="0"/>
      <w:marBottom w:val="0"/>
      <w:divBdr>
        <w:top w:val="none" w:sz="0" w:space="0" w:color="auto"/>
        <w:left w:val="none" w:sz="0" w:space="0" w:color="auto"/>
        <w:bottom w:val="none" w:sz="0" w:space="0" w:color="auto"/>
        <w:right w:val="none" w:sz="0" w:space="0" w:color="auto"/>
      </w:divBdr>
    </w:div>
    <w:div w:id="1297032928">
      <w:bodyDiv w:val="1"/>
      <w:marLeft w:val="0"/>
      <w:marRight w:val="0"/>
      <w:marTop w:val="0"/>
      <w:marBottom w:val="0"/>
      <w:divBdr>
        <w:top w:val="none" w:sz="0" w:space="0" w:color="auto"/>
        <w:left w:val="none" w:sz="0" w:space="0" w:color="auto"/>
        <w:bottom w:val="none" w:sz="0" w:space="0" w:color="auto"/>
        <w:right w:val="none" w:sz="0" w:space="0" w:color="auto"/>
      </w:divBdr>
    </w:div>
    <w:div w:id="1388724422">
      <w:bodyDiv w:val="1"/>
      <w:marLeft w:val="0"/>
      <w:marRight w:val="0"/>
      <w:marTop w:val="0"/>
      <w:marBottom w:val="0"/>
      <w:divBdr>
        <w:top w:val="none" w:sz="0" w:space="0" w:color="auto"/>
        <w:left w:val="none" w:sz="0" w:space="0" w:color="auto"/>
        <w:bottom w:val="none" w:sz="0" w:space="0" w:color="auto"/>
        <w:right w:val="none" w:sz="0" w:space="0" w:color="auto"/>
      </w:divBdr>
      <w:divsChild>
        <w:div w:id="1329674673">
          <w:marLeft w:val="0"/>
          <w:marRight w:val="0"/>
          <w:marTop w:val="0"/>
          <w:marBottom w:val="0"/>
          <w:divBdr>
            <w:top w:val="none" w:sz="0" w:space="0" w:color="auto"/>
            <w:left w:val="none" w:sz="0" w:space="0" w:color="auto"/>
            <w:bottom w:val="none" w:sz="0" w:space="0" w:color="auto"/>
            <w:right w:val="none" w:sz="0" w:space="0" w:color="auto"/>
          </w:divBdr>
          <w:divsChild>
            <w:div w:id="117454734">
              <w:marLeft w:val="0"/>
              <w:marRight w:val="0"/>
              <w:marTop w:val="0"/>
              <w:marBottom w:val="0"/>
              <w:divBdr>
                <w:top w:val="none" w:sz="0" w:space="0" w:color="auto"/>
                <w:left w:val="none" w:sz="0" w:space="0" w:color="auto"/>
                <w:bottom w:val="none" w:sz="0" w:space="0" w:color="auto"/>
                <w:right w:val="none" w:sz="0" w:space="0" w:color="auto"/>
              </w:divBdr>
              <w:divsChild>
                <w:div w:id="203680929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484081776">
      <w:bodyDiv w:val="1"/>
      <w:marLeft w:val="0"/>
      <w:marRight w:val="0"/>
      <w:marTop w:val="0"/>
      <w:marBottom w:val="0"/>
      <w:divBdr>
        <w:top w:val="none" w:sz="0" w:space="0" w:color="auto"/>
        <w:left w:val="none" w:sz="0" w:space="0" w:color="auto"/>
        <w:bottom w:val="none" w:sz="0" w:space="0" w:color="auto"/>
        <w:right w:val="none" w:sz="0" w:space="0" w:color="auto"/>
      </w:divBdr>
    </w:div>
    <w:div w:id="1486507592">
      <w:bodyDiv w:val="1"/>
      <w:marLeft w:val="0"/>
      <w:marRight w:val="0"/>
      <w:marTop w:val="0"/>
      <w:marBottom w:val="0"/>
      <w:divBdr>
        <w:top w:val="none" w:sz="0" w:space="0" w:color="auto"/>
        <w:left w:val="none" w:sz="0" w:space="0" w:color="auto"/>
        <w:bottom w:val="none" w:sz="0" w:space="0" w:color="auto"/>
        <w:right w:val="none" w:sz="0" w:space="0" w:color="auto"/>
      </w:divBdr>
      <w:divsChild>
        <w:div w:id="1452826680">
          <w:marLeft w:val="0"/>
          <w:marRight w:val="0"/>
          <w:marTop w:val="0"/>
          <w:marBottom w:val="0"/>
          <w:divBdr>
            <w:top w:val="none" w:sz="0" w:space="0" w:color="auto"/>
            <w:left w:val="none" w:sz="0" w:space="0" w:color="auto"/>
            <w:bottom w:val="none" w:sz="0" w:space="0" w:color="auto"/>
            <w:right w:val="none" w:sz="0" w:space="0" w:color="auto"/>
          </w:divBdr>
          <w:divsChild>
            <w:div w:id="1411661140">
              <w:marLeft w:val="0"/>
              <w:marRight w:val="0"/>
              <w:marTop w:val="0"/>
              <w:marBottom w:val="0"/>
              <w:divBdr>
                <w:top w:val="none" w:sz="0" w:space="0" w:color="auto"/>
                <w:left w:val="none" w:sz="0" w:space="0" w:color="auto"/>
                <w:bottom w:val="none" w:sz="0" w:space="0" w:color="auto"/>
                <w:right w:val="none" w:sz="0" w:space="0" w:color="auto"/>
              </w:divBdr>
              <w:divsChild>
                <w:div w:id="50575016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30798938">
      <w:bodyDiv w:val="1"/>
      <w:marLeft w:val="0"/>
      <w:marRight w:val="0"/>
      <w:marTop w:val="0"/>
      <w:marBottom w:val="0"/>
      <w:divBdr>
        <w:top w:val="none" w:sz="0" w:space="0" w:color="auto"/>
        <w:left w:val="none" w:sz="0" w:space="0" w:color="auto"/>
        <w:bottom w:val="none" w:sz="0" w:space="0" w:color="auto"/>
        <w:right w:val="none" w:sz="0" w:space="0" w:color="auto"/>
      </w:divBdr>
      <w:divsChild>
        <w:div w:id="1217669208">
          <w:marLeft w:val="0"/>
          <w:marRight w:val="0"/>
          <w:marTop w:val="0"/>
          <w:marBottom w:val="0"/>
          <w:divBdr>
            <w:top w:val="none" w:sz="0" w:space="0" w:color="auto"/>
            <w:left w:val="none" w:sz="0" w:space="0" w:color="auto"/>
            <w:bottom w:val="none" w:sz="0" w:space="0" w:color="auto"/>
            <w:right w:val="none" w:sz="0" w:space="0" w:color="auto"/>
          </w:divBdr>
          <w:divsChild>
            <w:div w:id="1540387403">
              <w:marLeft w:val="0"/>
              <w:marRight w:val="0"/>
              <w:marTop w:val="0"/>
              <w:marBottom w:val="0"/>
              <w:divBdr>
                <w:top w:val="none" w:sz="0" w:space="0" w:color="auto"/>
                <w:left w:val="none" w:sz="0" w:space="0" w:color="auto"/>
                <w:bottom w:val="none" w:sz="0" w:space="0" w:color="auto"/>
                <w:right w:val="none" w:sz="0" w:space="0" w:color="auto"/>
              </w:divBdr>
              <w:divsChild>
                <w:div w:id="873347265">
                  <w:marLeft w:val="150"/>
                  <w:marRight w:val="150"/>
                  <w:marTop w:val="0"/>
                  <w:marBottom w:val="0"/>
                  <w:divBdr>
                    <w:top w:val="none" w:sz="0" w:space="0" w:color="auto"/>
                    <w:left w:val="none" w:sz="0" w:space="0" w:color="auto"/>
                    <w:bottom w:val="none" w:sz="0" w:space="0" w:color="auto"/>
                    <w:right w:val="none" w:sz="0" w:space="0" w:color="auto"/>
                  </w:divBdr>
                  <w:divsChild>
                    <w:div w:id="1484390771">
                      <w:marLeft w:val="0"/>
                      <w:marRight w:val="0"/>
                      <w:marTop w:val="0"/>
                      <w:marBottom w:val="0"/>
                      <w:divBdr>
                        <w:top w:val="none" w:sz="0" w:space="0" w:color="auto"/>
                        <w:left w:val="none" w:sz="0" w:space="0" w:color="auto"/>
                        <w:bottom w:val="none" w:sz="0" w:space="0" w:color="auto"/>
                        <w:right w:val="none" w:sz="0" w:space="0" w:color="auto"/>
                      </w:divBdr>
                      <w:divsChild>
                        <w:div w:id="794980122">
                          <w:marLeft w:val="0"/>
                          <w:marRight w:val="0"/>
                          <w:marTop w:val="0"/>
                          <w:marBottom w:val="0"/>
                          <w:divBdr>
                            <w:top w:val="none" w:sz="0" w:space="0" w:color="auto"/>
                            <w:left w:val="none" w:sz="0" w:space="0" w:color="auto"/>
                            <w:bottom w:val="none" w:sz="0" w:space="0" w:color="auto"/>
                            <w:right w:val="none" w:sz="0" w:space="0" w:color="auto"/>
                          </w:divBdr>
                          <w:divsChild>
                            <w:div w:id="1997219871">
                              <w:marLeft w:val="150"/>
                              <w:marRight w:val="150"/>
                              <w:marTop w:val="0"/>
                              <w:marBottom w:val="0"/>
                              <w:divBdr>
                                <w:top w:val="none" w:sz="0" w:space="0" w:color="auto"/>
                                <w:left w:val="none" w:sz="0" w:space="0" w:color="auto"/>
                                <w:bottom w:val="none" w:sz="0" w:space="0" w:color="auto"/>
                                <w:right w:val="none" w:sz="0" w:space="0" w:color="auto"/>
                              </w:divBdr>
                              <w:divsChild>
                                <w:div w:id="985859335">
                                  <w:marLeft w:val="0"/>
                                  <w:marRight w:val="0"/>
                                  <w:marTop w:val="0"/>
                                  <w:marBottom w:val="0"/>
                                  <w:divBdr>
                                    <w:top w:val="none" w:sz="0" w:space="0" w:color="auto"/>
                                    <w:left w:val="none" w:sz="0" w:space="0" w:color="auto"/>
                                    <w:bottom w:val="none" w:sz="0" w:space="0" w:color="auto"/>
                                    <w:right w:val="none" w:sz="0" w:space="0" w:color="auto"/>
                                  </w:divBdr>
                                  <w:divsChild>
                                    <w:div w:id="1834030470">
                                      <w:marLeft w:val="0"/>
                                      <w:marRight w:val="0"/>
                                      <w:marTop w:val="0"/>
                                      <w:marBottom w:val="0"/>
                                      <w:divBdr>
                                        <w:top w:val="none" w:sz="0" w:space="0" w:color="auto"/>
                                        <w:left w:val="none" w:sz="0" w:space="0" w:color="auto"/>
                                        <w:bottom w:val="none" w:sz="0" w:space="0" w:color="auto"/>
                                        <w:right w:val="none" w:sz="0" w:space="0" w:color="auto"/>
                                      </w:divBdr>
                                      <w:divsChild>
                                        <w:div w:id="690028910">
                                          <w:marLeft w:val="0"/>
                                          <w:marRight w:val="0"/>
                                          <w:marTop w:val="0"/>
                                          <w:marBottom w:val="0"/>
                                          <w:divBdr>
                                            <w:top w:val="none" w:sz="0" w:space="0" w:color="auto"/>
                                            <w:left w:val="none" w:sz="0" w:space="0" w:color="auto"/>
                                            <w:bottom w:val="none" w:sz="0" w:space="0" w:color="auto"/>
                                            <w:right w:val="none" w:sz="0" w:space="0" w:color="auto"/>
                                          </w:divBdr>
                                          <w:divsChild>
                                            <w:div w:id="1207909391">
                                              <w:marLeft w:val="0"/>
                                              <w:marRight w:val="0"/>
                                              <w:marTop w:val="0"/>
                                              <w:marBottom w:val="0"/>
                                              <w:divBdr>
                                                <w:top w:val="none" w:sz="0" w:space="0" w:color="auto"/>
                                                <w:left w:val="none" w:sz="0" w:space="0" w:color="auto"/>
                                                <w:bottom w:val="none" w:sz="0" w:space="0" w:color="auto"/>
                                                <w:right w:val="none" w:sz="0" w:space="0" w:color="auto"/>
                                              </w:divBdr>
                                              <w:divsChild>
                                                <w:div w:id="1557930475">
                                                  <w:marLeft w:val="0"/>
                                                  <w:marRight w:val="0"/>
                                                  <w:marTop w:val="0"/>
                                                  <w:marBottom w:val="0"/>
                                                  <w:divBdr>
                                                    <w:top w:val="none" w:sz="0" w:space="0" w:color="auto"/>
                                                    <w:left w:val="none" w:sz="0" w:space="0" w:color="auto"/>
                                                    <w:bottom w:val="none" w:sz="0" w:space="0" w:color="auto"/>
                                                    <w:right w:val="none" w:sz="0" w:space="0" w:color="auto"/>
                                                  </w:divBdr>
                                                  <w:divsChild>
                                                    <w:div w:id="2060862841">
                                                      <w:marLeft w:val="0"/>
                                                      <w:marRight w:val="0"/>
                                                      <w:marTop w:val="0"/>
                                                      <w:marBottom w:val="0"/>
                                                      <w:divBdr>
                                                        <w:top w:val="none" w:sz="0" w:space="0" w:color="auto"/>
                                                        <w:left w:val="none" w:sz="0" w:space="0" w:color="auto"/>
                                                        <w:bottom w:val="none" w:sz="0" w:space="0" w:color="auto"/>
                                                        <w:right w:val="none" w:sz="0" w:space="0" w:color="auto"/>
                                                      </w:divBdr>
                                                      <w:divsChild>
                                                        <w:div w:id="1800418039">
                                                          <w:marLeft w:val="0"/>
                                                          <w:marRight w:val="0"/>
                                                          <w:marTop w:val="0"/>
                                                          <w:marBottom w:val="0"/>
                                                          <w:divBdr>
                                                            <w:top w:val="none" w:sz="0" w:space="0" w:color="auto"/>
                                                            <w:left w:val="none" w:sz="0" w:space="0" w:color="auto"/>
                                                            <w:bottom w:val="none" w:sz="0" w:space="0" w:color="auto"/>
                                                            <w:right w:val="none" w:sz="0" w:space="0" w:color="auto"/>
                                                          </w:divBdr>
                                                          <w:divsChild>
                                                            <w:div w:id="536502044">
                                                              <w:marLeft w:val="0"/>
                                                              <w:marRight w:val="0"/>
                                                              <w:marTop w:val="0"/>
                                                              <w:marBottom w:val="0"/>
                                                              <w:divBdr>
                                                                <w:top w:val="none" w:sz="0" w:space="0" w:color="auto"/>
                                                                <w:left w:val="none" w:sz="0" w:space="0" w:color="auto"/>
                                                                <w:bottom w:val="none" w:sz="0" w:space="0" w:color="auto"/>
                                                                <w:right w:val="none" w:sz="0" w:space="0" w:color="auto"/>
                                                              </w:divBdr>
                                                            </w:div>
                                                          </w:divsChild>
                                                        </w:div>
                                                        <w:div w:id="375665143">
                                                          <w:marLeft w:val="0"/>
                                                          <w:marRight w:val="0"/>
                                                          <w:marTop w:val="0"/>
                                                          <w:marBottom w:val="0"/>
                                                          <w:divBdr>
                                                            <w:top w:val="none" w:sz="0" w:space="0" w:color="auto"/>
                                                            <w:left w:val="none" w:sz="0" w:space="0" w:color="auto"/>
                                                            <w:bottom w:val="none" w:sz="0" w:space="0" w:color="auto"/>
                                                            <w:right w:val="none" w:sz="0" w:space="0" w:color="auto"/>
                                                          </w:divBdr>
                                                          <w:divsChild>
                                                            <w:div w:id="1071465767">
                                                              <w:marLeft w:val="0"/>
                                                              <w:marRight w:val="0"/>
                                                              <w:marTop w:val="0"/>
                                                              <w:marBottom w:val="0"/>
                                                              <w:divBdr>
                                                                <w:top w:val="none" w:sz="0" w:space="0" w:color="auto"/>
                                                                <w:left w:val="none" w:sz="0" w:space="0" w:color="auto"/>
                                                                <w:bottom w:val="none" w:sz="0" w:space="0" w:color="auto"/>
                                                                <w:right w:val="none" w:sz="0" w:space="0" w:color="auto"/>
                                                              </w:divBdr>
                                                            </w:div>
                                                          </w:divsChild>
                                                        </w:div>
                                                        <w:div w:id="1980382847">
                                                          <w:marLeft w:val="0"/>
                                                          <w:marRight w:val="0"/>
                                                          <w:marTop w:val="0"/>
                                                          <w:marBottom w:val="0"/>
                                                          <w:divBdr>
                                                            <w:top w:val="none" w:sz="0" w:space="0" w:color="auto"/>
                                                            <w:left w:val="none" w:sz="0" w:space="0" w:color="auto"/>
                                                            <w:bottom w:val="none" w:sz="0" w:space="0" w:color="auto"/>
                                                            <w:right w:val="none" w:sz="0" w:space="0" w:color="auto"/>
                                                          </w:divBdr>
                                                          <w:divsChild>
                                                            <w:div w:id="1806002710">
                                                              <w:marLeft w:val="0"/>
                                                              <w:marRight w:val="0"/>
                                                              <w:marTop w:val="0"/>
                                                              <w:marBottom w:val="0"/>
                                                              <w:divBdr>
                                                                <w:top w:val="none" w:sz="0" w:space="0" w:color="auto"/>
                                                                <w:left w:val="none" w:sz="0" w:space="0" w:color="auto"/>
                                                                <w:bottom w:val="none" w:sz="0" w:space="0" w:color="auto"/>
                                                                <w:right w:val="none" w:sz="0" w:space="0" w:color="auto"/>
                                                              </w:divBdr>
                                                            </w:div>
                                                          </w:divsChild>
                                                        </w:div>
                                                        <w:div w:id="1232933021">
                                                          <w:marLeft w:val="0"/>
                                                          <w:marRight w:val="0"/>
                                                          <w:marTop w:val="0"/>
                                                          <w:marBottom w:val="0"/>
                                                          <w:divBdr>
                                                            <w:top w:val="none" w:sz="0" w:space="0" w:color="auto"/>
                                                            <w:left w:val="none" w:sz="0" w:space="0" w:color="auto"/>
                                                            <w:bottom w:val="none" w:sz="0" w:space="0" w:color="auto"/>
                                                            <w:right w:val="none" w:sz="0" w:space="0" w:color="auto"/>
                                                          </w:divBdr>
                                                          <w:divsChild>
                                                            <w:div w:id="424302793">
                                                              <w:marLeft w:val="0"/>
                                                              <w:marRight w:val="0"/>
                                                              <w:marTop w:val="0"/>
                                                              <w:marBottom w:val="0"/>
                                                              <w:divBdr>
                                                                <w:top w:val="none" w:sz="0" w:space="0" w:color="auto"/>
                                                                <w:left w:val="none" w:sz="0" w:space="0" w:color="auto"/>
                                                                <w:bottom w:val="none" w:sz="0" w:space="0" w:color="auto"/>
                                                                <w:right w:val="none" w:sz="0" w:space="0" w:color="auto"/>
                                                              </w:divBdr>
                                                            </w:div>
                                                          </w:divsChild>
                                                        </w:div>
                                                        <w:div w:id="1568494554">
                                                          <w:marLeft w:val="0"/>
                                                          <w:marRight w:val="0"/>
                                                          <w:marTop w:val="0"/>
                                                          <w:marBottom w:val="0"/>
                                                          <w:divBdr>
                                                            <w:top w:val="none" w:sz="0" w:space="0" w:color="auto"/>
                                                            <w:left w:val="none" w:sz="0" w:space="0" w:color="auto"/>
                                                            <w:bottom w:val="none" w:sz="0" w:space="0" w:color="auto"/>
                                                            <w:right w:val="none" w:sz="0" w:space="0" w:color="auto"/>
                                                          </w:divBdr>
                                                          <w:divsChild>
                                                            <w:div w:id="1675643424">
                                                              <w:marLeft w:val="0"/>
                                                              <w:marRight w:val="0"/>
                                                              <w:marTop w:val="0"/>
                                                              <w:marBottom w:val="0"/>
                                                              <w:divBdr>
                                                                <w:top w:val="none" w:sz="0" w:space="0" w:color="auto"/>
                                                                <w:left w:val="none" w:sz="0" w:space="0" w:color="auto"/>
                                                                <w:bottom w:val="none" w:sz="0" w:space="0" w:color="auto"/>
                                                                <w:right w:val="none" w:sz="0" w:space="0" w:color="auto"/>
                                                              </w:divBdr>
                                                            </w:div>
                                                          </w:divsChild>
                                                        </w:div>
                                                        <w:div w:id="1951543199">
                                                          <w:marLeft w:val="0"/>
                                                          <w:marRight w:val="0"/>
                                                          <w:marTop w:val="0"/>
                                                          <w:marBottom w:val="0"/>
                                                          <w:divBdr>
                                                            <w:top w:val="none" w:sz="0" w:space="0" w:color="auto"/>
                                                            <w:left w:val="none" w:sz="0" w:space="0" w:color="auto"/>
                                                            <w:bottom w:val="none" w:sz="0" w:space="0" w:color="auto"/>
                                                            <w:right w:val="none" w:sz="0" w:space="0" w:color="auto"/>
                                                          </w:divBdr>
                                                          <w:divsChild>
                                                            <w:div w:id="2091928034">
                                                              <w:marLeft w:val="0"/>
                                                              <w:marRight w:val="0"/>
                                                              <w:marTop w:val="0"/>
                                                              <w:marBottom w:val="0"/>
                                                              <w:divBdr>
                                                                <w:top w:val="none" w:sz="0" w:space="0" w:color="auto"/>
                                                                <w:left w:val="none" w:sz="0" w:space="0" w:color="auto"/>
                                                                <w:bottom w:val="none" w:sz="0" w:space="0" w:color="auto"/>
                                                                <w:right w:val="none" w:sz="0" w:space="0" w:color="auto"/>
                                                              </w:divBdr>
                                                            </w:div>
                                                          </w:divsChild>
                                                        </w:div>
                                                        <w:div w:id="1419134040">
                                                          <w:marLeft w:val="0"/>
                                                          <w:marRight w:val="0"/>
                                                          <w:marTop w:val="0"/>
                                                          <w:marBottom w:val="0"/>
                                                          <w:divBdr>
                                                            <w:top w:val="none" w:sz="0" w:space="0" w:color="auto"/>
                                                            <w:left w:val="none" w:sz="0" w:space="0" w:color="auto"/>
                                                            <w:bottom w:val="none" w:sz="0" w:space="0" w:color="auto"/>
                                                            <w:right w:val="none" w:sz="0" w:space="0" w:color="auto"/>
                                                          </w:divBdr>
                                                          <w:divsChild>
                                                            <w:div w:id="1983656799">
                                                              <w:marLeft w:val="0"/>
                                                              <w:marRight w:val="0"/>
                                                              <w:marTop w:val="0"/>
                                                              <w:marBottom w:val="0"/>
                                                              <w:divBdr>
                                                                <w:top w:val="none" w:sz="0" w:space="0" w:color="auto"/>
                                                                <w:left w:val="none" w:sz="0" w:space="0" w:color="auto"/>
                                                                <w:bottom w:val="none" w:sz="0" w:space="0" w:color="auto"/>
                                                                <w:right w:val="none" w:sz="0" w:space="0" w:color="auto"/>
                                                              </w:divBdr>
                                                            </w:div>
                                                          </w:divsChild>
                                                        </w:div>
                                                        <w:div w:id="495069390">
                                                          <w:marLeft w:val="0"/>
                                                          <w:marRight w:val="0"/>
                                                          <w:marTop w:val="0"/>
                                                          <w:marBottom w:val="0"/>
                                                          <w:divBdr>
                                                            <w:top w:val="none" w:sz="0" w:space="0" w:color="auto"/>
                                                            <w:left w:val="none" w:sz="0" w:space="0" w:color="auto"/>
                                                            <w:bottom w:val="none" w:sz="0" w:space="0" w:color="auto"/>
                                                            <w:right w:val="none" w:sz="0" w:space="0" w:color="auto"/>
                                                          </w:divBdr>
                                                          <w:divsChild>
                                                            <w:div w:id="227613762">
                                                              <w:marLeft w:val="0"/>
                                                              <w:marRight w:val="0"/>
                                                              <w:marTop w:val="0"/>
                                                              <w:marBottom w:val="0"/>
                                                              <w:divBdr>
                                                                <w:top w:val="none" w:sz="0" w:space="0" w:color="auto"/>
                                                                <w:left w:val="none" w:sz="0" w:space="0" w:color="auto"/>
                                                                <w:bottom w:val="none" w:sz="0" w:space="0" w:color="auto"/>
                                                                <w:right w:val="none" w:sz="0" w:space="0" w:color="auto"/>
                                                              </w:divBdr>
                                                            </w:div>
                                                          </w:divsChild>
                                                        </w:div>
                                                        <w:div w:id="1690136290">
                                                          <w:marLeft w:val="0"/>
                                                          <w:marRight w:val="0"/>
                                                          <w:marTop w:val="0"/>
                                                          <w:marBottom w:val="0"/>
                                                          <w:divBdr>
                                                            <w:top w:val="none" w:sz="0" w:space="0" w:color="auto"/>
                                                            <w:left w:val="none" w:sz="0" w:space="0" w:color="auto"/>
                                                            <w:bottom w:val="none" w:sz="0" w:space="0" w:color="auto"/>
                                                            <w:right w:val="none" w:sz="0" w:space="0" w:color="auto"/>
                                                          </w:divBdr>
                                                          <w:divsChild>
                                                            <w:div w:id="2085107141">
                                                              <w:marLeft w:val="0"/>
                                                              <w:marRight w:val="0"/>
                                                              <w:marTop w:val="0"/>
                                                              <w:marBottom w:val="0"/>
                                                              <w:divBdr>
                                                                <w:top w:val="none" w:sz="0" w:space="0" w:color="auto"/>
                                                                <w:left w:val="none" w:sz="0" w:space="0" w:color="auto"/>
                                                                <w:bottom w:val="none" w:sz="0" w:space="0" w:color="auto"/>
                                                                <w:right w:val="none" w:sz="0" w:space="0" w:color="auto"/>
                                                              </w:divBdr>
                                                            </w:div>
                                                          </w:divsChild>
                                                        </w:div>
                                                        <w:div w:id="1790006111">
                                                          <w:marLeft w:val="0"/>
                                                          <w:marRight w:val="0"/>
                                                          <w:marTop w:val="0"/>
                                                          <w:marBottom w:val="0"/>
                                                          <w:divBdr>
                                                            <w:top w:val="none" w:sz="0" w:space="0" w:color="auto"/>
                                                            <w:left w:val="none" w:sz="0" w:space="0" w:color="auto"/>
                                                            <w:bottom w:val="none" w:sz="0" w:space="0" w:color="auto"/>
                                                            <w:right w:val="none" w:sz="0" w:space="0" w:color="auto"/>
                                                          </w:divBdr>
                                                          <w:divsChild>
                                                            <w:div w:id="1871410384">
                                                              <w:marLeft w:val="0"/>
                                                              <w:marRight w:val="0"/>
                                                              <w:marTop w:val="0"/>
                                                              <w:marBottom w:val="0"/>
                                                              <w:divBdr>
                                                                <w:top w:val="none" w:sz="0" w:space="0" w:color="auto"/>
                                                                <w:left w:val="none" w:sz="0" w:space="0" w:color="auto"/>
                                                                <w:bottom w:val="none" w:sz="0" w:space="0" w:color="auto"/>
                                                                <w:right w:val="none" w:sz="0" w:space="0" w:color="auto"/>
                                                              </w:divBdr>
                                                            </w:div>
                                                          </w:divsChild>
                                                        </w:div>
                                                        <w:div w:id="1052538344">
                                                          <w:marLeft w:val="0"/>
                                                          <w:marRight w:val="0"/>
                                                          <w:marTop w:val="0"/>
                                                          <w:marBottom w:val="0"/>
                                                          <w:divBdr>
                                                            <w:top w:val="none" w:sz="0" w:space="0" w:color="auto"/>
                                                            <w:left w:val="none" w:sz="0" w:space="0" w:color="auto"/>
                                                            <w:bottom w:val="none" w:sz="0" w:space="0" w:color="auto"/>
                                                            <w:right w:val="none" w:sz="0" w:space="0" w:color="auto"/>
                                                          </w:divBdr>
                                                          <w:divsChild>
                                                            <w:div w:id="93520461">
                                                              <w:marLeft w:val="0"/>
                                                              <w:marRight w:val="0"/>
                                                              <w:marTop w:val="0"/>
                                                              <w:marBottom w:val="0"/>
                                                              <w:divBdr>
                                                                <w:top w:val="none" w:sz="0" w:space="0" w:color="auto"/>
                                                                <w:left w:val="none" w:sz="0" w:space="0" w:color="auto"/>
                                                                <w:bottom w:val="none" w:sz="0" w:space="0" w:color="auto"/>
                                                                <w:right w:val="none" w:sz="0" w:space="0" w:color="auto"/>
                                                              </w:divBdr>
                                                            </w:div>
                                                          </w:divsChild>
                                                        </w:div>
                                                        <w:div w:id="367610364">
                                                          <w:marLeft w:val="0"/>
                                                          <w:marRight w:val="0"/>
                                                          <w:marTop w:val="0"/>
                                                          <w:marBottom w:val="0"/>
                                                          <w:divBdr>
                                                            <w:top w:val="none" w:sz="0" w:space="0" w:color="auto"/>
                                                            <w:left w:val="none" w:sz="0" w:space="0" w:color="auto"/>
                                                            <w:bottom w:val="none" w:sz="0" w:space="0" w:color="auto"/>
                                                            <w:right w:val="none" w:sz="0" w:space="0" w:color="auto"/>
                                                          </w:divBdr>
                                                          <w:divsChild>
                                                            <w:div w:id="1609965631">
                                                              <w:marLeft w:val="0"/>
                                                              <w:marRight w:val="0"/>
                                                              <w:marTop w:val="0"/>
                                                              <w:marBottom w:val="0"/>
                                                              <w:divBdr>
                                                                <w:top w:val="none" w:sz="0" w:space="0" w:color="auto"/>
                                                                <w:left w:val="none" w:sz="0" w:space="0" w:color="auto"/>
                                                                <w:bottom w:val="none" w:sz="0" w:space="0" w:color="auto"/>
                                                                <w:right w:val="none" w:sz="0" w:space="0" w:color="auto"/>
                                                              </w:divBdr>
                                                            </w:div>
                                                          </w:divsChild>
                                                        </w:div>
                                                        <w:div w:id="538128157">
                                                          <w:marLeft w:val="0"/>
                                                          <w:marRight w:val="0"/>
                                                          <w:marTop w:val="0"/>
                                                          <w:marBottom w:val="0"/>
                                                          <w:divBdr>
                                                            <w:top w:val="none" w:sz="0" w:space="0" w:color="auto"/>
                                                            <w:left w:val="none" w:sz="0" w:space="0" w:color="auto"/>
                                                            <w:bottom w:val="none" w:sz="0" w:space="0" w:color="auto"/>
                                                            <w:right w:val="none" w:sz="0" w:space="0" w:color="auto"/>
                                                          </w:divBdr>
                                                          <w:divsChild>
                                                            <w:div w:id="2016959535">
                                                              <w:marLeft w:val="0"/>
                                                              <w:marRight w:val="0"/>
                                                              <w:marTop w:val="0"/>
                                                              <w:marBottom w:val="0"/>
                                                              <w:divBdr>
                                                                <w:top w:val="none" w:sz="0" w:space="0" w:color="auto"/>
                                                                <w:left w:val="none" w:sz="0" w:space="0" w:color="auto"/>
                                                                <w:bottom w:val="none" w:sz="0" w:space="0" w:color="auto"/>
                                                                <w:right w:val="none" w:sz="0" w:space="0" w:color="auto"/>
                                                              </w:divBdr>
                                                            </w:div>
                                                          </w:divsChild>
                                                        </w:div>
                                                        <w:div w:id="984891858">
                                                          <w:marLeft w:val="0"/>
                                                          <w:marRight w:val="0"/>
                                                          <w:marTop w:val="0"/>
                                                          <w:marBottom w:val="0"/>
                                                          <w:divBdr>
                                                            <w:top w:val="none" w:sz="0" w:space="0" w:color="auto"/>
                                                            <w:left w:val="none" w:sz="0" w:space="0" w:color="auto"/>
                                                            <w:bottom w:val="none" w:sz="0" w:space="0" w:color="auto"/>
                                                            <w:right w:val="none" w:sz="0" w:space="0" w:color="auto"/>
                                                          </w:divBdr>
                                                          <w:divsChild>
                                                            <w:div w:id="21443599">
                                                              <w:marLeft w:val="0"/>
                                                              <w:marRight w:val="0"/>
                                                              <w:marTop w:val="0"/>
                                                              <w:marBottom w:val="0"/>
                                                              <w:divBdr>
                                                                <w:top w:val="none" w:sz="0" w:space="0" w:color="auto"/>
                                                                <w:left w:val="none" w:sz="0" w:space="0" w:color="auto"/>
                                                                <w:bottom w:val="none" w:sz="0" w:space="0" w:color="auto"/>
                                                                <w:right w:val="none" w:sz="0" w:space="0" w:color="auto"/>
                                                              </w:divBdr>
                                                            </w:div>
                                                          </w:divsChild>
                                                        </w:div>
                                                        <w:div w:id="1787430505">
                                                          <w:marLeft w:val="0"/>
                                                          <w:marRight w:val="0"/>
                                                          <w:marTop w:val="0"/>
                                                          <w:marBottom w:val="0"/>
                                                          <w:divBdr>
                                                            <w:top w:val="none" w:sz="0" w:space="0" w:color="auto"/>
                                                            <w:left w:val="none" w:sz="0" w:space="0" w:color="auto"/>
                                                            <w:bottom w:val="none" w:sz="0" w:space="0" w:color="auto"/>
                                                            <w:right w:val="none" w:sz="0" w:space="0" w:color="auto"/>
                                                          </w:divBdr>
                                                          <w:divsChild>
                                                            <w:div w:id="549348365">
                                                              <w:marLeft w:val="0"/>
                                                              <w:marRight w:val="0"/>
                                                              <w:marTop w:val="0"/>
                                                              <w:marBottom w:val="0"/>
                                                              <w:divBdr>
                                                                <w:top w:val="none" w:sz="0" w:space="0" w:color="auto"/>
                                                                <w:left w:val="none" w:sz="0" w:space="0" w:color="auto"/>
                                                                <w:bottom w:val="none" w:sz="0" w:space="0" w:color="auto"/>
                                                                <w:right w:val="none" w:sz="0" w:space="0" w:color="auto"/>
                                                              </w:divBdr>
                                                            </w:div>
                                                          </w:divsChild>
                                                        </w:div>
                                                        <w:div w:id="1092169532">
                                                          <w:marLeft w:val="0"/>
                                                          <w:marRight w:val="0"/>
                                                          <w:marTop w:val="0"/>
                                                          <w:marBottom w:val="0"/>
                                                          <w:divBdr>
                                                            <w:top w:val="none" w:sz="0" w:space="0" w:color="auto"/>
                                                            <w:left w:val="none" w:sz="0" w:space="0" w:color="auto"/>
                                                            <w:bottom w:val="none" w:sz="0" w:space="0" w:color="auto"/>
                                                            <w:right w:val="none" w:sz="0" w:space="0" w:color="auto"/>
                                                          </w:divBdr>
                                                          <w:divsChild>
                                                            <w:div w:id="1874003380">
                                                              <w:marLeft w:val="0"/>
                                                              <w:marRight w:val="0"/>
                                                              <w:marTop w:val="0"/>
                                                              <w:marBottom w:val="0"/>
                                                              <w:divBdr>
                                                                <w:top w:val="none" w:sz="0" w:space="0" w:color="auto"/>
                                                                <w:left w:val="none" w:sz="0" w:space="0" w:color="auto"/>
                                                                <w:bottom w:val="none" w:sz="0" w:space="0" w:color="auto"/>
                                                                <w:right w:val="none" w:sz="0" w:space="0" w:color="auto"/>
                                                              </w:divBdr>
                                                            </w:div>
                                                          </w:divsChild>
                                                        </w:div>
                                                        <w:div w:id="796217705">
                                                          <w:marLeft w:val="0"/>
                                                          <w:marRight w:val="0"/>
                                                          <w:marTop w:val="0"/>
                                                          <w:marBottom w:val="0"/>
                                                          <w:divBdr>
                                                            <w:top w:val="none" w:sz="0" w:space="0" w:color="auto"/>
                                                            <w:left w:val="none" w:sz="0" w:space="0" w:color="auto"/>
                                                            <w:bottom w:val="none" w:sz="0" w:space="0" w:color="auto"/>
                                                            <w:right w:val="none" w:sz="0" w:space="0" w:color="auto"/>
                                                          </w:divBdr>
                                                          <w:divsChild>
                                                            <w:div w:id="574245284">
                                                              <w:marLeft w:val="0"/>
                                                              <w:marRight w:val="0"/>
                                                              <w:marTop w:val="0"/>
                                                              <w:marBottom w:val="0"/>
                                                              <w:divBdr>
                                                                <w:top w:val="none" w:sz="0" w:space="0" w:color="auto"/>
                                                                <w:left w:val="none" w:sz="0" w:space="0" w:color="auto"/>
                                                                <w:bottom w:val="none" w:sz="0" w:space="0" w:color="auto"/>
                                                                <w:right w:val="none" w:sz="0" w:space="0" w:color="auto"/>
                                                              </w:divBdr>
                                                            </w:div>
                                                          </w:divsChild>
                                                        </w:div>
                                                        <w:div w:id="1196776404">
                                                          <w:marLeft w:val="0"/>
                                                          <w:marRight w:val="0"/>
                                                          <w:marTop w:val="0"/>
                                                          <w:marBottom w:val="0"/>
                                                          <w:divBdr>
                                                            <w:top w:val="none" w:sz="0" w:space="0" w:color="auto"/>
                                                            <w:left w:val="none" w:sz="0" w:space="0" w:color="auto"/>
                                                            <w:bottom w:val="none" w:sz="0" w:space="0" w:color="auto"/>
                                                            <w:right w:val="none" w:sz="0" w:space="0" w:color="auto"/>
                                                          </w:divBdr>
                                                          <w:divsChild>
                                                            <w:div w:id="1316299303">
                                                              <w:marLeft w:val="0"/>
                                                              <w:marRight w:val="0"/>
                                                              <w:marTop w:val="0"/>
                                                              <w:marBottom w:val="0"/>
                                                              <w:divBdr>
                                                                <w:top w:val="none" w:sz="0" w:space="0" w:color="auto"/>
                                                                <w:left w:val="none" w:sz="0" w:space="0" w:color="auto"/>
                                                                <w:bottom w:val="none" w:sz="0" w:space="0" w:color="auto"/>
                                                                <w:right w:val="none" w:sz="0" w:space="0" w:color="auto"/>
                                                              </w:divBdr>
                                                            </w:div>
                                                          </w:divsChild>
                                                        </w:div>
                                                        <w:div w:id="2128500402">
                                                          <w:marLeft w:val="0"/>
                                                          <w:marRight w:val="0"/>
                                                          <w:marTop w:val="0"/>
                                                          <w:marBottom w:val="0"/>
                                                          <w:divBdr>
                                                            <w:top w:val="none" w:sz="0" w:space="0" w:color="auto"/>
                                                            <w:left w:val="none" w:sz="0" w:space="0" w:color="auto"/>
                                                            <w:bottom w:val="none" w:sz="0" w:space="0" w:color="auto"/>
                                                            <w:right w:val="none" w:sz="0" w:space="0" w:color="auto"/>
                                                          </w:divBdr>
                                                          <w:divsChild>
                                                            <w:div w:id="1945647361">
                                                              <w:marLeft w:val="0"/>
                                                              <w:marRight w:val="0"/>
                                                              <w:marTop w:val="0"/>
                                                              <w:marBottom w:val="0"/>
                                                              <w:divBdr>
                                                                <w:top w:val="none" w:sz="0" w:space="0" w:color="auto"/>
                                                                <w:left w:val="none" w:sz="0" w:space="0" w:color="auto"/>
                                                                <w:bottom w:val="none" w:sz="0" w:space="0" w:color="auto"/>
                                                                <w:right w:val="none" w:sz="0" w:space="0" w:color="auto"/>
                                                              </w:divBdr>
                                                            </w:div>
                                                          </w:divsChild>
                                                        </w:div>
                                                        <w:div w:id="1827741331">
                                                          <w:marLeft w:val="0"/>
                                                          <w:marRight w:val="0"/>
                                                          <w:marTop w:val="0"/>
                                                          <w:marBottom w:val="0"/>
                                                          <w:divBdr>
                                                            <w:top w:val="none" w:sz="0" w:space="0" w:color="auto"/>
                                                            <w:left w:val="none" w:sz="0" w:space="0" w:color="auto"/>
                                                            <w:bottom w:val="none" w:sz="0" w:space="0" w:color="auto"/>
                                                            <w:right w:val="none" w:sz="0" w:space="0" w:color="auto"/>
                                                          </w:divBdr>
                                                          <w:divsChild>
                                                            <w:div w:id="2324891">
                                                              <w:marLeft w:val="0"/>
                                                              <w:marRight w:val="0"/>
                                                              <w:marTop w:val="0"/>
                                                              <w:marBottom w:val="0"/>
                                                              <w:divBdr>
                                                                <w:top w:val="none" w:sz="0" w:space="0" w:color="auto"/>
                                                                <w:left w:val="none" w:sz="0" w:space="0" w:color="auto"/>
                                                                <w:bottom w:val="none" w:sz="0" w:space="0" w:color="auto"/>
                                                                <w:right w:val="none" w:sz="0" w:space="0" w:color="auto"/>
                                                              </w:divBdr>
                                                            </w:div>
                                                          </w:divsChild>
                                                        </w:div>
                                                        <w:div w:id="1085421117">
                                                          <w:marLeft w:val="0"/>
                                                          <w:marRight w:val="0"/>
                                                          <w:marTop w:val="0"/>
                                                          <w:marBottom w:val="0"/>
                                                          <w:divBdr>
                                                            <w:top w:val="none" w:sz="0" w:space="0" w:color="auto"/>
                                                            <w:left w:val="none" w:sz="0" w:space="0" w:color="auto"/>
                                                            <w:bottom w:val="none" w:sz="0" w:space="0" w:color="auto"/>
                                                            <w:right w:val="none" w:sz="0" w:space="0" w:color="auto"/>
                                                          </w:divBdr>
                                                          <w:divsChild>
                                                            <w:div w:id="1835219557">
                                                              <w:marLeft w:val="0"/>
                                                              <w:marRight w:val="0"/>
                                                              <w:marTop w:val="0"/>
                                                              <w:marBottom w:val="0"/>
                                                              <w:divBdr>
                                                                <w:top w:val="none" w:sz="0" w:space="0" w:color="auto"/>
                                                                <w:left w:val="none" w:sz="0" w:space="0" w:color="auto"/>
                                                                <w:bottom w:val="none" w:sz="0" w:space="0" w:color="auto"/>
                                                                <w:right w:val="none" w:sz="0" w:space="0" w:color="auto"/>
                                                              </w:divBdr>
                                                            </w:div>
                                                          </w:divsChild>
                                                        </w:div>
                                                        <w:div w:id="1130320799">
                                                          <w:marLeft w:val="0"/>
                                                          <w:marRight w:val="0"/>
                                                          <w:marTop w:val="0"/>
                                                          <w:marBottom w:val="0"/>
                                                          <w:divBdr>
                                                            <w:top w:val="none" w:sz="0" w:space="0" w:color="auto"/>
                                                            <w:left w:val="none" w:sz="0" w:space="0" w:color="auto"/>
                                                            <w:bottom w:val="none" w:sz="0" w:space="0" w:color="auto"/>
                                                            <w:right w:val="none" w:sz="0" w:space="0" w:color="auto"/>
                                                          </w:divBdr>
                                                          <w:divsChild>
                                                            <w:div w:id="1276595220">
                                                              <w:marLeft w:val="0"/>
                                                              <w:marRight w:val="0"/>
                                                              <w:marTop w:val="0"/>
                                                              <w:marBottom w:val="0"/>
                                                              <w:divBdr>
                                                                <w:top w:val="none" w:sz="0" w:space="0" w:color="auto"/>
                                                                <w:left w:val="none" w:sz="0" w:space="0" w:color="auto"/>
                                                                <w:bottom w:val="none" w:sz="0" w:space="0" w:color="auto"/>
                                                                <w:right w:val="none" w:sz="0" w:space="0" w:color="auto"/>
                                                              </w:divBdr>
                                                            </w:div>
                                                          </w:divsChild>
                                                        </w:div>
                                                        <w:div w:id="325863026">
                                                          <w:marLeft w:val="0"/>
                                                          <w:marRight w:val="0"/>
                                                          <w:marTop w:val="0"/>
                                                          <w:marBottom w:val="0"/>
                                                          <w:divBdr>
                                                            <w:top w:val="none" w:sz="0" w:space="0" w:color="auto"/>
                                                            <w:left w:val="none" w:sz="0" w:space="0" w:color="auto"/>
                                                            <w:bottom w:val="none" w:sz="0" w:space="0" w:color="auto"/>
                                                            <w:right w:val="none" w:sz="0" w:space="0" w:color="auto"/>
                                                          </w:divBdr>
                                                          <w:divsChild>
                                                            <w:div w:id="153106136">
                                                              <w:marLeft w:val="0"/>
                                                              <w:marRight w:val="0"/>
                                                              <w:marTop w:val="0"/>
                                                              <w:marBottom w:val="0"/>
                                                              <w:divBdr>
                                                                <w:top w:val="none" w:sz="0" w:space="0" w:color="auto"/>
                                                                <w:left w:val="none" w:sz="0" w:space="0" w:color="auto"/>
                                                                <w:bottom w:val="none" w:sz="0" w:space="0" w:color="auto"/>
                                                                <w:right w:val="none" w:sz="0" w:space="0" w:color="auto"/>
                                                              </w:divBdr>
                                                            </w:div>
                                                          </w:divsChild>
                                                        </w:div>
                                                        <w:div w:id="857933370">
                                                          <w:marLeft w:val="0"/>
                                                          <w:marRight w:val="0"/>
                                                          <w:marTop w:val="0"/>
                                                          <w:marBottom w:val="0"/>
                                                          <w:divBdr>
                                                            <w:top w:val="none" w:sz="0" w:space="0" w:color="auto"/>
                                                            <w:left w:val="none" w:sz="0" w:space="0" w:color="auto"/>
                                                            <w:bottom w:val="none" w:sz="0" w:space="0" w:color="auto"/>
                                                            <w:right w:val="none" w:sz="0" w:space="0" w:color="auto"/>
                                                          </w:divBdr>
                                                          <w:divsChild>
                                                            <w:div w:id="337345933">
                                                              <w:marLeft w:val="0"/>
                                                              <w:marRight w:val="0"/>
                                                              <w:marTop w:val="0"/>
                                                              <w:marBottom w:val="0"/>
                                                              <w:divBdr>
                                                                <w:top w:val="none" w:sz="0" w:space="0" w:color="auto"/>
                                                                <w:left w:val="none" w:sz="0" w:space="0" w:color="auto"/>
                                                                <w:bottom w:val="none" w:sz="0" w:space="0" w:color="auto"/>
                                                                <w:right w:val="none" w:sz="0" w:space="0" w:color="auto"/>
                                                              </w:divBdr>
                                                            </w:div>
                                                          </w:divsChild>
                                                        </w:div>
                                                        <w:div w:id="1090932643">
                                                          <w:marLeft w:val="0"/>
                                                          <w:marRight w:val="0"/>
                                                          <w:marTop w:val="0"/>
                                                          <w:marBottom w:val="0"/>
                                                          <w:divBdr>
                                                            <w:top w:val="none" w:sz="0" w:space="0" w:color="auto"/>
                                                            <w:left w:val="none" w:sz="0" w:space="0" w:color="auto"/>
                                                            <w:bottom w:val="none" w:sz="0" w:space="0" w:color="auto"/>
                                                            <w:right w:val="none" w:sz="0" w:space="0" w:color="auto"/>
                                                          </w:divBdr>
                                                          <w:divsChild>
                                                            <w:div w:id="1643652310">
                                                              <w:marLeft w:val="0"/>
                                                              <w:marRight w:val="0"/>
                                                              <w:marTop w:val="0"/>
                                                              <w:marBottom w:val="0"/>
                                                              <w:divBdr>
                                                                <w:top w:val="none" w:sz="0" w:space="0" w:color="auto"/>
                                                                <w:left w:val="none" w:sz="0" w:space="0" w:color="auto"/>
                                                                <w:bottom w:val="none" w:sz="0" w:space="0" w:color="auto"/>
                                                                <w:right w:val="none" w:sz="0" w:space="0" w:color="auto"/>
                                                              </w:divBdr>
                                                            </w:div>
                                                          </w:divsChild>
                                                        </w:div>
                                                        <w:div w:id="1311323144">
                                                          <w:marLeft w:val="0"/>
                                                          <w:marRight w:val="0"/>
                                                          <w:marTop w:val="0"/>
                                                          <w:marBottom w:val="0"/>
                                                          <w:divBdr>
                                                            <w:top w:val="none" w:sz="0" w:space="0" w:color="auto"/>
                                                            <w:left w:val="none" w:sz="0" w:space="0" w:color="auto"/>
                                                            <w:bottom w:val="none" w:sz="0" w:space="0" w:color="auto"/>
                                                            <w:right w:val="none" w:sz="0" w:space="0" w:color="auto"/>
                                                          </w:divBdr>
                                                          <w:divsChild>
                                                            <w:div w:id="1271820711">
                                                              <w:marLeft w:val="0"/>
                                                              <w:marRight w:val="0"/>
                                                              <w:marTop w:val="0"/>
                                                              <w:marBottom w:val="0"/>
                                                              <w:divBdr>
                                                                <w:top w:val="none" w:sz="0" w:space="0" w:color="auto"/>
                                                                <w:left w:val="none" w:sz="0" w:space="0" w:color="auto"/>
                                                                <w:bottom w:val="none" w:sz="0" w:space="0" w:color="auto"/>
                                                                <w:right w:val="none" w:sz="0" w:space="0" w:color="auto"/>
                                                              </w:divBdr>
                                                            </w:div>
                                                          </w:divsChild>
                                                        </w:div>
                                                        <w:div w:id="623924004">
                                                          <w:marLeft w:val="0"/>
                                                          <w:marRight w:val="0"/>
                                                          <w:marTop w:val="0"/>
                                                          <w:marBottom w:val="0"/>
                                                          <w:divBdr>
                                                            <w:top w:val="none" w:sz="0" w:space="0" w:color="auto"/>
                                                            <w:left w:val="none" w:sz="0" w:space="0" w:color="auto"/>
                                                            <w:bottom w:val="none" w:sz="0" w:space="0" w:color="auto"/>
                                                            <w:right w:val="none" w:sz="0" w:space="0" w:color="auto"/>
                                                          </w:divBdr>
                                                          <w:divsChild>
                                                            <w:div w:id="901141788">
                                                              <w:marLeft w:val="0"/>
                                                              <w:marRight w:val="0"/>
                                                              <w:marTop w:val="0"/>
                                                              <w:marBottom w:val="0"/>
                                                              <w:divBdr>
                                                                <w:top w:val="none" w:sz="0" w:space="0" w:color="auto"/>
                                                                <w:left w:val="none" w:sz="0" w:space="0" w:color="auto"/>
                                                                <w:bottom w:val="none" w:sz="0" w:space="0" w:color="auto"/>
                                                                <w:right w:val="none" w:sz="0" w:space="0" w:color="auto"/>
                                                              </w:divBdr>
                                                            </w:div>
                                                          </w:divsChild>
                                                        </w:div>
                                                        <w:div w:id="659820067">
                                                          <w:marLeft w:val="0"/>
                                                          <w:marRight w:val="0"/>
                                                          <w:marTop w:val="0"/>
                                                          <w:marBottom w:val="0"/>
                                                          <w:divBdr>
                                                            <w:top w:val="none" w:sz="0" w:space="0" w:color="auto"/>
                                                            <w:left w:val="none" w:sz="0" w:space="0" w:color="auto"/>
                                                            <w:bottom w:val="none" w:sz="0" w:space="0" w:color="auto"/>
                                                            <w:right w:val="none" w:sz="0" w:space="0" w:color="auto"/>
                                                          </w:divBdr>
                                                          <w:divsChild>
                                                            <w:div w:id="489715401">
                                                              <w:marLeft w:val="0"/>
                                                              <w:marRight w:val="0"/>
                                                              <w:marTop w:val="0"/>
                                                              <w:marBottom w:val="0"/>
                                                              <w:divBdr>
                                                                <w:top w:val="none" w:sz="0" w:space="0" w:color="auto"/>
                                                                <w:left w:val="none" w:sz="0" w:space="0" w:color="auto"/>
                                                                <w:bottom w:val="none" w:sz="0" w:space="0" w:color="auto"/>
                                                                <w:right w:val="none" w:sz="0" w:space="0" w:color="auto"/>
                                                              </w:divBdr>
                                                            </w:div>
                                                          </w:divsChild>
                                                        </w:div>
                                                        <w:div w:id="1330328757">
                                                          <w:marLeft w:val="0"/>
                                                          <w:marRight w:val="0"/>
                                                          <w:marTop w:val="0"/>
                                                          <w:marBottom w:val="0"/>
                                                          <w:divBdr>
                                                            <w:top w:val="none" w:sz="0" w:space="0" w:color="auto"/>
                                                            <w:left w:val="none" w:sz="0" w:space="0" w:color="auto"/>
                                                            <w:bottom w:val="none" w:sz="0" w:space="0" w:color="auto"/>
                                                            <w:right w:val="none" w:sz="0" w:space="0" w:color="auto"/>
                                                          </w:divBdr>
                                                          <w:divsChild>
                                                            <w:div w:id="1887908876">
                                                              <w:marLeft w:val="0"/>
                                                              <w:marRight w:val="0"/>
                                                              <w:marTop w:val="0"/>
                                                              <w:marBottom w:val="0"/>
                                                              <w:divBdr>
                                                                <w:top w:val="none" w:sz="0" w:space="0" w:color="auto"/>
                                                                <w:left w:val="none" w:sz="0" w:space="0" w:color="auto"/>
                                                                <w:bottom w:val="none" w:sz="0" w:space="0" w:color="auto"/>
                                                                <w:right w:val="none" w:sz="0" w:space="0" w:color="auto"/>
                                                              </w:divBdr>
                                                            </w:div>
                                                          </w:divsChild>
                                                        </w:div>
                                                        <w:div w:id="1400859180">
                                                          <w:marLeft w:val="0"/>
                                                          <w:marRight w:val="0"/>
                                                          <w:marTop w:val="0"/>
                                                          <w:marBottom w:val="0"/>
                                                          <w:divBdr>
                                                            <w:top w:val="none" w:sz="0" w:space="0" w:color="auto"/>
                                                            <w:left w:val="none" w:sz="0" w:space="0" w:color="auto"/>
                                                            <w:bottom w:val="none" w:sz="0" w:space="0" w:color="auto"/>
                                                            <w:right w:val="none" w:sz="0" w:space="0" w:color="auto"/>
                                                          </w:divBdr>
                                                          <w:divsChild>
                                                            <w:div w:id="426971229">
                                                              <w:marLeft w:val="0"/>
                                                              <w:marRight w:val="0"/>
                                                              <w:marTop w:val="0"/>
                                                              <w:marBottom w:val="0"/>
                                                              <w:divBdr>
                                                                <w:top w:val="none" w:sz="0" w:space="0" w:color="auto"/>
                                                                <w:left w:val="none" w:sz="0" w:space="0" w:color="auto"/>
                                                                <w:bottom w:val="none" w:sz="0" w:space="0" w:color="auto"/>
                                                                <w:right w:val="none" w:sz="0" w:space="0" w:color="auto"/>
                                                              </w:divBdr>
                                                            </w:div>
                                                          </w:divsChild>
                                                        </w:div>
                                                        <w:div w:id="2022538730">
                                                          <w:marLeft w:val="0"/>
                                                          <w:marRight w:val="0"/>
                                                          <w:marTop w:val="0"/>
                                                          <w:marBottom w:val="0"/>
                                                          <w:divBdr>
                                                            <w:top w:val="none" w:sz="0" w:space="0" w:color="auto"/>
                                                            <w:left w:val="none" w:sz="0" w:space="0" w:color="auto"/>
                                                            <w:bottom w:val="none" w:sz="0" w:space="0" w:color="auto"/>
                                                            <w:right w:val="none" w:sz="0" w:space="0" w:color="auto"/>
                                                          </w:divBdr>
                                                          <w:divsChild>
                                                            <w:div w:id="1255939454">
                                                              <w:marLeft w:val="0"/>
                                                              <w:marRight w:val="0"/>
                                                              <w:marTop w:val="0"/>
                                                              <w:marBottom w:val="0"/>
                                                              <w:divBdr>
                                                                <w:top w:val="none" w:sz="0" w:space="0" w:color="auto"/>
                                                                <w:left w:val="none" w:sz="0" w:space="0" w:color="auto"/>
                                                                <w:bottom w:val="none" w:sz="0" w:space="0" w:color="auto"/>
                                                                <w:right w:val="none" w:sz="0" w:space="0" w:color="auto"/>
                                                              </w:divBdr>
                                                            </w:div>
                                                          </w:divsChild>
                                                        </w:div>
                                                        <w:div w:id="1045258315">
                                                          <w:marLeft w:val="0"/>
                                                          <w:marRight w:val="0"/>
                                                          <w:marTop w:val="0"/>
                                                          <w:marBottom w:val="0"/>
                                                          <w:divBdr>
                                                            <w:top w:val="none" w:sz="0" w:space="0" w:color="auto"/>
                                                            <w:left w:val="none" w:sz="0" w:space="0" w:color="auto"/>
                                                            <w:bottom w:val="none" w:sz="0" w:space="0" w:color="auto"/>
                                                            <w:right w:val="none" w:sz="0" w:space="0" w:color="auto"/>
                                                          </w:divBdr>
                                                          <w:divsChild>
                                                            <w:div w:id="624509668">
                                                              <w:marLeft w:val="0"/>
                                                              <w:marRight w:val="0"/>
                                                              <w:marTop w:val="0"/>
                                                              <w:marBottom w:val="0"/>
                                                              <w:divBdr>
                                                                <w:top w:val="none" w:sz="0" w:space="0" w:color="auto"/>
                                                                <w:left w:val="none" w:sz="0" w:space="0" w:color="auto"/>
                                                                <w:bottom w:val="none" w:sz="0" w:space="0" w:color="auto"/>
                                                                <w:right w:val="none" w:sz="0" w:space="0" w:color="auto"/>
                                                              </w:divBdr>
                                                            </w:div>
                                                          </w:divsChild>
                                                        </w:div>
                                                        <w:div w:id="134152997">
                                                          <w:marLeft w:val="0"/>
                                                          <w:marRight w:val="0"/>
                                                          <w:marTop w:val="0"/>
                                                          <w:marBottom w:val="0"/>
                                                          <w:divBdr>
                                                            <w:top w:val="none" w:sz="0" w:space="0" w:color="auto"/>
                                                            <w:left w:val="none" w:sz="0" w:space="0" w:color="auto"/>
                                                            <w:bottom w:val="none" w:sz="0" w:space="0" w:color="auto"/>
                                                            <w:right w:val="none" w:sz="0" w:space="0" w:color="auto"/>
                                                          </w:divBdr>
                                                          <w:divsChild>
                                                            <w:div w:id="1036733265">
                                                              <w:marLeft w:val="0"/>
                                                              <w:marRight w:val="0"/>
                                                              <w:marTop w:val="0"/>
                                                              <w:marBottom w:val="0"/>
                                                              <w:divBdr>
                                                                <w:top w:val="none" w:sz="0" w:space="0" w:color="auto"/>
                                                                <w:left w:val="none" w:sz="0" w:space="0" w:color="auto"/>
                                                                <w:bottom w:val="none" w:sz="0" w:space="0" w:color="auto"/>
                                                                <w:right w:val="none" w:sz="0" w:space="0" w:color="auto"/>
                                                              </w:divBdr>
                                                            </w:div>
                                                          </w:divsChild>
                                                        </w:div>
                                                        <w:div w:id="969554966">
                                                          <w:marLeft w:val="0"/>
                                                          <w:marRight w:val="0"/>
                                                          <w:marTop w:val="0"/>
                                                          <w:marBottom w:val="0"/>
                                                          <w:divBdr>
                                                            <w:top w:val="none" w:sz="0" w:space="0" w:color="auto"/>
                                                            <w:left w:val="none" w:sz="0" w:space="0" w:color="auto"/>
                                                            <w:bottom w:val="none" w:sz="0" w:space="0" w:color="auto"/>
                                                            <w:right w:val="none" w:sz="0" w:space="0" w:color="auto"/>
                                                          </w:divBdr>
                                                          <w:divsChild>
                                                            <w:div w:id="9687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294219">
      <w:bodyDiv w:val="1"/>
      <w:marLeft w:val="0"/>
      <w:marRight w:val="0"/>
      <w:marTop w:val="0"/>
      <w:marBottom w:val="0"/>
      <w:divBdr>
        <w:top w:val="none" w:sz="0" w:space="0" w:color="auto"/>
        <w:left w:val="none" w:sz="0" w:space="0" w:color="auto"/>
        <w:bottom w:val="none" w:sz="0" w:space="0" w:color="auto"/>
        <w:right w:val="none" w:sz="0" w:space="0" w:color="auto"/>
      </w:divBdr>
      <w:divsChild>
        <w:div w:id="1414282469">
          <w:marLeft w:val="0"/>
          <w:marRight w:val="0"/>
          <w:marTop w:val="0"/>
          <w:marBottom w:val="0"/>
          <w:divBdr>
            <w:top w:val="none" w:sz="0" w:space="0" w:color="auto"/>
            <w:left w:val="none" w:sz="0" w:space="0" w:color="auto"/>
            <w:bottom w:val="none" w:sz="0" w:space="0" w:color="auto"/>
            <w:right w:val="none" w:sz="0" w:space="0" w:color="auto"/>
          </w:divBdr>
          <w:divsChild>
            <w:div w:id="1775511573">
              <w:marLeft w:val="0"/>
              <w:marRight w:val="60"/>
              <w:marTop w:val="0"/>
              <w:marBottom w:val="0"/>
              <w:divBdr>
                <w:top w:val="none" w:sz="0" w:space="0" w:color="auto"/>
                <w:left w:val="none" w:sz="0" w:space="0" w:color="auto"/>
                <w:bottom w:val="none" w:sz="0" w:space="0" w:color="auto"/>
                <w:right w:val="none" w:sz="0" w:space="0" w:color="auto"/>
              </w:divBdr>
              <w:divsChild>
                <w:div w:id="159197496">
                  <w:marLeft w:val="0"/>
                  <w:marRight w:val="0"/>
                  <w:marTop w:val="0"/>
                  <w:marBottom w:val="120"/>
                  <w:divBdr>
                    <w:top w:val="single" w:sz="6" w:space="0" w:color="A0A0A0"/>
                    <w:left w:val="single" w:sz="6" w:space="0" w:color="B9B9B9"/>
                    <w:bottom w:val="single" w:sz="6" w:space="0" w:color="B9B9B9"/>
                    <w:right w:val="single" w:sz="6" w:space="0" w:color="B9B9B9"/>
                  </w:divBdr>
                  <w:divsChild>
                    <w:div w:id="631327132">
                      <w:marLeft w:val="0"/>
                      <w:marRight w:val="0"/>
                      <w:marTop w:val="0"/>
                      <w:marBottom w:val="0"/>
                      <w:divBdr>
                        <w:top w:val="none" w:sz="0" w:space="0" w:color="auto"/>
                        <w:left w:val="none" w:sz="0" w:space="0" w:color="auto"/>
                        <w:bottom w:val="none" w:sz="0" w:space="0" w:color="auto"/>
                        <w:right w:val="none" w:sz="0" w:space="0" w:color="auto"/>
                      </w:divBdr>
                      <w:divsChild>
                        <w:div w:id="1429501217">
                          <w:marLeft w:val="0"/>
                          <w:marRight w:val="0"/>
                          <w:marTop w:val="0"/>
                          <w:marBottom w:val="0"/>
                          <w:divBdr>
                            <w:top w:val="none" w:sz="0" w:space="0" w:color="auto"/>
                            <w:left w:val="none" w:sz="0" w:space="0" w:color="auto"/>
                            <w:bottom w:val="none" w:sz="0" w:space="0" w:color="auto"/>
                            <w:right w:val="none" w:sz="0" w:space="0" w:color="auto"/>
                          </w:divBdr>
                          <w:divsChild>
                            <w:div w:id="836652610">
                              <w:marLeft w:val="0"/>
                              <w:marRight w:val="0"/>
                              <w:marTop w:val="0"/>
                              <w:marBottom w:val="0"/>
                              <w:divBdr>
                                <w:top w:val="none" w:sz="0" w:space="0" w:color="auto"/>
                                <w:left w:val="none" w:sz="0" w:space="0" w:color="auto"/>
                                <w:bottom w:val="none" w:sz="0" w:space="0" w:color="auto"/>
                                <w:right w:val="none" w:sz="0" w:space="0" w:color="auto"/>
                              </w:divBdr>
                              <w:divsChild>
                                <w:div w:id="4671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50183">
          <w:marLeft w:val="0"/>
          <w:marRight w:val="0"/>
          <w:marTop w:val="0"/>
          <w:marBottom w:val="0"/>
          <w:divBdr>
            <w:top w:val="none" w:sz="0" w:space="0" w:color="auto"/>
            <w:left w:val="none" w:sz="0" w:space="0" w:color="auto"/>
            <w:bottom w:val="none" w:sz="0" w:space="0" w:color="auto"/>
            <w:right w:val="none" w:sz="0" w:space="0" w:color="auto"/>
          </w:divBdr>
          <w:divsChild>
            <w:div w:id="927427106">
              <w:marLeft w:val="60"/>
              <w:marRight w:val="0"/>
              <w:marTop w:val="0"/>
              <w:marBottom w:val="0"/>
              <w:divBdr>
                <w:top w:val="none" w:sz="0" w:space="0" w:color="auto"/>
                <w:left w:val="none" w:sz="0" w:space="0" w:color="auto"/>
                <w:bottom w:val="none" w:sz="0" w:space="0" w:color="auto"/>
                <w:right w:val="none" w:sz="0" w:space="0" w:color="auto"/>
              </w:divBdr>
              <w:divsChild>
                <w:div w:id="1038898307">
                  <w:marLeft w:val="0"/>
                  <w:marRight w:val="0"/>
                  <w:marTop w:val="0"/>
                  <w:marBottom w:val="0"/>
                  <w:divBdr>
                    <w:top w:val="none" w:sz="0" w:space="0" w:color="auto"/>
                    <w:left w:val="none" w:sz="0" w:space="0" w:color="auto"/>
                    <w:bottom w:val="none" w:sz="0" w:space="0" w:color="auto"/>
                    <w:right w:val="none" w:sz="0" w:space="0" w:color="auto"/>
                  </w:divBdr>
                  <w:divsChild>
                    <w:div w:id="1766732975">
                      <w:marLeft w:val="0"/>
                      <w:marRight w:val="0"/>
                      <w:marTop w:val="0"/>
                      <w:marBottom w:val="120"/>
                      <w:divBdr>
                        <w:top w:val="single" w:sz="6" w:space="0" w:color="F5F5F5"/>
                        <w:left w:val="single" w:sz="6" w:space="0" w:color="F5F5F5"/>
                        <w:bottom w:val="single" w:sz="6" w:space="0" w:color="F5F5F5"/>
                        <w:right w:val="single" w:sz="6" w:space="0" w:color="F5F5F5"/>
                      </w:divBdr>
                      <w:divsChild>
                        <w:div w:id="1699768643">
                          <w:marLeft w:val="0"/>
                          <w:marRight w:val="0"/>
                          <w:marTop w:val="0"/>
                          <w:marBottom w:val="0"/>
                          <w:divBdr>
                            <w:top w:val="none" w:sz="0" w:space="0" w:color="auto"/>
                            <w:left w:val="none" w:sz="0" w:space="0" w:color="auto"/>
                            <w:bottom w:val="none" w:sz="0" w:space="0" w:color="auto"/>
                            <w:right w:val="none" w:sz="0" w:space="0" w:color="auto"/>
                          </w:divBdr>
                          <w:divsChild>
                            <w:div w:id="7877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8902">
      <w:bodyDiv w:val="1"/>
      <w:marLeft w:val="0"/>
      <w:marRight w:val="0"/>
      <w:marTop w:val="0"/>
      <w:marBottom w:val="0"/>
      <w:divBdr>
        <w:top w:val="none" w:sz="0" w:space="0" w:color="auto"/>
        <w:left w:val="none" w:sz="0" w:space="0" w:color="auto"/>
        <w:bottom w:val="none" w:sz="0" w:space="0" w:color="auto"/>
        <w:right w:val="none" w:sz="0" w:space="0" w:color="auto"/>
      </w:divBdr>
    </w:div>
    <w:div w:id="1879662790">
      <w:bodyDiv w:val="1"/>
      <w:marLeft w:val="0"/>
      <w:marRight w:val="0"/>
      <w:marTop w:val="0"/>
      <w:marBottom w:val="0"/>
      <w:divBdr>
        <w:top w:val="none" w:sz="0" w:space="0" w:color="auto"/>
        <w:left w:val="none" w:sz="0" w:space="0" w:color="auto"/>
        <w:bottom w:val="none" w:sz="0" w:space="0" w:color="auto"/>
        <w:right w:val="none" w:sz="0" w:space="0" w:color="auto"/>
      </w:divBdr>
    </w:div>
    <w:div w:id="1942881873">
      <w:bodyDiv w:val="1"/>
      <w:marLeft w:val="0"/>
      <w:marRight w:val="0"/>
      <w:marTop w:val="0"/>
      <w:marBottom w:val="0"/>
      <w:divBdr>
        <w:top w:val="none" w:sz="0" w:space="0" w:color="auto"/>
        <w:left w:val="none" w:sz="0" w:space="0" w:color="auto"/>
        <w:bottom w:val="none" w:sz="0" w:space="0" w:color="auto"/>
        <w:right w:val="none" w:sz="0" w:space="0" w:color="auto"/>
      </w:divBdr>
    </w:div>
    <w:div w:id="1996836637">
      <w:bodyDiv w:val="1"/>
      <w:marLeft w:val="0"/>
      <w:marRight w:val="0"/>
      <w:marTop w:val="0"/>
      <w:marBottom w:val="0"/>
      <w:divBdr>
        <w:top w:val="none" w:sz="0" w:space="0" w:color="auto"/>
        <w:left w:val="none" w:sz="0" w:space="0" w:color="auto"/>
        <w:bottom w:val="none" w:sz="0" w:space="0" w:color="auto"/>
        <w:right w:val="none" w:sz="0" w:space="0" w:color="auto"/>
      </w:divBdr>
    </w:div>
    <w:div w:id="2048556356">
      <w:bodyDiv w:val="1"/>
      <w:marLeft w:val="0"/>
      <w:marRight w:val="0"/>
      <w:marTop w:val="0"/>
      <w:marBottom w:val="0"/>
      <w:divBdr>
        <w:top w:val="none" w:sz="0" w:space="0" w:color="auto"/>
        <w:left w:val="none" w:sz="0" w:space="0" w:color="auto"/>
        <w:bottom w:val="none" w:sz="0" w:space="0" w:color="auto"/>
        <w:right w:val="none" w:sz="0" w:space="0" w:color="auto"/>
      </w:divBdr>
    </w:div>
    <w:div w:id="207874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http://www.plaid-h2020.eu/partners/european-forum-agricultural-and-rural-advisory-services-eufras" TargetMode="External"/><Relationship Id="rId39" Type="http://schemas.openxmlformats.org/officeDocument/2006/relationships/hyperlink" Target="http://www.plaid-h2020.eu/partners/research-institute-organic-agriculture-fibl" TargetMode="External"/><Relationship Id="rId21" Type="http://schemas.openxmlformats.org/officeDocument/2006/relationships/image" Target="media/image7.png"/><Relationship Id="rId34" Type="http://schemas.openxmlformats.org/officeDocument/2006/relationships/image" Target="media/image14.jpeg"/><Relationship Id="rId42" Type="http://schemas.openxmlformats.org/officeDocument/2006/relationships/hyperlink" Target="http://www.plaid-h2020.eu/partners/james-hutton-institute" TargetMode="External"/><Relationship Id="rId47" Type="http://schemas.openxmlformats.org/officeDocument/2006/relationships/image" Target="media/image22.png"/><Relationship Id="rId50" Type="http://schemas.openxmlformats.org/officeDocument/2006/relationships/image" Target="media/image24.jpeg"/><Relationship Id="rId55" Type="http://schemas.openxmlformats.org/officeDocument/2006/relationships/hyperlink" Target="https://www.youtube.com/watch?v=795QUdt4xpc" TargetMode="External"/><Relationship Id="rId63" Type="http://schemas.openxmlformats.org/officeDocument/2006/relationships/image" Target="media/image32.jpeg"/><Relationship Id="rId68" Type="http://schemas.openxmlformats.org/officeDocument/2006/relationships/hyperlink" Target="https://stat.gov.pl/obszary-tematyczne/rolnictwo-lesnictwo/rolnictwo/charakterystyka-gospodarstw-rolnych-w-2016-r-,5,5.html" TargetMode="External"/><Relationship Id="rId76" Type="http://schemas.openxmlformats.org/officeDocument/2006/relationships/hyperlink" Target="https://www.facebook.com/henrykowo1/"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iescirolnicze.pl/xiv-swieto-cebuli-i-ziemniaka-w-henrykowie-zdjecia/brak-zdjecia/"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1.jpeg"/><Relationship Id="rId11" Type="http://schemas.openxmlformats.org/officeDocument/2006/relationships/image" Target="media/image1.jpeg"/><Relationship Id="rId24" Type="http://schemas.openxmlformats.org/officeDocument/2006/relationships/hyperlink" Target="http://www.plaid-h2020.eu/partners/delphy" TargetMode="External"/><Relationship Id="rId32" Type="http://schemas.openxmlformats.org/officeDocument/2006/relationships/image" Target="media/image13.jpeg"/><Relationship Id="rId37" Type="http://schemas.openxmlformats.org/officeDocument/2006/relationships/hyperlink" Target="http://www.plaid-h2020.eu/partners/nodibinajums-baltic-studies-centre-bsc" TargetMode="External"/><Relationship Id="rId40" Type="http://schemas.openxmlformats.org/officeDocument/2006/relationships/image" Target="media/image17.png"/><Relationship Id="rId45" Type="http://schemas.openxmlformats.org/officeDocument/2006/relationships/image" Target="media/image20.jpeg"/><Relationship Id="rId53" Type="http://schemas.openxmlformats.org/officeDocument/2006/relationships/image" Target="media/image26.png"/><Relationship Id="rId58" Type="http://schemas.openxmlformats.org/officeDocument/2006/relationships/image" Target="media/image29.jpeg"/><Relationship Id="rId66" Type="http://schemas.openxmlformats.org/officeDocument/2006/relationships/hyperlink" Target="http://www.sadyogrody.pl/handel_i_dystrybucja/106/polska_najwiekszym_unijnym_eksporterem_cebuli,12664.html" TargetMode="External"/><Relationship Id="rId74" Type="http://schemas.openxmlformats.org/officeDocument/2006/relationships/hyperlink" Target="http://www.henrykowo.pl/" TargetMode="External"/><Relationship Id="rId79" Type="http://schemas.openxmlformats.org/officeDocument/2006/relationships/hyperlink" Target="http://www.pomorska.pl/strefa-agro/wiadomosci/a/ile-gospodarstw-w-polsce-ma-ponad-500-ha-najnowsze-dane-o-rolnictwie,12384992/" TargetMode="External"/><Relationship Id="rId87"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31.png"/><Relationship Id="rId82" Type="http://schemas.openxmlformats.org/officeDocument/2006/relationships/footer" Target="footer2.xml"/><Relationship Id="rId19" Type="http://schemas.openxmlformats.org/officeDocument/2006/relationships/hyperlink" Target="http://www.plaid-h2020.eu/partners/association-de-coordination-technique-agricole-acta" TargetMode="External"/><Relationship Id="rId4" Type="http://schemas.microsoft.com/office/2007/relationships/stylesWithEffects" Target="stylesWithEffects.xml"/><Relationship Id="rId9" Type="http://schemas.openxmlformats.org/officeDocument/2006/relationships/hyperlink" Target="https://ec.europa.eu/programmes/horizon2020/" TargetMode="External"/><Relationship Id="rId14" Type="http://schemas.openxmlformats.org/officeDocument/2006/relationships/footer" Target="footer1.xml"/><Relationship Id="rId22" Type="http://schemas.openxmlformats.org/officeDocument/2006/relationships/hyperlink" Target="http://www.plaid-h2020.eu/partners/chambers-agriculture-apca"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www.plaid-h2020.eu/partners/national-agricultural-advisory-service-naas" TargetMode="External"/><Relationship Id="rId43" Type="http://schemas.openxmlformats.org/officeDocument/2006/relationships/image" Target="media/image19.png"/><Relationship Id="rId48" Type="http://schemas.openxmlformats.org/officeDocument/2006/relationships/chart" Target="charts/chart1.xml"/><Relationship Id="rId56" Type="http://schemas.openxmlformats.org/officeDocument/2006/relationships/image" Target="media/image27.jpeg"/><Relationship Id="rId64" Type="http://schemas.openxmlformats.org/officeDocument/2006/relationships/image" Target="media/image33.jpeg"/><Relationship Id="rId69" Type="http://schemas.openxmlformats.org/officeDocument/2006/relationships/hyperlink" Target="https://stat.gov.pl/files/gfx/portalinformacyjny/pl/defaultaktualnosci/5509/9/15/1/produkcja_upraw_rolnych_i_ogrodniczych_w_2016.pdf" TargetMode="External"/><Relationship Id="rId77" Type="http://schemas.openxmlformats.org/officeDocument/2006/relationships/hyperlink" Target="https://mir.krakow.pl/resources/articles/11212/uzytkowanie_gruntow_i_powierzchnia_zasiewow_w_2017_roku.pdf" TargetMode="External"/><Relationship Id="rId8" Type="http://schemas.openxmlformats.org/officeDocument/2006/relationships/endnotes" Target="endnotes.xml"/><Relationship Id="rId51" Type="http://schemas.openxmlformats.org/officeDocument/2006/relationships/hyperlink" Target="https://www.youtube.com/watch?v=cCrv_hcTEeA&amp;feature=youtu.be" TargetMode="External"/><Relationship Id="rId72" Type="http://schemas.openxmlformats.org/officeDocument/2006/relationships/hyperlink" Target="http://agro-technika.pl/events/swieto-cebuli-i-ziemniaka-henrykowo/" TargetMode="External"/><Relationship Id="rId80" Type="http://schemas.openxmlformats.org/officeDocument/2006/relationships/hyperlink" Target="http://www.arimr.gov.pl/pomoc-krajowa/srednia-powierzchnia-gospodarstwa.html"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plaid-h2020.eu/partners/arvalis-institut-du-vegetal" TargetMode="External"/><Relationship Id="rId25" Type="http://schemas.openxmlformats.org/officeDocument/2006/relationships/image" Target="media/image9.jpeg"/><Relationship Id="rId33" Type="http://schemas.openxmlformats.org/officeDocument/2006/relationships/hyperlink" Target="http://www.plaid-h2020.eu/partners/linking-environment-and-farming-leaf" TargetMode="External"/><Relationship Id="rId38" Type="http://schemas.openxmlformats.org/officeDocument/2006/relationships/image" Target="media/image16.png"/><Relationship Id="rId46" Type="http://schemas.openxmlformats.org/officeDocument/2006/relationships/header" Target="header1.xml"/><Relationship Id="rId59" Type="http://schemas.openxmlformats.org/officeDocument/2006/relationships/hyperlink" Target="http://www.henrykowo.pl/" TargetMode="External"/><Relationship Id="rId67" Type="http://schemas.openxmlformats.org/officeDocument/2006/relationships/hyperlink" Target="https://www.agropogoda.pl/gus-zbiory-warzyw-gruntowych-w-2" TargetMode="External"/><Relationship Id="rId20" Type="http://schemas.openxmlformats.org/officeDocument/2006/relationships/image" Target="media/image6.jpeg"/><Relationship Id="rId41" Type="http://schemas.openxmlformats.org/officeDocument/2006/relationships/image" Target="media/image18.png"/><Relationship Id="rId54" Type="http://schemas.openxmlformats.org/officeDocument/2006/relationships/hyperlink" Target="https://www.youtube.com/watch?v=z3k4oIUkW6A" TargetMode="External"/><Relationship Id="rId62" Type="http://schemas.openxmlformats.org/officeDocument/2006/relationships/hyperlink" Target="https://www.facebook.com/henrykowo1/" TargetMode="External"/><Relationship Id="rId70" Type="http://schemas.openxmlformats.org/officeDocument/2006/relationships/hyperlink" Target="http://www.wodr.poznan.pl/powiaty/powiaty-r-z/zespol-doradczy-w-sredzkim/item/2162-x-%C5%9Bwi%C4%99to-cebuli-ziemniaka-i-soi-w-henrykowie" TargetMode="External"/><Relationship Id="rId75" Type="http://schemas.openxmlformats.org/officeDocument/2006/relationships/hyperlink" Target="http://sroda.wlkp.pl/asp/pl_start.asp?typ=13&amp;sub=0&amp;subsub=0&amp;menu=36&amp;artykul=3921&amp;akcja=artykul" TargetMode="External"/><Relationship Id="rId83" Type="http://schemas.openxmlformats.org/officeDocument/2006/relationships/fontTable" Target="fontTable.xml"/><Relationship Id="rId88"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laid-h2020.eu/partners/advisory-service-croatia-asc" TargetMode="External"/><Relationship Id="rId23" Type="http://schemas.openxmlformats.org/officeDocument/2006/relationships/image" Target="media/image8.jpeg"/><Relationship Id="rId28" Type="http://schemas.openxmlformats.org/officeDocument/2006/relationships/hyperlink" Target="http://www.plaid-h2020.eu/partners/innovatiesteunpunt-isp" TargetMode="External"/><Relationship Id="rId36" Type="http://schemas.openxmlformats.org/officeDocument/2006/relationships/image" Target="media/image15.jpeg"/><Relationship Id="rId49" Type="http://schemas.openxmlformats.org/officeDocument/2006/relationships/image" Target="media/image23.png"/><Relationship Id="rId57" Type="http://schemas.openxmlformats.org/officeDocument/2006/relationships/image" Target="media/image28.jpeg"/><Relationship Id="rId10" Type="http://schemas.openxmlformats.org/officeDocument/2006/relationships/hyperlink" Target="https://ec.europa.eu/programmes/horizon2020/" TargetMode="External"/><Relationship Id="rId31" Type="http://schemas.openxmlformats.org/officeDocument/2006/relationships/hyperlink" Target="http://www.plaid-h2020.eu/partners/instituto-navarro-de-tecnologias-e-infraestructuras-agrolimentarias-intia" TargetMode="External"/><Relationship Id="rId44" Type="http://schemas.openxmlformats.org/officeDocument/2006/relationships/hyperlink" Target="http://www.plaid-h2020.eu/partners/vinidea" TargetMode="External"/><Relationship Id="rId52" Type="http://schemas.openxmlformats.org/officeDocument/2006/relationships/image" Target="media/image25.jpeg"/><Relationship Id="rId60" Type="http://schemas.openxmlformats.org/officeDocument/2006/relationships/image" Target="media/image30.png"/><Relationship Id="rId65" Type="http://schemas.openxmlformats.org/officeDocument/2006/relationships/hyperlink" Target="http://yadda.icm.edu.pl/yadda/element/bwmeta1.element.agro-f6189e8a-4ba9-42a8-9662-412bc86ae561/c/143-154.pdf" TargetMode="External"/><Relationship Id="rId73" Type="http://schemas.openxmlformats.org/officeDocument/2006/relationships/hyperlink" Target="http://agro-technika.pl/swieto-cebuli-i-ziemniaka-w-henrykowie/" TargetMode="External"/><Relationship Id="rId78" Type="http://schemas.openxmlformats.org/officeDocument/2006/relationships/hyperlink" Target="http://rynekpracy.org/x/989321" TargetMode="External"/><Relationship Id="rId81" Type="http://schemas.openxmlformats.org/officeDocument/2006/relationships/header" Target="header2.xml"/><Relationship Id="rId86"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Onions</a:t>
            </a:r>
          </a:p>
        </c:rich>
      </c:tx>
      <c:overlay val="0"/>
    </c:title>
    <c:autoTitleDeleted val="0"/>
    <c:plotArea>
      <c:layout/>
      <c:lineChart>
        <c:grouping val="standard"/>
        <c:varyColors val="0"/>
        <c:ser>
          <c:idx val="0"/>
          <c:order val="0"/>
          <c:tx>
            <c:strRef>
              <c:f>Blad1!$A$3</c:f>
              <c:strCache>
                <c:ptCount val="1"/>
                <c:pt idx="0">
                  <c:v>Cebula</c:v>
                </c:pt>
              </c:strCache>
            </c:strRef>
          </c:tx>
          <c:cat>
            <c:strRef>
              <c:f>Blad1!$B$2:$I$2</c:f>
              <c:strCache>
                <c:ptCount val="8"/>
                <c:pt idx="0">
                  <c:v>1995-1997</c:v>
                </c:pt>
                <c:pt idx="1">
                  <c:v>1998-2000</c:v>
                </c:pt>
                <c:pt idx="2">
                  <c:v>2001-2003</c:v>
                </c:pt>
                <c:pt idx="3">
                  <c:v>2004-2006</c:v>
                </c:pt>
                <c:pt idx="4">
                  <c:v>2007-2009</c:v>
                </c:pt>
                <c:pt idx="5">
                  <c:v>2010-2012</c:v>
                </c:pt>
                <c:pt idx="6">
                  <c:v>2015</c:v>
                </c:pt>
                <c:pt idx="7">
                  <c:v>2016</c:v>
                </c:pt>
              </c:strCache>
            </c:strRef>
          </c:cat>
          <c:val>
            <c:numRef>
              <c:f>Blad1!$B$3:$I$3</c:f>
              <c:numCache>
                <c:formatCode>General</c:formatCode>
                <c:ptCount val="8"/>
                <c:pt idx="0">
                  <c:v>34</c:v>
                </c:pt>
                <c:pt idx="1">
                  <c:v>35</c:v>
                </c:pt>
                <c:pt idx="2">
                  <c:v>34</c:v>
                </c:pt>
                <c:pt idx="3">
                  <c:v>35</c:v>
                </c:pt>
                <c:pt idx="4">
                  <c:v>32</c:v>
                </c:pt>
                <c:pt idx="5">
                  <c:v>25</c:v>
                </c:pt>
                <c:pt idx="6">
                  <c:v>23.1</c:v>
                </c:pt>
                <c:pt idx="7">
                  <c:v>24.4</c:v>
                </c:pt>
              </c:numCache>
            </c:numRef>
          </c:val>
          <c:smooth val="0"/>
        </c:ser>
        <c:dLbls>
          <c:showLegendKey val="0"/>
          <c:showVal val="0"/>
          <c:showCatName val="0"/>
          <c:showSerName val="0"/>
          <c:showPercent val="0"/>
          <c:showBubbleSize val="0"/>
        </c:dLbls>
        <c:marker val="1"/>
        <c:smooth val="0"/>
        <c:axId val="192480768"/>
        <c:axId val="192482688"/>
      </c:lineChart>
      <c:catAx>
        <c:axId val="192480768"/>
        <c:scaling>
          <c:orientation val="minMax"/>
        </c:scaling>
        <c:delete val="0"/>
        <c:axPos val="b"/>
        <c:numFmt formatCode="#,##0.00" sourceLinked="0"/>
        <c:majorTickMark val="out"/>
        <c:minorTickMark val="none"/>
        <c:tickLblPos val="nextTo"/>
        <c:crossAx val="192482688"/>
        <c:crosses val="autoZero"/>
        <c:auto val="1"/>
        <c:lblAlgn val="ctr"/>
        <c:lblOffset val="100"/>
        <c:noMultiLvlLbl val="0"/>
      </c:catAx>
      <c:valAx>
        <c:axId val="192482688"/>
        <c:scaling>
          <c:orientation val="minMax"/>
        </c:scaling>
        <c:delete val="0"/>
        <c:axPos val="l"/>
        <c:majorGridlines/>
        <c:numFmt formatCode="General" sourceLinked="1"/>
        <c:majorTickMark val="out"/>
        <c:minorTickMark val="none"/>
        <c:tickLblPos val="nextTo"/>
        <c:crossAx val="19248076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AED1D-A0AA-41CD-A975-640C9923C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5875</Words>
  <Characters>32316</Characters>
  <Application>Microsoft Office Word</Application>
  <DocSecurity>0</DocSecurity>
  <Lines>269</Lines>
  <Paragraphs>76</Paragraphs>
  <ScaleCrop>false</ScaleCrop>
  <HeadingPairs>
    <vt:vector size="12" baseType="variant">
      <vt:variant>
        <vt:lpstr>Titel</vt:lpstr>
      </vt:variant>
      <vt:variant>
        <vt:i4>1</vt:i4>
      </vt:variant>
      <vt:variant>
        <vt:lpstr>Title</vt:lpstr>
      </vt:variant>
      <vt:variant>
        <vt:i4>1</vt:i4>
      </vt:variant>
      <vt:variant>
        <vt:lpstr>Nosaukums</vt:lpstr>
      </vt:variant>
      <vt:variant>
        <vt:i4>1</vt:i4>
      </vt:variant>
      <vt:variant>
        <vt:lpstr>Título</vt:lpstr>
      </vt:variant>
      <vt:variant>
        <vt:i4>1</vt:i4>
      </vt:variant>
      <vt:variant>
        <vt:lpstr>Tittel</vt:lpstr>
      </vt:variant>
      <vt:variant>
        <vt:i4>1</vt:i4>
      </vt:variant>
      <vt:variant>
        <vt:lpstr>Titre</vt:lpstr>
      </vt:variant>
      <vt:variant>
        <vt:i4>1</vt:i4>
      </vt:variant>
    </vt:vector>
  </HeadingPairs>
  <TitlesOfParts>
    <vt:vector size="6" baseType="lpstr">
      <vt:lpstr/>
      <vt:lpstr/>
      <vt:lpstr/>
      <vt:lpstr/>
      <vt:lpstr/>
      <vt:lpstr/>
    </vt:vector>
  </TitlesOfParts>
  <Company>The James Hutton Institute</Company>
  <LinksUpToDate>false</LinksUpToDate>
  <CharactersWithSpaces>38115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Guigue Isabelle</dc:creator>
  <cp:lastModifiedBy>Brinks, H. (Harm)</cp:lastModifiedBy>
  <cp:revision>2</cp:revision>
  <cp:lastPrinted>2017-07-28T10:35:00Z</cp:lastPrinted>
  <dcterms:created xsi:type="dcterms:W3CDTF">2018-11-21T14:34:00Z</dcterms:created>
  <dcterms:modified xsi:type="dcterms:W3CDTF">2018-11-21T14:34:00Z</dcterms:modified>
</cp:coreProperties>
</file>